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A1A01" w14:textId="5AC02094" w:rsidR="00635580" w:rsidRPr="00B76037" w:rsidRDefault="00635580" w:rsidP="00F56D27">
      <w:pPr>
        <w:pStyle w:val="Title"/>
        <w:ind w:left="1416" w:firstLine="708"/>
        <w:rPr>
          <w:lang w:val="fr-BE"/>
        </w:rPr>
      </w:pPr>
      <w:r w:rsidRPr="00B76037">
        <w:rPr>
          <w:lang w:val="fr-BE"/>
        </w:rPr>
        <w:t xml:space="preserve">Contrat </w:t>
      </w:r>
      <w:r w:rsidR="00367967">
        <w:rPr>
          <w:lang w:val="fr-BE"/>
        </w:rPr>
        <w:t>d’étude préliminaire</w:t>
      </w:r>
    </w:p>
    <w:p w14:paraId="38A711A2" w14:textId="77777777" w:rsidR="00F56D27" w:rsidRDefault="00F56D27" w:rsidP="00635580">
      <w:pPr>
        <w:pStyle w:val="NoSpacing"/>
        <w:rPr>
          <w:sz w:val="22"/>
          <w:szCs w:val="22"/>
          <w:lang w:val="fr-BE"/>
        </w:rPr>
      </w:pPr>
    </w:p>
    <w:p w14:paraId="2A846012" w14:textId="36821D34" w:rsidR="00635580" w:rsidRPr="00B76037" w:rsidRDefault="00635580" w:rsidP="00635580">
      <w:pPr>
        <w:pStyle w:val="NoSpacing"/>
        <w:rPr>
          <w:sz w:val="22"/>
          <w:szCs w:val="22"/>
          <w:lang w:val="fr-BE"/>
        </w:rPr>
      </w:pPr>
      <w:r w:rsidRPr="00B76037">
        <w:rPr>
          <w:sz w:val="22"/>
          <w:szCs w:val="22"/>
          <w:lang w:val="fr-BE"/>
        </w:rPr>
        <w:t>ENTRE</w:t>
      </w:r>
    </w:p>
    <w:p w14:paraId="336665DC" w14:textId="77777777" w:rsidR="00635580" w:rsidRPr="00B76037" w:rsidRDefault="00635580" w:rsidP="00635580">
      <w:pPr>
        <w:pStyle w:val="NoSpacing"/>
        <w:rPr>
          <w:sz w:val="22"/>
          <w:szCs w:val="22"/>
          <w:lang w:val="fr-BE"/>
        </w:rPr>
      </w:pPr>
    </w:p>
    <w:p w14:paraId="7A5E8229" w14:textId="77777777" w:rsidR="00635580" w:rsidRPr="00B76037" w:rsidRDefault="00635580" w:rsidP="00635580">
      <w:pPr>
        <w:pStyle w:val="NoSpacing"/>
        <w:rPr>
          <w:color w:val="000000" w:themeColor="text1"/>
          <w:sz w:val="22"/>
          <w:szCs w:val="22"/>
          <w:highlight w:val="lightGray"/>
          <w:lang w:val="fr-BE"/>
        </w:rPr>
      </w:pPr>
      <w:r w:rsidRPr="00B76037">
        <w:rPr>
          <w:color w:val="000000" w:themeColor="text1"/>
          <w:sz w:val="22"/>
          <w:szCs w:val="22"/>
          <w:highlight w:val="lightGray"/>
          <w:lang w:val="fr-BE"/>
        </w:rPr>
        <w:t xml:space="preserve">Monsieur / Madame / Monsieur et Madame *  </w:t>
      </w:r>
      <w:r w:rsidRPr="00B76037">
        <w:rPr>
          <w:color w:val="000000" w:themeColor="text1"/>
          <w:sz w:val="22"/>
          <w:szCs w:val="22"/>
          <w:highlight w:val="lightGray"/>
          <w:lang w:val="fr-BE"/>
        </w:rPr>
        <w:fldChar w:fldCharType="begin">
          <w:ffData>
            <w:name w:val="Texte1"/>
            <w:enabled/>
            <w:calcOnExit w:val="0"/>
            <w:textInput/>
          </w:ffData>
        </w:fldChar>
      </w:r>
      <w:bookmarkStart w:id="0" w:name="Texte1"/>
      <w:r w:rsidRPr="00B76037">
        <w:rPr>
          <w:color w:val="000000" w:themeColor="text1"/>
          <w:sz w:val="22"/>
          <w:szCs w:val="22"/>
          <w:highlight w:val="lightGray"/>
          <w:lang w:val="fr-BE"/>
        </w:rPr>
        <w:instrText xml:space="preserve"> FORMTEXT </w:instrText>
      </w:r>
      <w:r w:rsidRPr="00B76037">
        <w:rPr>
          <w:color w:val="000000" w:themeColor="text1"/>
          <w:sz w:val="22"/>
          <w:szCs w:val="22"/>
          <w:highlight w:val="lightGray"/>
          <w:lang w:val="fr-BE"/>
        </w:rPr>
      </w:r>
      <w:r w:rsidRPr="00B76037">
        <w:rPr>
          <w:color w:val="000000" w:themeColor="text1"/>
          <w:sz w:val="22"/>
          <w:szCs w:val="22"/>
          <w:highlight w:val="lightGray"/>
          <w:lang w:val="fr-BE"/>
        </w:rPr>
        <w:fldChar w:fldCharType="separate"/>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fldChar w:fldCharType="end"/>
      </w:r>
      <w:bookmarkEnd w:id="0"/>
    </w:p>
    <w:p w14:paraId="16B4458D" w14:textId="77777777" w:rsidR="00635580" w:rsidRPr="00B76037" w:rsidRDefault="00635580" w:rsidP="00635580">
      <w:pPr>
        <w:pStyle w:val="NoSpacing"/>
        <w:rPr>
          <w:color w:val="000000" w:themeColor="text1"/>
          <w:sz w:val="22"/>
          <w:szCs w:val="22"/>
          <w:highlight w:val="lightGray"/>
          <w:lang w:val="fr-BE"/>
        </w:rPr>
      </w:pPr>
      <w:proofErr w:type="gramStart"/>
      <w:r w:rsidRPr="00B76037">
        <w:rPr>
          <w:color w:val="000000" w:themeColor="text1"/>
          <w:sz w:val="22"/>
          <w:szCs w:val="22"/>
          <w:highlight w:val="lightGray"/>
          <w:lang w:val="fr-BE"/>
        </w:rPr>
        <w:t>domicilié</w:t>
      </w:r>
      <w:proofErr w:type="gramEnd"/>
      <w:r w:rsidRPr="00B76037">
        <w:rPr>
          <w:color w:val="000000" w:themeColor="text1"/>
          <w:sz w:val="22"/>
          <w:szCs w:val="22"/>
          <w:highlight w:val="lightGray"/>
          <w:lang w:val="fr-BE"/>
        </w:rPr>
        <w:t xml:space="preserve">(s) à </w:t>
      </w:r>
      <w:r w:rsidRPr="00B76037">
        <w:rPr>
          <w:color w:val="000000" w:themeColor="text1"/>
          <w:sz w:val="22"/>
          <w:szCs w:val="22"/>
          <w:highlight w:val="lightGray"/>
          <w:lang w:val="fr-BE"/>
        </w:rPr>
        <w:fldChar w:fldCharType="begin">
          <w:ffData>
            <w:name w:val="Texte2"/>
            <w:enabled/>
            <w:calcOnExit w:val="0"/>
            <w:textInput/>
          </w:ffData>
        </w:fldChar>
      </w:r>
      <w:bookmarkStart w:id="1" w:name="Texte2"/>
      <w:r w:rsidRPr="00B76037">
        <w:rPr>
          <w:color w:val="000000" w:themeColor="text1"/>
          <w:sz w:val="22"/>
          <w:szCs w:val="22"/>
          <w:highlight w:val="lightGray"/>
          <w:lang w:val="fr-BE"/>
        </w:rPr>
        <w:instrText xml:space="preserve"> FORMTEXT </w:instrText>
      </w:r>
      <w:r w:rsidRPr="00B76037">
        <w:rPr>
          <w:color w:val="000000" w:themeColor="text1"/>
          <w:sz w:val="22"/>
          <w:szCs w:val="22"/>
          <w:highlight w:val="lightGray"/>
          <w:lang w:val="fr-BE"/>
        </w:rPr>
      </w:r>
      <w:r w:rsidRPr="00B76037">
        <w:rPr>
          <w:color w:val="000000" w:themeColor="text1"/>
          <w:sz w:val="22"/>
          <w:szCs w:val="22"/>
          <w:highlight w:val="lightGray"/>
          <w:lang w:val="fr-BE"/>
        </w:rPr>
        <w:fldChar w:fldCharType="separate"/>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fldChar w:fldCharType="end"/>
      </w:r>
      <w:bookmarkEnd w:id="1"/>
    </w:p>
    <w:p w14:paraId="1CDCE002" w14:textId="77777777" w:rsidR="00635580" w:rsidRPr="00B76037" w:rsidRDefault="00635580" w:rsidP="00635580">
      <w:pPr>
        <w:pStyle w:val="NoSpacing"/>
        <w:rPr>
          <w:color w:val="000000" w:themeColor="text1"/>
          <w:sz w:val="22"/>
          <w:szCs w:val="22"/>
          <w:highlight w:val="lightGray"/>
          <w:lang w:val="fr-BE"/>
        </w:rPr>
      </w:pPr>
      <w:r w:rsidRPr="00B76037">
        <w:rPr>
          <w:color w:val="000000" w:themeColor="text1"/>
          <w:sz w:val="22"/>
          <w:szCs w:val="22"/>
          <w:highlight w:val="lightGray"/>
          <w:lang w:val="fr-BE"/>
        </w:rPr>
        <w:t xml:space="preserve">Téléphone : </w:t>
      </w:r>
      <w:r w:rsidRPr="00B76037">
        <w:rPr>
          <w:color w:val="000000" w:themeColor="text1"/>
          <w:sz w:val="22"/>
          <w:szCs w:val="22"/>
          <w:highlight w:val="lightGray"/>
          <w:lang w:val="fr-BE"/>
        </w:rPr>
        <w:fldChar w:fldCharType="begin">
          <w:ffData>
            <w:name w:val="Texte3"/>
            <w:enabled/>
            <w:calcOnExit w:val="0"/>
            <w:textInput/>
          </w:ffData>
        </w:fldChar>
      </w:r>
      <w:bookmarkStart w:id="2" w:name="Texte3"/>
      <w:r w:rsidRPr="00B76037">
        <w:rPr>
          <w:color w:val="000000" w:themeColor="text1"/>
          <w:sz w:val="22"/>
          <w:szCs w:val="22"/>
          <w:highlight w:val="lightGray"/>
          <w:lang w:val="fr-BE"/>
        </w:rPr>
        <w:instrText xml:space="preserve"> FORMTEXT </w:instrText>
      </w:r>
      <w:r w:rsidRPr="00B76037">
        <w:rPr>
          <w:color w:val="000000" w:themeColor="text1"/>
          <w:sz w:val="22"/>
          <w:szCs w:val="22"/>
          <w:highlight w:val="lightGray"/>
          <w:lang w:val="fr-BE"/>
        </w:rPr>
      </w:r>
      <w:r w:rsidRPr="00B76037">
        <w:rPr>
          <w:color w:val="000000" w:themeColor="text1"/>
          <w:sz w:val="22"/>
          <w:szCs w:val="22"/>
          <w:highlight w:val="lightGray"/>
          <w:lang w:val="fr-BE"/>
        </w:rPr>
        <w:fldChar w:fldCharType="separate"/>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fldChar w:fldCharType="end"/>
      </w:r>
      <w:bookmarkEnd w:id="2"/>
      <w:r w:rsidRPr="00B76037">
        <w:rPr>
          <w:color w:val="000000" w:themeColor="text1"/>
          <w:sz w:val="22"/>
          <w:szCs w:val="22"/>
          <w:highlight w:val="lightGray"/>
          <w:lang w:val="fr-BE"/>
        </w:rPr>
        <w:tab/>
        <w:t xml:space="preserve">GSM : </w:t>
      </w:r>
      <w:r w:rsidRPr="00B76037">
        <w:rPr>
          <w:color w:val="000000" w:themeColor="text1"/>
          <w:sz w:val="22"/>
          <w:szCs w:val="22"/>
          <w:highlight w:val="lightGray"/>
          <w:lang w:val="fr-BE"/>
        </w:rPr>
        <w:fldChar w:fldCharType="begin">
          <w:ffData>
            <w:name w:val="Texte4"/>
            <w:enabled/>
            <w:calcOnExit w:val="0"/>
            <w:textInput/>
          </w:ffData>
        </w:fldChar>
      </w:r>
      <w:bookmarkStart w:id="3" w:name="Texte4"/>
      <w:r w:rsidRPr="00B76037">
        <w:rPr>
          <w:color w:val="000000" w:themeColor="text1"/>
          <w:sz w:val="22"/>
          <w:szCs w:val="22"/>
          <w:highlight w:val="lightGray"/>
          <w:lang w:val="fr-BE"/>
        </w:rPr>
        <w:instrText xml:space="preserve"> FORMTEXT </w:instrText>
      </w:r>
      <w:r w:rsidRPr="00B76037">
        <w:rPr>
          <w:color w:val="000000" w:themeColor="text1"/>
          <w:sz w:val="22"/>
          <w:szCs w:val="22"/>
          <w:highlight w:val="lightGray"/>
          <w:lang w:val="fr-BE"/>
        </w:rPr>
      </w:r>
      <w:r w:rsidRPr="00B76037">
        <w:rPr>
          <w:color w:val="000000" w:themeColor="text1"/>
          <w:sz w:val="22"/>
          <w:szCs w:val="22"/>
          <w:highlight w:val="lightGray"/>
          <w:lang w:val="fr-BE"/>
        </w:rPr>
        <w:fldChar w:fldCharType="separate"/>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fldChar w:fldCharType="end"/>
      </w:r>
      <w:bookmarkEnd w:id="3"/>
    </w:p>
    <w:p w14:paraId="608A5F87" w14:textId="77777777" w:rsidR="00635580" w:rsidRPr="00B76037" w:rsidRDefault="00635580" w:rsidP="00635580">
      <w:pPr>
        <w:pStyle w:val="NoSpacing"/>
        <w:rPr>
          <w:color w:val="000000" w:themeColor="text1"/>
          <w:sz w:val="22"/>
          <w:szCs w:val="22"/>
          <w:highlight w:val="lightGray"/>
          <w:lang w:val="fr-BE"/>
        </w:rPr>
      </w:pPr>
      <w:r w:rsidRPr="00B76037">
        <w:rPr>
          <w:color w:val="000000" w:themeColor="text1"/>
          <w:sz w:val="22"/>
          <w:szCs w:val="22"/>
          <w:highlight w:val="lightGray"/>
          <w:lang w:val="fr-BE"/>
        </w:rPr>
        <w:t>N° registre national :</w:t>
      </w:r>
    </w:p>
    <w:p w14:paraId="377F9DBA" w14:textId="77777777" w:rsidR="00635580" w:rsidRPr="00B76037" w:rsidRDefault="00635580" w:rsidP="00635580">
      <w:pPr>
        <w:pStyle w:val="NoSpacing"/>
        <w:rPr>
          <w:color w:val="000000" w:themeColor="text1"/>
          <w:sz w:val="22"/>
          <w:szCs w:val="22"/>
          <w:highlight w:val="lightGray"/>
          <w:lang w:val="fr-BE"/>
        </w:rPr>
      </w:pPr>
      <w:r w:rsidRPr="00B76037">
        <w:rPr>
          <w:color w:val="000000" w:themeColor="text1"/>
          <w:sz w:val="22"/>
          <w:szCs w:val="22"/>
          <w:highlight w:val="lightGray"/>
          <w:lang w:val="fr-BE"/>
        </w:rPr>
        <w:t xml:space="preserve">E-mail : </w:t>
      </w:r>
      <w:r w:rsidRPr="00B76037">
        <w:rPr>
          <w:color w:val="000000" w:themeColor="text1"/>
          <w:sz w:val="22"/>
          <w:szCs w:val="22"/>
          <w:highlight w:val="lightGray"/>
          <w:lang w:val="fr-BE"/>
        </w:rPr>
        <w:fldChar w:fldCharType="begin">
          <w:ffData>
            <w:name w:val="Texte5"/>
            <w:enabled/>
            <w:calcOnExit w:val="0"/>
            <w:textInput/>
          </w:ffData>
        </w:fldChar>
      </w:r>
      <w:bookmarkStart w:id="4" w:name="Texte5"/>
      <w:r w:rsidRPr="00B76037">
        <w:rPr>
          <w:color w:val="000000" w:themeColor="text1"/>
          <w:sz w:val="22"/>
          <w:szCs w:val="22"/>
          <w:highlight w:val="lightGray"/>
          <w:lang w:val="fr-BE"/>
        </w:rPr>
        <w:instrText xml:space="preserve"> FORMTEXT </w:instrText>
      </w:r>
      <w:r w:rsidRPr="00B76037">
        <w:rPr>
          <w:color w:val="000000" w:themeColor="text1"/>
          <w:sz w:val="22"/>
          <w:szCs w:val="22"/>
          <w:highlight w:val="lightGray"/>
          <w:lang w:val="fr-BE"/>
        </w:rPr>
      </w:r>
      <w:r w:rsidRPr="00B76037">
        <w:rPr>
          <w:color w:val="000000" w:themeColor="text1"/>
          <w:sz w:val="22"/>
          <w:szCs w:val="22"/>
          <w:highlight w:val="lightGray"/>
          <w:lang w:val="fr-BE"/>
        </w:rPr>
        <w:fldChar w:fldCharType="separate"/>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fldChar w:fldCharType="end"/>
      </w:r>
      <w:bookmarkEnd w:id="4"/>
    </w:p>
    <w:p w14:paraId="35D2C0B0" w14:textId="77777777" w:rsidR="00635580" w:rsidRPr="00B76037" w:rsidRDefault="00635580" w:rsidP="00635580">
      <w:pPr>
        <w:pStyle w:val="NoSpacing"/>
        <w:rPr>
          <w:color w:val="000000" w:themeColor="text1"/>
          <w:sz w:val="22"/>
          <w:szCs w:val="22"/>
          <w:highlight w:val="lightGray"/>
          <w:lang w:val="fr-BE"/>
        </w:rPr>
      </w:pPr>
      <w:r w:rsidRPr="00B76037">
        <w:rPr>
          <w:color w:val="000000" w:themeColor="text1"/>
          <w:sz w:val="22"/>
          <w:szCs w:val="22"/>
          <w:highlight w:val="lightGray"/>
          <w:lang w:val="fr-BE"/>
        </w:rPr>
        <w:t xml:space="preserve">Fax : </w:t>
      </w:r>
      <w:r w:rsidRPr="00B76037">
        <w:rPr>
          <w:color w:val="000000" w:themeColor="text1"/>
          <w:sz w:val="22"/>
          <w:szCs w:val="22"/>
          <w:highlight w:val="lightGray"/>
          <w:lang w:val="fr-BE"/>
        </w:rPr>
        <w:fldChar w:fldCharType="begin">
          <w:ffData>
            <w:name w:val="Texte6"/>
            <w:enabled/>
            <w:calcOnExit w:val="0"/>
            <w:textInput/>
          </w:ffData>
        </w:fldChar>
      </w:r>
      <w:bookmarkStart w:id="5" w:name="Texte6"/>
      <w:r w:rsidRPr="00B76037">
        <w:rPr>
          <w:color w:val="000000" w:themeColor="text1"/>
          <w:sz w:val="22"/>
          <w:szCs w:val="22"/>
          <w:highlight w:val="lightGray"/>
          <w:lang w:val="fr-BE"/>
        </w:rPr>
        <w:instrText xml:space="preserve"> FORMTEXT </w:instrText>
      </w:r>
      <w:r w:rsidRPr="00B76037">
        <w:rPr>
          <w:color w:val="000000" w:themeColor="text1"/>
          <w:sz w:val="22"/>
          <w:szCs w:val="22"/>
          <w:highlight w:val="lightGray"/>
          <w:lang w:val="fr-BE"/>
        </w:rPr>
      </w:r>
      <w:r w:rsidRPr="00B76037">
        <w:rPr>
          <w:color w:val="000000" w:themeColor="text1"/>
          <w:sz w:val="22"/>
          <w:szCs w:val="22"/>
          <w:highlight w:val="lightGray"/>
          <w:lang w:val="fr-BE"/>
        </w:rPr>
        <w:fldChar w:fldCharType="separate"/>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t> </w:t>
      </w:r>
      <w:r w:rsidRPr="00B76037">
        <w:rPr>
          <w:color w:val="000000" w:themeColor="text1"/>
          <w:sz w:val="22"/>
          <w:szCs w:val="22"/>
          <w:highlight w:val="lightGray"/>
          <w:lang w:val="fr-BE"/>
        </w:rPr>
        <w:fldChar w:fldCharType="end"/>
      </w:r>
      <w:bookmarkEnd w:id="5"/>
    </w:p>
    <w:p w14:paraId="7136EACA" w14:textId="77777777" w:rsidR="00635580" w:rsidRPr="00B76037" w:rsidRDefault="00635580" w:rsidP="00635580">
      <w:pPr>
        <w:pStyle w:val="NoSpacing"/>
        <w:rPr>
          <w:color w:val="000000" w:themeColor="text1"/>
          <w:sz w:val="22"/>
          <w:szCs w:val="22"/>
          <w:highlight w:val="green"/>
          <w:lang w:val="fr-BE"/>
        </w:rPr>
      </w:pPr>
      <w:r w:rsidRPr="00B76037">
        <w:rPr>
          <w:color w:val="000000" w:themeColor="text1"/>
          <w:sz w:val="22"/>
          <w:szCs w:val="22"/>
          <w:highlight w:val="yellow"/>
          <w:lang w:val="fr-BE"/>
        </w:rPr>
        <w:t xml:space="preserve">Mariés, cohabitants légaux, … </w:t>
      </w:r>
      <w:r w:rsidRPr="00B76037">
        <w:rPr>
          <w:color w:val="000000" w:themeColor="text1"/>
          <w:sz w:val="22"/>
          <w:szCs w:val="22"/>
          <w:highlight w:val="lightGray"/>
          <w:lang w:val="fr-BE"/>
        </w:rPr>
        <w:t xml:space="preserve">Agissant dans le cadre de leur vie privé, </w:t>
      </w:r>
    </w:p>
    <w:p w14:paraId="62DA32D4" w14:textId="77777777" w:rsidR="00635580" w:rsidRPr="00B76037" w:rsidRDefault="00635580" w:rsidP="00635580">
      <w:pPr>
        <w:pStyle w:val="NoSpacing"/>
        <w:rPr>
          <w:color w:val="000000" w:themeColor="text1"/>
          <w:sz w:val="22"/>
          <w:szCs w:val="22"/>
          <w:lang w:val="fr-BE"/>
        </w:rPr>
      </w:pPr>
      <w:proofErr w:type="gramStart"/>
      <w:r w:rsidRPr="00B76037">
        <w:rPr>
          <w:i/>
          <w:color w:val="000000" w:themeColor="text1"/>
          <w:sz w:val="22"/>
          <w:szCs w:val="22"/>
          <w:highlight w:val="green"/>
          <w:lang w:val="fr-BE"/>
        </w:rPr>
        <w:t>agissant</w:t>
      </w:r>
      <w:proofErr w:type="gramEnd"/>
      <w:r w:rsidRPr="00B76037">
        <w:rPr>
          <w:i/>
          <w:color w:val="000000" w:themeColor="text1"/>
          <w:sz w:val="22"/>
          <w:szCs w:val="22"/>
          <w:highlight w:val="green"/>
          <w:lang w:val="fr-BE"/>
        </w:rPr>
        <w:t xml:space="preserve"> à des fins qui entrent dans le cadre de son / leur activité professionnelle, commerciale, industrielle, artisanale ou libérale</w:t>
      </w:r>
      <w:r w:rsidRPr="00B76037">
        <w:rPr>
          <w:color w:val="000000" w:themeColor="text1"/>
          <w:sz w:val="22"/>
          <w:szCs w:val="22"/>
          <w:highlight w:val="green"/>
          <w:lang w:val="fr-BE"/>
        </w:rPr>
        <w:t>.</w:t>
      </w:r>
    </w:p>
    <w:p w14:paraId="67DCDB23" w14:textId="77777777" w:rsidR="00635580" w:rsidRPr="00B76037" w:rsidRDefault="00635580" w:rsidP="00635580">
      <w:pPr>
        <w:pStyle w:val="NoSpacing"/>
        <w:rPr>
          <w:i/>
          <w:color w:val="000000" w:themeColor="text1"/>
          <w:sz w:val="22"/>
          <w:szCs w:val="22"/>
          <w:highlight w:val="yellow"/>
          <w:lang w:val="fr-BE"/>
        </w:rPr>
      </w:pPr>
    </w:p>
    <w:p w14:paraId="1ECFABAD" w14:textId="77777777" w:rsidR="00635580" w:rsidRPr="00B76037" w:rsidRDefault="00635580" w:rsidP="00635580">
      <w:pPr>
        <w:pStyle w:val="NoSpacing"/>
        <w:rPr>
          <w:i/>
          <w:color w:val="000000" w:themeColor="text1"/>
          <w:sz w:val="22"/>
          <w:szCs w:val="22"/>
          <w:highlight w:val="green"/>
          <w:lang w:val="fr-BE"/>
        </w:rPr>
      </w:pPr>
      <w:r w:rsidRPr="00B76037">
        <w:rPr>
          <w:i/>
          <w:color w:val="000000" w:themeColor="text1"/>
          <w:sz w:val="22"/>
          <w:szCs w:val="22"/>
          <w:highlight w:val="green"/>
          <w:lang w:val="fr-BE"/>
        </w:rPr>
        <w:t xml:space="preserve">La société </w:t>
      </w:r>
      <w:r w:rsidRPr="00B76037">
        <w:rPr>
          <w:i/>
          <w:color w:val="000000" w:themeColor="text1"/>
          <w:sz w:val="22"/>
          <w:szCs w:val="22"/>
          <w:highlight w:val="green"/>
          <w:lang w:val="fr-BE"/>
        </w:rPr>
        <w:fldChar w:fldCharType="begin">
          <w:ffData>
            <w:name w:val="Texte7"/>
            <w:enabled/>
            <w:calcOnExit w:val="0"/>
            <w:textInput/>
          </w:ffData>
        </w:fldChar>
      </w:r>
      <w:bookmarkStart w:id="6" w:name="Texte7"/>
      <w:r w:rsidRPr="00B76037">
        <w:rPr>
          <w:i/>
          <w:color w:val="000000" w:themeColor="text1"/>
          <w:sz w:val="22"/>
          <w:szCs w:val="22"/>
          <w:highlight w:val="green"/>
          <w:lang w:val="fr-BE"/>
        </w:rPr>
        <w:instrText xml:space="preserve"> FORMTEXT </w:instrText>
      </w:r>
      <w:r w:rsidRPr="00B76037">
        <w:rPr>
          <w:i/>
          <w:color w:val="000000" w:themeColor="text1"/>
          <w:sz w:val="22"/>
          <w:szCs w:val="22"/>
          <w:highlight w:val="green"/>
          <w:lang w:val="fr-BE"/>
        </w:rPr>
      </w:r>
      <w:r w:rsidRPr="00B76037">
        <w:rPr>
          <w:i/>
          <w:color w:val="000000" w:themeColor="text1"/>
          <w:sz w:val="22"/>
          <w:szCs w:val="22"/>
          <w:highlight w:val="green"/>
          <w:lang w:val="fr-BE"/>
        </w:rPr>
        <w:fldChar w:fldCharType="separate"/>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fldChar w:fldCharType="end"/>
      </w:r>
      <w:bookmarkEnd w:id="6"/>
    </w:p>
    <w:p w14:paraId="1FF9DD26" w14:textId="77777777" w:rsidR="00635580" w:rsidRPr="00B76037" w:rsidRDefault="00635580" w:rsidP="00635580">
      <w:pPr>
        <w:pStyle w:val="NoSpacing"/>
        <w:rPr>
          <w:i/>
          <w:color w:val="000000" w:themeColor="text1"/>
          <w:sz w:val="22"/>
          <w:szCs w:val="22"/>
          <w:highlight w:val="green"/>
          <w:lang w:val="fr-BE"/>
        </w:rPr>
      </w:pPr>
      <w:proofErr w:type="gramStart"/>
      <w:r w:rsidRPr="00B76037">
        <w:rPr>
          <w:i/>
          <w:color w:val="000000" w:themeColor="text1"/>
          <w:sz w:val="22"/>
          <w:szCs w:val="22"/>
          <w:highlight w:val="green"/>
          <w:lang w:val="fr-BE"/>
        </w:rPr>
        <w:t>n</w:t>
      </w:r>
      <w:proofErr w:type="gramEnd"/>
      <w:r w:rsidRPr="00B76037">
        <w:rPr>
          <w:i/>
          <w:color w:val="000000" w:themeColor="text1"/>
          <w:sz w:val="22"/>
          <w:szCs w:val="22"/>
          <w:highlight w:val="green"/>
          <w:lang w:val="fr-BE"/>
        </w:rPr>
        <w:t xml:space="preserve">° BCE : </w:t>
      </w:r>
      <w:r w:rsidRPr="00B76037">
        <w:rPr>
          <w:i/>
          <w:color w:val="000000" w:themeColor="text1"/>
          <w:sz w:val="22"/>
          <w:szCs w:val="22"/>
          <w:highlight w:val="green"/>
          <w:lang w:val="fr-BE"/>
        </w:rPr>
        <w:fldChar w:fldCharType="begin">
          <w:ffData>
            <w:name w:val="Texte8"/>
            <w:enabled/>
            <w:calcOnExit w:val="0"/>
            <w:textInput/>
          </w:ffData>
        </w:fldChar>
      </w:r>
      <w:bookmarkStart w:id="7" w:name="Texte8"/>
      <w:r w:rsidRPr="00B76037">
        <w:rPr>
          <w:i/>
          <w:color w:val="000000" w:themeColor="text1"/>
          <w:sz w:val="22"/>
          <w:szCs w:val="22"/>
          <w:highlight w:val="green"/>
          <w:lang w:val="fr-BE"/>
        </w:rPr>
        <w:instrText xml:space="preserve"> FORMTEXT </w:instrText>
      </w:r>
      <w:r w:rsidRPr="00B76037">
        <w:rPr>
          <w:i/>
          <w:color w:val="000000" w:themeColor="text1"/>
          <w:sz w:val="22"/>
          <w:szCs w:val="22"/>
          <w:highlight w:val="green"/>
          <w:lang w:val="fr-BE"/>
        </w:rPr>
      </w:r>
      <w:r w:rsidRPr="00B76037">
        <w:rPr>
          <w:i/>
          <w:color w:val="000000" w:themeColor="text1"/>
          <w:sz w:val="22"/>
          <w:szCs w:val="22"/>
          <w:highlight w:val="green"/>
          <w:lang w:val="fr-BE"/>
        </w:rPr>
        <w:fldChar w:fldCharType="separate"/>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fldChar w:fldCharType="end"/>
      </w:r>
      <w:bookmarkEnd w:id="7"/>
    </w:p>
    <w:p w14:paraId="4FA5B15A" w14:textId="77777777" w:rsidR="00635580" w:rsidRPr="00B76037" w:rsidRDefault="00635580" w:rsidP="00635580">
      <w:pPr>
        <w:pStyle w:val="NoSpacing"/>
        <w:rPr>
          <w:i/>
          <w:color w:val="000000" w:themeColor="text1"/>
          <w:sz w:val="22"/>
          <w:szCs w:val="22"/>
          <w:highlight w:val="green"/>
          <w:lang w:val="fr-BE"/>
        </w:rPr>
      </w:pPr>
      <w:proofErr w:type="gramStart"/>
      <w:r w:rsidRPr="00B76037">
        <w:rPr>
          <w:i/>
          <w:color w:val="000000" w:themeColor="text1"/>
          <w:sz w:val="22"/>
          <w:szCs w:val="22"/>
          <w:highlight w:val="green"/>
          <w:lang w:val="fr-BE"/>
        </w:rPr>
        <w:t>dont</w:t>
      </w:r>
      <w:proofErr w:type="gramEnd"/>
      <w:r w:rsidRPr="00B76037">
        <w:rPr>
          <w:i/>
          <w:color w:val="000000" w:themeColor="text1"/>
          <w:sz w:val="22"/>
          <w:szCs w:val="22"/>
          <w:highlight w:val="green"/>
          <w:lang w:val="fr-BE"/>
        </w:rPr>
        <w:t xml:space="preserve"> le siège social est sis à </w:t>
      </w:r>
      <w:r w:rsidRPr="00B76037">
        <w:rPr>
          <w:i/>
          <w:color w:val="000000" w:themeColor="text1"/>
          <w:sz w:val="22"/>
          <w:szCs w:val="22"/>
          <w:highlight w:val="green"/>
          <w:lang w:val="fr-BE"/>
        </w:rPr>
        <w:fldChar w:fldCharType="begin">
          <w:ffData>
            <w:name w:val="Texte9"/>
            <w:enabled/>
            <w:calcOnExit w:val="0"/>
            <w:textInput/>
          </w:ffData>
        </w:fldChar>
      </w:r>
      <w:bookmarkStart w:id="8" w:name="Texte9"/>
      <w:r w:rsidRPr="00B76037">
        <w:rPr>
          <w:i/>
          <w:color w:val="000000" w:themeColor="text1"/>
          <w:sz w:val="22"/>
          <w:szCs w:val="22"/>
          <w:highlight w:val="green"/>
          <w:lang w:val="fr-BE"/>
        </w:rPr>
        <w:instrText xml:space="preserve"> FORMTEXT </w:instrText>
      </w:r>
      <w:r w:rsidRPr="00B76037">
        <w:rPr>
          <w:i/>
          <w:color w:val="000000" w:themeColor="text1"/>
          <w:sz w:val="22"/>
          <w:szCs w:val="22"/>
          <w:highlight w:val="green"/>
          <w:lang w:val="fr-BE"/>
        </w:rPr>
      </w:r>
      <w:r w:rsidRPr="00B76037">
        <w:rPr>
          <w:i/>
          <w:color w:val="000000" w:themeColor="text1"/>
          <w:sz w:val="22"/>
          <w:szCs w:val="22"/>
          <w:highlight w:val="green"/>
          <w:lang w:val="fr-BE"/>
        </w:rPr>
        <w:fldChar w:fldCharType="separate"/>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fldChar w:fldCharType="end"/>
      </w:r>
      <w:bookmarkEnd w:id="8"/>
    </w:p>
    <w:p w14:paraId="2291AC87" w14:textId="77777777" w:rsidR="00635580" w:rsidRPr="00B76037" w:rsidRDefault="00635580" w:rsidP="00635580">
      <w:pPr>
        <w:pStyle w:val="NoSpacing"/>
        <w:rPr>
          <w:i/>
          <w:color w:val="000000" w:themeColor="text1"/>
          <w:sz w:val="22"/>
          <w:szCs w:val="22"/>
          <w:highlight w:val="green"/>
          <w:lang w:val="fr-BE"/>
        </w:rPr>
      </w:pPr>
      <w:proofErr w:type="gramStart"/>
      <w:r w:rsidRPr="00B76037">
        <w:rPr>
          <w:i/>
          <w:color w:val="000000" w:themeColor="text1"/>
          <w:sz w:val="22"/>
          <w:szCs w:val="22"/>
          <w:highlight w:val="green"/>
          <w:lang w:val="fr-BE"/>
        </w:rPr>
        <w:t>représentée</w:t>
      </w:r>
      <w:proofErr w:type="gramEnd"/>
      <w:r w:rsidRPr="00B76037">
        <w:rPr>
          <w:i/>
          <w:color w:val="000000" w:themeColor="text1"/>
          <w:sz w:val="22"/>
          <w:szCs w:val="22"/>
          <w:highlight w:val="green"/>
          <w:lang w:val="fr-BE"/>
        </w:rPr>
        <w:t xml:space="preserve"> valablement par * </w:t>
      </w:r>
      <w:r w:rsidRPr="00B76037">
        <w:rPr>
          <w:i/>
          <w:color w:val="000000" w:themeColor="text1"/>
          <w:sz w:val="22"/>
          <w:szCs w:val="22"/>
          <w:highlight w:val="green"/>
          <w:lang w:val="fr-BE"/>
        </w:rPr>
        <w:fldChar w:fldCharType="begin">
          <w:ffData>
            <w:name w:val="Texte10"/>
            <w:enabled/>
            <w:calcOnExit w:val="0"/>
            <w:textInput/>
          </w:ffData>
        </w:fldChar>
      </w:r>
      <w:bookmarkStart w:id="9" w:name="Texte10"/>
      <w:r w:rsidRPr="00B76037">
        <w:rPr>
          <w:i/>
          <w:color w:val="000000" w:themeColor="text1"/>
          <w:sz w:val="22"/>
          <w:szCs w:val="22"/>
          <w:highlight w:val="green"/>
          <w:lang w:val="fr-BE"/>
        </w:rPr>
        <w:instrText xml:space="preserve"> FORMTEXT </w:instrText>
      </w:r>
      <w:r w:rsidRPr="00B76037">
        <w:rPr>
          <w:i/>
          <w:color w:val="000000" w:themeColor="text1"/>
          <w:sz w:val="22"/>
          <w:szCs w:val="22"/>
          <w:highlight w:val="green"/>
          <w:lang w:val="fr-BE"/>
        </w:rPr>
      </w:r>
      <w:r w:rsidRPr="00B76037">
        <w:rPr>
          <w:i/>
          <w:color w:val="000000" w:themeColor="text1"/>
          <w:sz w:val="22"/>
          <w:szCs w:val="22"/>
          <w:highlight w:val="green"/>
          <w:lang w:val="fr-BE"/>
        </w:rPr>
        <w:fldChar w:fldCharType="separate"/>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fldChar w:fldCharType="end"/>
      </w:r>
      <w:bookmarkEnd w:id="9"/>
      <w:r w:rsidRPr="00B76037">
        <w:rPr>
          <w:i/>
          <w:color w:val="000000" w:themeColor="text1"/>
          <w:sz w:val="22"/>
          <w:szCs w:val="22"/>
          <w:highlight w:val="green"/>
          <w:lang w:val="fr-BE"/>
        </w:rPr>
        <w:t xml:space="preserve"> en sa qualité de </w:t>
      </w:r>
      <w:r w:rsidRPr="00B76037">
        <w:rPr>
          <w:i/>
          <w:color w:val="000000" w:themeColor="text1"/>
          <w:sz w:val="22"/>
          <w:szCs w:val="22"/>
          <w:highlight w:val="green"/>
          <w:lang w:val="fr-BE"/>
        </w:rPr>
        <w:fldChar w:fldCharType="begin">
          <w:ffData>
            <w:name w:val="Texte11"/>
            <w:enabled/>
            <w:calcOnExit w:val="0"/>
            <w:textInput/>
          </w:ffData>
        </w:fldChar>
      </w:r>
      <w:bookmarkStart w:id="10" w:name="Texte11"/>
      <w:r w:rsidRPr="00B76037">
        <w:rPr>
          <w:i/>
          <w:color w:val="000000" w:themeColor="text1"/>
          <w:sz w:val="22"/>
          <w:szCs w:val="22"/>
          <w:highlight w:val="green"/>
          <w:lang w:val="fr-BE"/>
        </w:rPr>
        <w:instrText xml:space="preserve"> FORMTEXT </w:instrText>
      </w:r>
      <w:r w:rsidRPr="00B76037">
        <w:rPr>
          <w:i/>
          <w:color w:val="000000" w:themeColor="text1"/>
          <w:sz w:val="22"/>
          <w:szCs w:val="22"/>
          <w:highlight w:val="green"/>
          <w:lang w:val="fr-BE"/>
        </w:rPr>
      </w:r>
      <w:r w:rsidRPr="00B76037">
        <w:rPr>
          <w:i/>
          <w:color w:val="000000" w:themeColor="text1"/>
          <w:sz w:val="22"/>
          <w:szCs w:val="22"/>
          <w:highlight w:val="green"/>
          <w:lang w:val="fr-BE"/>
        </w:rPr>
        <w:fldChar w:fldCharType="separate"/>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t> </w:t>
      </w:r>
      <w:r w:rsidRPr="00B76037">
        <w:rPr>
          <w:i/>
          <w:color w:val="000000" w:themeColor="text1"/>
          <w:sz w:val="22"/>
          <w:szCs w:val="22"/>
          <w:highlight w:val="green"/>
          <w:lang w:val="fr-BE"/>
        </w:rPr>
        <w:fldChar w:fldCharType="end"/>
      </w:r>
      <w:bookmarkEnd w:id="10"/>
      <w:r w:rsidRPr="00B76037">
        <w:rPr>
          <w:i/>
          <w:color w:val="000000" w:themeColor="text1"/>
          <w:sz w:val="22"/>
          <w:szCs w:val="22"/>
          <w:highlight w:val="green"/>
          <w:lang w:val="fr-BE"/>
        </w:rPr>
        <w:t xml:space="preserve"> de la société. </w:t>
      </w:r>
    </w:p>
    <w:p w14:paraId="499480EC" w14:textId="77777777" w:rsidR="00635580" w:rsidRPr="00B76037" w:rsidRDefault="00635580" w:rsidP="00635580">
      <w:pPr>
        <w:pStyle w:val="NoSpacing"/>
        <w:rPr>
          <w:i/>
          <w:color w:val="000000" w:themeColor="text1"/>
          <w:sz w:val="22"/>
          <w:szCs w:val="22"/>
          <w:lang w:val="fr-BE"/>
        </w:rPr>
      </w:pPr>
      <w:r w:rsidRPr="00B76037">
        <w:rPr>
          <w:i/>
          <w:color w:val="000000" w:themeColor="text1"/>
          <w:sz w:val="22"/>
          <w:szCs w:val="22"/>
          <w:highlight w:val="green"/>
          <w:lang w:val="fr-BE"/>
        </w:rPr>
        <w:t>N° registre national</w:t>
      </w:r>
    </w:p>
    <w:p w14:paraId="6122BB51" w14:textId="3097FFB9" w:rsidR="00635580" w:rsidRPr="00B76037" w:rsidRDefault="001A709B" w:rsidP="00635580">
      <w:pPr>
        <w:pStyle w:val="NoSpacing"/>
        <w:rPr>
          <w:color w:val="000000" w:themeColor="text1"/>
          <w:sz w:val="22"/>
          <w:szCs w:val="22"/>
          <w:lang w:val="fr-BE"/>
        </w:rPr>
      </w:pPr>
      <w:r>
        <w:rPr>
          <w:color w:val="000000" w:themeColor="text1"/>
          <w:sz w:val="22"/>
          <w:szCs w:val="22"/>
          <w:lang w:val="fr-BE"/>
        </w:rPr>
        <w:t>En cas de société, la convention sera signée par une personne habilitée à représenter celle-ci.</w:t>
      </w:r>
    </w:p>
    <w:p w14:paraId="0C790D9D" w14:textId="77777777" w:rsidR="00635580" w:rsidRPr="00B76037" w:rsidRDefault="00635580" w:rsidP="00635580">
      <w:pPr>
        <w:pStyle w:val="NoSpacing"/>
        <w:jc w:val="both"/>
        <w:rPr>
          <w:color w:val="000000" w:themeColor="text1"/>
          <w:sz w:val="22"/>
          <w:szCs w:val="22"/>
          <w:lang w:val="fr-BE"/>
        </w:rPr>
      </w:pPr>
      <w:r w:rsidRPr="00B76037">
        <w:rPr>
          <w:color w:val="000000" w:themeColor="text1"/>
          <w:sz w:val="22"/>
          <w:szCs w:val="22"/>
          <w:lang w:val="fr-BE"/>
        </w:rPr>
        <w:t>Chacun s’engageant solidairement et indivisiblement à la bonne exécution des présentes,</w:t>
      </w:r>
    </w:p>
    <w:p w14:paraId="1B0BE4D4"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Ci-après nommé « </w:t>
      </w:r>
      <w:r w:rsidRPr="00B76037">
        <w:rPr>
          <w:b/>
          <w:color w:val="000000" w:themeColor="text1"/>
          <w:sz w:val="22"/>
          <w:szCs w:val="22"/>
          <w:lang w:val="fr-BE"/>
        </w:rPr>
        <w:t>Le Maître d’ouvrage</w:t>
      </w:r>
      <w:r w:rsidRPr="00B76037">
        <w:rPr>
          <w:color w:val="000000" w:themeColor="text1"/>
          <w:sz w:val="22"/>
          <w:szCs w:val="22"/>
          <w:lang w:val="fr-BE"/>
        </w:rPr>
        <w:t> »</w:t>
      </w:r>
    </w:p>
    <w:p w14:paraId="3256539C" w14:textId="77777777" w:rsidR="00635580" w:rsidRPr="00B76037" w:rsidRDefault="00635580" w:rsidP="00635580">
      <w:pPr>
        <w:pStyle w:val="NoSpacing"/>
        <w:rPr>
          <w:color w:val="2E74B5" w:themeColor="accent1" w:themeShade="BF"/>
          <w:sz w:val="22"/>
          <w:szCs w:val="22"/>
          <w:lang w:val="fr-BE"/>
        </w:rPr>
      </w:pPr>
    </w:p>
    <w:p w14:paraId="34D26329" w14:textId="77777777" w:rsidR="00635580" w:rsidRPr="00B76037" w:rsidRDefault="00635580" w:rsidP="00635580">
      <w:pPr>
        <w:pStyle w:val="NoSpacing"/>
        <w:rPr>
          <w:sz w:val="22"/>
          <w:szCs w:val="22"/>
          <w:lang w:val="fr-BE"/>
        </w:rPr>
      </w:pPr>
      <w:r w:rsidRPr="00B76037">
        <w:rPr>
          <w:sz w:val="22"/>
          <w:szCs w:val="22"/>
          <w:lang w:val="fr-BE"/>
        </w:rPr>
        <w:t>ET</w:t>
      </w:r>
    </w:p>
    <w:p w14:paraId="0632ED6C" w14:textId="77777777" w:rsidR="00635580" w:rsidRPr="00B76037" w:rsidRDefault="00635580" w:rsidP="00635580">
      <w:pPr>
        <w:pStyle w:val="NoSpacing"/>
        <w:rPr>
          <w:color w:val="2E74B5" w:themeColor="accent1" w:themeShade="BF"/>
          <w:sz w:val="22"/>
          <w:szCs w:val="22"/>
          <w:lang w:val="fr-BE"/>
        </w:rPr>
      </w:pPr>
    </w:p>
    <w:p w14:paraId="6ACAED52"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 xml:space="preserve">Monsieur / Madame / Monsieur et Madame * </w:t>
      </w:r>
      <w:r w:rsidRPr="00B76037">
        <w:rPr>
          <w:color w:val="000000" w:themeColor="text1"/>
          <w:sz w:val="22"/>
          <w:szCs w:val="22"/>
          <w:lang w:val="fr-BE"/>
        </w:rPr>
        <w:fldChar w:fldCharType="begin">
          <w:ffData>
            <w:name w:val="Texte16"/>
            <w:enabled/>
            <w:calcOnExit w:val="0"/>
            <w:textInput/>
          </w:ffData>
        </w:fldChar>
      </w:r>
      <w:bookmarkStart w:id="11" w:name="Texte16"/>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11"/>
    </w:p>
    <w:p w14:paraId="05FF5FA0"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Adresse :</w:t>
      </w:r>
    </w:p>
    <w:p w14:paraId="0695EEF8"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Inscrit(</w:t>
      </w:r>
      <w:proofErr w:type="gramStart"/>
      <w:r w:rsidRPr="00B76037">
        <w:rPr>
          <w:color w:val="000000" w:themeColor="text1"/>
          <w:sz w:val="22"/>
          <w:szCs w:val="22"/>
          <w:lang w:val="fr-BE"/>
        </w:rPr>
        <w:t>e)  au</w:t>
      </w:r>
      <w:proofErr w:type="gramEnd"/>
      <w:r w:rsidRPr="00B76037">
        <w:rPr>
          <w:color w:val="000000" w:themeColor="text1"/>
          <w:sz w:val="22"/>
          <w:szCs w:val="22"/>
          <w:lang w:val="fr-BE"/>
        </w:rPr>
        <w:t xml:space="preserve"> Tableau </w:t>
      </w:r>
      <w:r w:rsidRPr="00B76037">
        <w:rPr>
          <w:i/>
          <w:color w:val="000000" w:themeColor="text1"/>
          <w:sz w:val="22"/>
          <w:szCs w:val="22"/>
          <w:lang w:val="fr-BE"/>
        </w:rPr>
        <w:t>/ à la Liste des stagiaires</w:t>
      </w:r>
      <w:r w:rsidRPr="00B76037">
        <w:rPr>
          <w:color w:val="000000" w:themeColor="text1"/>
          <w:sz w:val="22"/>
          <w:szCs w:val="22"/>
          <w:lang w:val="fr-BE"/>
        </w:rPr>
        <w:t xml:space="preserve"> du Conseil de l’Ordre des Architectes de Bruxelles-Capitale et Brabant wallon / Hainaut / Liège / Luxembourg / Namur sous le numéro de matricule : </w:t>
      </w:r>
      <w:r w:rsidRPr="00B76037">
        <w:rPr>
          <w:color w:val="000000" w:themeColor="text1"/>
          <w:sz w:val="22"/>
          <w:szCs w:val="22"/>
          <w:lang w:val="fr-BE"/>
        </w:rPr>
        <w:fldChar w:fldCharType="begin">
          <w:ffData>
            <w:name w:val="Texte19"/>
            <w:enabled/>
            <w:calcOnExit w:val="0"/>
            <w:textInput/>
          </w:ffData>
        </w:fldChar>
      </w:r>
      <w:bookmarkStart w:id="12" w:name="Texte19"/>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12"/>
    </w:p>
    <w:p w14:paraId="40FD5538"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N° registre national :</w:t>
      </w:r>
    </w:p>
    <w:p w14:paraId="51BB16DD"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 xml:space="preserve">Téléphone : </w:t>
      </w:r>
      <w:r w:rsidRPr="00B76037">
        <w:rPr>
          <w:color w:val="000000" w:themeColor="text1"/>
          <w:sz w:val="22"/>
          <w:szCs w:val="22"/>
          <w:lang w:val="fr-BE"/>
        </w:rPr>
        <w:fldChar w:fldCharType="begin">
          <w:ffData>
            <w:name w:val="Texte20"/>
            <w:enabled/>
            <w:calcOnExit w:val="0"/>
            <w:textInput/>
          </w:ffData>
        </w:fldChar>
      </w:r>
      <w:bookmarkStart w:id="13" w:name="Texte20"/>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13"/>
      <w:r w:rsidRPr="00B76037">
        <w:rPr>
          <w:color w:val="000000" w:themeColor="text1"/>
          <w:sz w:val="22"/>
          <w:szCs w:val="22"/>
          <w:lang w:val="fr-BE"/>
        </w:rPr>
        <w:tab/>
        <w:t xml:space="preserve">GSM : </w:t>
      </w:r>
      <w:r w:rsidRPr="00B76037">
        <w:rPr>
          <w:color w:val="000000" w:themeColor="text1"/>
          <w:sz w:val="22"/>
          <w:szCs w:val="22"/>
          <w:lang w:val="fr-BE"/>
        </w:rPr>
        <w:fldChar w:fldCharType="begin">
          <w:ffData>
            <w:name w:val="Texte21"/>
            <w:enabled/>
            <w:calcOnExit w:val="0"/>
            <w:textInput/>
          </w:ffData>
        </w:fldChar>
      </w:r>
      <w:bookmarkStart w:id="14" w:name="Texte21"/>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14"/>
    </w:p>
    <w:p w14:paraId="11690E1B"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 xml:space="preserve">E-mail : </w:t>
      </w:r>
      <w:r w:rsidRPr="00B76037">
        <w:rPr>
          <w:color w:val="000000" w:themeColor="text1"/>
          <w:sz w:val="22"/>
          <w:szCs w:val="22"/>
          <w:lang w:val="fr-BE"/>
        </w:rPr>
        <w:fldChar w:fldCharType="begin">
          <w:ffData>
            <w:name w:val="Texte22"/>
            <w:enabled/>
            <w:calcOnExit w:val="0"/>
            <w:textInput/>
          </w:ffData>
        </w:fldChar>
      </w:r>
      <w:bookmarkStart w:id="15" w:name="Texte22"/>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15"/>
    </w:p>
    <w:p w14:paraId="064ED1EB" w14:textId="77777777" w:rsidR="00635580" w:rsidRPr="00B76037" w:rsidRDefault="00635580" w:rsidP="00635580">
      <w:pPr>
        <w:pStyle w:val="NoSpacing"/>
        <w:rPr>
          <w:color w:val="000000" w:themeColor="text1"/>
          <w:sz w:val="22"/>
          <w:szCs w:val="22"/>
          <w:lang w:val="fr-BE"/>
        </w:rPr>
      </w:pPr>
    </w:p>
    <w:p w14:paraId="18D7C904" w14:textId="77777777" w:rsidR="00635580" w:rsidRPr="00B76037" w:rsidRDefault="00635580" w:rsidP="00635580">
      <w:pPr>
        <w:pStyle w:val="NoSpacing"/>
        <w:rPr>
          <w:i/>
          <w:color w:val="000000" w:themeColor="text1"/>
          <w:sz w:val="22"/>
          <w:szCs w:val="22"/>
          <w:highlight w:val="yellow"/>
          <w:lang w:val="fr-BE"/>
        </w:rPr>
      </w:pPr>
      <w:r w:rsidRPr="00B76037">
        <w:rPr>
          <w:i/>
          <w:color w:val="000000" w:themeColor="text1"/>
          <w:sz w:val="22"/>
          <w:szCs w:val="22"/>
          <w:highlight w:val="yellow"/>
          <w:lang w:val="fr-BE"/>
        </w:rPr>
        <w:t xml:space="preserve">La société </w:t>
      </w:r>
      <w:r w:rsidRPr="00B76037">
        <w:rPr>
          <w:i/>
          <w:color w:val="000000" w:themeColor="text1"/>
          <w:sz w:val="22"/>
          <w:szCs w:val="22"/>
          <w:highlight w:val="yellow"/>
          <w:lang w:val="fr-BE"/>
        </w:rPr>
        <w:fldChar w:fldCharType="begin">
          <w:ffData>
            <w:name w:val="Texte24"/>
            <w:enabled/>
            <w:calcOnExit w:val="0"/>
            <w:textInput/>
          </w:ffData>
        </w:fldChar>
      </w:r>
      <w:bookmarkStart w:id="16" w:name="Texte24"/>
      <w:r w:rsidRPr="00B76037">
        <w:rPr>
          <w:i/>
          <w:color w:val="000000" w:themeColor="text1"/>
          <w:sz w:val="22"/>
          <w:szCs w:val="22"/>
          <w:highlight w:val="yellow"/>
          <w:lang w:val="fr-BE"/>
        </w:rPr>
        <w:instrText xml:space="preserve"> FORMTEXT </w:instrText>
      </w:r>
      <w:r w:rsidRPr="00B76037">
        <w:rPr>
          <w:i/>
          <w:color w:val="000000" w:themeColor="text1"/>
          <w:sz w:val="22"/>
          <w:szCs w:val="22"/>
          <w:highlight w:val="yellow"/>
          <w:lang w:val="fr-BE"/>
        </w:rPr>
      </w:r>
      <w:r w:rsidRPr="00B76037">
        <w:rPr>
          <w:i/>
          <w:color w:val="000000" w:themeColor="text1"/>
          <w:sz w:val="22"/>
          <w:szCs w:val="22"/>
          <w:highlight w:val="yellow"/>
          <w:lang w:val="fr-BE"/>
        </w:rPr>
        <w:fldChar w:fldCharType="separate"/>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fldChar w:fldCharType="end"/>
      </w:r>
      <w:bookmarkEnd w:id="16"/>
    </w:p>
    <w:p w14:paraId="29474B1D" w14:textId="77777777" w:rsidR="00635580" w:rsidRPr="00B76037" w:rsidRDefault="00635580" w:rsidP="00635580">
      <w:pPr>
        <w:pStyle w:val="NoSpacing"/>
        <w:rPr>
          <w:i/>
          <w:color w:val="000000" w:themeColor="text1"/>
          <w:sz w:val="22"/>
          <w:szCs w:val="22"/>
          <w:highlight w:val="yellow"/>
          <w:lang w:val="fr-BE"/>
        </w:rPr>
      </w:pPr>
      <w:proofErr w:type="gramStart"/>
      <w:r w:rsidRPr="00B76037">
        <w:rPr>
          <w:i/>
          <w:color w:val="000000" w:themeColor="text1"/>
          <w:sz w:val="22"/>
          <w:szCs w:val="22"/>
          <w:highlight w:val="yellow"/>
          <w:lang w:val="fr-BE"/>
        </w:rPr>
        <w:t>dont</w:t>
      </w:r>
      <w:proofErr w:type="gramEnd"/>
      <w:r w:rsidRPr="00B76037">
        <w:rPr>
          <w:i/>
          <w:color w:val="000000" w:themeColor="text1"/>
          <w:sz w:val="22"/>
          <w:szCs w:val="22"/>
          <w:highlight w:val="yellow"/>
          <w:lang w:val="fr-BE"/>
        </w:rPr>
        <w:t xml:space="preserve"> le siège social est sis à </w:t>
      </w:r>
      <w:r w:rsidRPr="00B76037">
        <w:rPr>
          <w:i/>
          <w:color w:val="000000" w:themeColor="text1"/>
          <w:sz w:val="22"/>
          <w:szCs w:val="22"/>
          <w:highlight w:val="yellow"/>
          <w:lang w:val="fr-BE"/>
        </w:rPr>
        <w:fldChar w:fldCharType="begin">
          <w:ffData>
            <w:name w:val="Texte26"/>
            <w:enabled/>
            <w:calcOnExit w:val="0"/>
            <w:textInput/>
          </w:ffData>
        </w:fldChar>
      </w:r>
      <w:bookmarkStart w:id="17" w:name="Texte26"/>
      <w:r w:rsidRPr="00B76037">
        <w:rPr>
          <w:i/>
          <w:color w:val="000000" w:themeColor="text1"/>
          <w:sz w:val="22"/>
          <w:szCs w:val="22"/>
          <w:highlight w:val="yellow"/>
          <w:lang w:val="fr-BE"/>
        </w:rPr>
        <w:instrText xml:space="preserve"> FORMTEXT </w:instrText>
      </w:r>
      <w:r w:rsidRPr="00B76037">
        <w:rPr>
          <w:i/>
          <w:color w:val="000000" w:themeColor="text1"/>
          <w:sz w:val="22"/>
          <w:szCs w:val="22"/>
          <w:highlight w:val="yellow"/>
          <w:lang w:val="fr-BE"/>
        </w:rPr>
      </w:r>
      <w:r w:rsidRPr="00B76037">
        <w:rPr>
          <w:i/>
          <w:color w:val="000000" w:themeColor="text1"/>
          <w:sz w:val="22"/>
          <w:szCs w:val="22"/>
          <w:highlight w:val="yellow"/>
          <w:lang w:val="fr-BE"/>
        </w:rPr>
        <w:fldChar w:fldCharType="separate"/>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fldChar w:fldCharType="end"/>
      </w:r>
      <w:bookmarkEnd w:id="17"/>
    </w:p>
    <w:p w14:paraId="2F1954E7" w14:textId="77777777" w:rsidR="00635580" w:rsidRPr="00B76037" w:rsidRDefault="00635580" w:rsidP="00635580">
      <w:pPr>
        <w:pStyle w:val="NoSpacing"/>
        <w:rPr>
          <w:i/>
          <w:color w:val="000000" w:themeColor="text1"/>
          <w:sz w:val="22"/>
          <w:szCs w:val="22"/>
          <w:highlight w:val="yellow"/>
          <w:lang w:val="fr-BE"/>
        </w:rPr>
      </w:pPr>
      <w:proofErr w:type="gramStart"/>
      <w:r w:rsidRPr="00B76037">
        <w:rPr>
          <w:i/>
          <w:color w:val="000000" w:themeColor="text1"/>
          <w:sz w:val="22"/>
          <w:szCs w:val="22"/>
          <w:highlight w:val="yellow"/>
          <w:lang w:val="fr-BE"/>
        </w:rPr>
        <w:t>représentée</w:t>
      </w:r>
      <w:proofErr w:type="gramEnd"/>
      <w:r w:rsidRPr="00B76037">
        <w:rPr>
          <w:i/>
          <w:color w:val="000000" w:themeColor="text1"/>
          <w:sz w:val="22"/>
          <w:szCs w:val="22"/>
          <w:highlight w:val="yellow"/>
          <w:lang w:val="fr-BE"/>
        </w:rPr>
        <w:t xml:space="preserve"> valablement par Monsieur / Madame / Monsieur et Madame *   </w:t>
      </w:r>
      <w:r w:rsidRPr="00B76037">
        <w:rPr>
          <w:i/>
          <w:color w:val="000000" w:themeColor="text1"/>
          <w:sz w:val="22"/>
          <w:szCs w:val="22"/>
          <w:highlight w:val="yellow"/>
          <w:lang w:val="fr-BE"/>
        </w:rPr>
        <w:fldChar w:fldCharType="begin">
          <w:ffData>
            <w:name w:val="Texte27"/>
            <w:enabled/>
            <w:calcOnExit w:val="0"/>
            <w:textInput/>
          </w:ffData>
        </w:fldChar>
      </w:r>
      <w:bookmarkStart w:id="18" w:name="Texte27"/>
      <w:r w:rsidRPr="00B76037">
        <w:rPr>
          <w:i/>
          <w:color w:val="000000" w:themeColor="text1"/>
          <w:sz w:val="22"/>
          <w:szCs w:val="22"/>
          <w:highlight w:val="yellow"/>
          <w:lang w:val="fr-BE"/>
        </w:rPr>
        <w:instrText xml:space="preserve"> FORMTEXT </w:instrText>
      </w:r>
      <w:r w:rsidRPr="00B76037">
        <w:rPr>
          <w:i/>
          <w:color w:val="000000" w:themeColor="text1"/>
          <w:sz w:val="22"/>
          <w:szCs w:val="22"/>
          <w:highlight w:val="yellow"/>
          <w:lang w:val="fr-BE"/>
        </w:rPr>
      </w:r>
      <w:r w:rsidRPr="00B76037">
        <w:rPr>
          <w:i/>
          <w:color w:val="000000" w:themeColor="text1"/>
          <w:sz w:val="22"/>
          <w:szCs w:val="22"/>
          <w:highlight w:val="yellow"/>
          <w:lang w:val="fr-BE"/>
        </w:rPr>
        <w:fldChar w:fldCharType="separate"/>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fldChar w:fldCharType="end"/>
      </w:r>
      <w:bookmarkEnd w:id="18"/>
      <w:r w:rsidRPr="00B76037">
        <w:rPr>
          <w:i/>
          <w:color w:val="000000" w:themeColor="text1"/>
          <w:sz w:val="22"/>
          <w:szCs w:val="22"/>
          <w:highlight w:val="yellow"/>
          <w:lang w:val="fr-BE"/>
        </w:rPr>
        <w:t xml:space="preserve"> en sa qualité de </w:t>
      </w:r>
      <w:r w:rsidRPr="00B76037">
        <w:rPr>
          <w:i/>
          <w:color w:val="000000" w:themeColor="text1"/>
          <w:sz w:val="22"/>
          <w:szCs w:val="22"/>
          <w:highlight w:val="yellow"/>
          <w:lang w:val="fr-BE"/>
        </w:rPr>
        <w:fldChar w:fldCharType="begin">
          <w:ffData>
            <w:name w:val="Texte28"/>
            <w:enabled/>
            <w:calcOnExit w:val="0"/>
            <w:textInput/>
          </w:ffData>
        </w:fldChar>
      </w:r>
      <w:bookmarkStart w:id="19" w:name="Texte28"/>
      <w:r w:rsidRPr="00B76037">
        <w:rPr>
          <w:i/>
          <w:color w:val="000000" w:themeColor="text1"/>
          <w:sz w:val="22"/>
          <w:szCs w:val="22"/>
          <w:highlight w:val="yellow"/>
          <w:lang w:val="fr-BE"/>
        </w:rPr>
        <w:instrText xml:space="preserve"> FORMTEXT </w:instrText>
      </w:r>
      <w:r w:rsidRPr="00B76037">
        <w:rPr>
          <w:i/>
          <w:color w:val="000000" w:themeColor="text1"/>
          <w:sz w:val="22"/>
          <w:szCs w:val="22"/>
          <w:highlight w:val="yellow"/>
          <w:lang w:val="fr-BE"/>
        </w:rPr>
      </w:r>
      <w:r w:rsidRPr="00B76037">
        <w:rPr>
          <w:i/>
          <w:color w:val="000000" w:themeColor="text1"/>
          <w:sz w:val="22"/>
          <w:szCs w:val="22"/>
          <w:highlight w:val="yellow"/>
          <w:lang w:val="fr-BE"/>
        </w:rPr>
        <w:fldChar w:fldCharType="separate"/>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t> </w:t>
      </w:r>
      <w:r w:rsidRPr="00B76037">
        <w:rPr>
          <w:i/>
          <w:color w:val="000000" w:themeColor="text1"/>
          <w:sz w:val="22"/>
          <w:szCs w:val="22"/>
          <w:highlight w:val="yellow"/>
          <w:lang w:val="fr-BE"/>
        </w:rPr>
        <w:fldChar w:fldCharType="end"/>
      </w:r>
      <w:bookmarkEnd w:id="19"/>
      <w:r w:rsidRPr="00B76037">
        <w:rPr>
          <w:i/>
          <w:color w:val="000000" w:themeColor="text1"/>
          <w:sz w:val="22"/>
          <w:szCs w:val="22"/>
          <w:highlight w:val="yellow"/>
          <w:lang w:val="fr-BE"/>
        </w:rPr>
        <w:t xml:space="preserve"> de la société. </w:t>
      </w:r>
    </w:p>
    <w:p w14:paraId="79DAF2B0" w14:textId="625D2D78" w:rsidR="00635580" w:rsidRPr="00B76037" w:rsidRDefault="00635580" w:rsidP="00635580">
      <w:pPr>
        <w:pStyle w:val="NoSpacing"/>
        <w:rPr>
          <w:i/>
          <w:color w:val="000000" w:themeColor="text1"/>
          <w:sz w:val="22"/>
          <w:szCs w:val="22"/>
          <w:highlight w:val="yellow"/>
          <w:lang w:val="fr-BE"/>
        </w:rPr>
      </w:pPr>
      <w:r w:rsidRPr="00B76037">
        <w:rPr>
          <w:i/>
          <w:color w:val="000000" w:themeColor="text1"/>
          <w:sz w:val="22"/>
          <w:szCs w:val="22"/>
          <w:highlight w:val="yellow"/>
          <w:lang w:val="fr-BE"/>
        </w:rPr>
        <w:t>N</w:t>
      </w:r>
      <w:r w:rsidR="007B39FF">
        <w:rPr>
          <w:i/>
          <w:color w:val="000000" w:themeColor="text1"/>
          <w:sz w:val="22"/>
          <w:szCs w:val="22"/>
          <w:highlight w:val="yellow"/>
          <w:lang w:val="fr-BE"/>
        </w:rPr>
        <w:t>° BCE</w:t>
      </w:r>
      <w:r w:rsidRPr="00B76037">
        <w:rPr>
          <w:i/>
          <w:color w:val="000000" w:themeColor="text1"/>
          <w:sz w:val="22"/>
          <w:szCs w:val="22"/>
          <w:highlight w:val="yellow"/>
          <w:lang w:val="fr-BE"/>
        </w:rPr>
        <w:t> :</w:t>
      </w:r>
      <w:bookmarkStart w:id="20" w:name="_GoBack"/>
      <w:bookmarkEnd w:id="20"/>
    </w:p>
    <w:p w14:paraId="5F9D42CC" w14:textId="77777777" w:rsidR="00635580" w:rsidRPr="00B76037" w:rsidRDefault="00635580" w:rsidP="00635580">
      <w:pPr>
        <w:pStyle w:val="NoSpacing"/>
        <w:rPr>
          <w:color w:val="000000" w:themeColor="text1"/>
          <w:sz w:val="22"/>
          <w:szCs w:val="22"/>
          <w:lang w:val="fr-BE"/>
        </w:rPr>
      </w:pPr>
      <w:r w:rsidRPr="00B76037">
        <w:rPr>
          <w:i/>
          <w:color w:val="000000" w:themeColor="text1"/>
          <w:sz w:val="22"/>
          <w:szCs w:val="22"/>
          <w:highlight w:val="yellow"/>
          <w:lang w:val="fr-BE"/>
        </w:rPr>
        <w:t>Inscrite au Tableau du Conseil de l’Ordre des Architectes de Bruxelles-Capitale et Brabant wallon</w:t>
      </w:r>
      <w:r w:rsidRPr="00B76037">
        <w:rPr>
          <w:color w:val="000000" w:themeColor="text1"/>
          <w:sz w:val="22"/>
          <w:szCs w:val="22"/>
          <w:highlight w:val="yellow"/>
          <w:lang w:val="fr-BE"/>
        </w:rPr>
        <w:t>/ Hainaut / Liège / Luxembourg / Namur sous le numéro de matricule :</w:t>
      </w:r>
    </w:p>
    <w:p w14:paraId="2F186580" w14:textId="77777777" w:rsidR="00635580" w:rsidRPr="00B76037" w:rsidRDefault="00635580" w:rsidP="00635580">
      <w:pPr>
        <w:pStyle w:val="NoSpacing"/>
        <w:rPr>
          <w:i/>
          <w:color w:val="000000" w:themeColor="text1"/>
          <w:sz w:val="22"/>
          <w:szCs w:val="22"/>
          <w:lang w:val="fr-BE"/>
        </w:rPr>
      </w:pPr>
      <w:r w:rsidRPr="00B76037">
        <w:rPr>
          <w:i/>
          <w:color w:val="000000" w:themeColor="text1"/>
          <w:sz w:val="22"/>
          <w:szCs w:val="22"/>
          <w:lang w:val="fr-BE"/>
        </w:rPr>
        <w:t xml:space="preserve"> </w:t>
      </w:r>
    </w:p>
    <w:p w14:paraId="55FAADB9"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Ci-après nommé « </w:t>
      </w:r>
      <w:r w:rsidRPr="00B76037">
        <w:rPr>
          <w:b/>
          <w:color w:val="000000" w:themeColor="text1"/>
          <w:sz w:val="22"/>
          <w:szCs w:val="22"/>
          <w:lang w:val="fr-BE"/>
        </w:rPr>
        <w:t xml:space="preserve">L'Architecte » </w:t>
      </w:r>
      <w:r w:rsidRPr="00B76037">
        <w:rPr>
          <w:b/>
          <w:i/>
          <w:color w:val="000000" w:themeColor="text1"/>
          <w:sz w:val="22"/>
          <w:szCs w:val="22"/>
          <w:lang w:val="fr-BE"/>
        </w:rPr>
        <w:t>ou « </w:t>
      </w:r>
      <w:r w:rsidRPr="00B76037">
        <w:rPr>
          <w:b/>
          <w:i/>
          <w:color w:val="000000" w:themeColor="text1"/>
          <w:sz w:val="22"/>
          <w:szCs w:val="22"/>
          <w:highlight w:val="cyan"/>
          <w:lang w:val="fr-BE"/>
        </w:rPr>
        <w:t>l’associatio</w:t>
      </w:r>
      <w:r w:rsidRPr="00B76037">
        <w:rPr>
          <w:b/>
          <w:i/>
          <w:color w:val="000000" w:themeColor="text1"/>
          <w:sz w:val="22"/>
          <w:szCs w:val="22"/>
          <w:lang w:val="fr-BE"/>
        </w:rPr>
        <w:t>n</w:t>
      </w:r>
      <w:r w:rsidRPr="00B76037">
        <w:rPr>
          <w:color w:val="000000" w:themeColor="text1"/>
          <w:sz w:val="22"/>
          <w:szCs w:val="22"/>
          <w:lang w:val="fr-BE"/>
        </w:rPr>
        <w:t> »</w:t>
      </w:r>
    </w:p>
    <w:p w14:paraId="0CE78454" w14:textId="77777777" w:rsidR="00635580" w:rsidRPr="00B76037" w:rsidRDefault="00635580" w:rsidP="00635580">
      <w:pPr>
        <w:pStyle w:val="NoSpacing"/>
        <w:rPr>
          <w:i/>
          <w:color w:val="000000" w:themeColor="text1"/>
          <w:sz w:val="22"/>
          <w:szCs w:val="22"/>
          <w:lang w:val="fr-BE"/>
        </w:rPr>
      </w:pPr>
      <w:proofErr w:type="gramStart"/>
      <w:r w:rsidRPr="00B76037">
        <w:rPr>
          <w:i/>
          <w:color w:val="000000" w:themeColor="text1"/>
          <w:sz w:val="22"/>
          <w:szCs w:val="22"/>
          <w:highlight w:val="cyan"/>
          <w:lang w:val="fr-BE"/>
        </w:rPr>
        <w:t>identifier</w:t>
      </w:r>
      <w:proofErr w:type="gramEnd"/>
      <w:r w:rsidRPr="00B76037">
        <w:rPr>
          <w:i/>
          <w:color w:val="000000" w:themeColor="text1"/>
          <w:sz w:val="22"/>
          <w:szCs w:val="22"/>
          <w:highlight w:val="cyan"/>
          <w:lang w:val="fr-BE"/>
        </w:rPr>
        <w:t xml:space="preserve"> les participants et contrat à signer + mandat de siège et des rapports quotidiens</w:t>
      </w:r>
    </w:p>
    <w:p w14:paraId="28CC3022" w14:textId="77777777" w:rsidR="00635580" w:rsidRPr="00B76037" w:rsidRDefault="00635580" w:rsidP="00635580">
      <w:pPr>
        <w:pStyle w:val="NoSpacing"/>
        <w:rPr>
          <w:color w:val="000000" w:themeColor="text1"/>
          <w:sz w:val="22"/>
          <w:szCs w:val="22"/>
          <w:lang w:val="fr-BE"/>
        </w:rPr>
      </w:pPr>
    </w:p>
    <w:p w14:paraId="3C5F42DF" w14:textId="77777777" w:rsidR="00635580" w:rsidRPr="00B76037" w:rsidRDefault="00635580" w:rsidP="00635580">
      <w:pPr>
        <w:pStyle w:val="NoSpacing"/>
        <w:rPr>
          <w:b/>
          <w:color w:val="000000" w:themeColor="text1"/>
          <w:sz w:val="22"/>
          <w:szCs w:val="22"/>
          <w:lang w:val="fr-BE"/>
        </w:rPr>
      </w:pPr>
      <w:r w:rsidRPr="00B76037">
        <w:rPr>
          <w:b/>
          <w:color w:val="000000" w:themeColor="text1"/>
          <w:sz w:val="22"/>
          <w:szCs w:val="22"/>
          <w:lang w:val="fr-BE"/>
        </w:rPr>
        <w:t>Ensemble « Les Parties »</w:t>
      </w:r>
    </w:p>
    <w:p w14:paraId="2D953988" w14:textId="00E2818C" w:rsidR="00635580" w:rsidRDefault="00635580" w:rsidP="00635580">
      <w:pPr>
        <w:pStyle w:val="NoSpacing"/>
        <w:rPr>
          <w:color w:val="000000" w:themeColor="text1"/>
          <w:sz w:val="22"/>
          <w:szCs w:val="22"/>
          <w:lang w:val="fr-BE"/>
        </w:rPr>
      </w:pPr>
    </w:p>
    <w:p w14:paraId="0C909468" w14:textId="1027D7C8" w:rsidR="00F56D27" w:rsidRDefault="00F56D27" w:rsidP="00635580">
      <w:pPr>
        <w:pStyle w:val="NoSpacing"/>
        <w:rPr>
          <w:color w:val="000000" w:themeColor="text1"/>
          <w:sz w:val="22"/>
          <w:szCs w:val="22"/>
          <w:lang w:val="fr-BE"/>
        </w:rPr>
      </w:pPr>
    </w:p>
    <w:p w14:paraId="638DBBAB" w14:textId="43426122" w:rsidR="00F56D27" w:rsidRDefault="00F56D27" w:rsidP="00635580">
      <w:pPr>
        <w:pStyle w:val="NoSpacing"/>
        <w:rPr>
          <w:color w:val="000000" w:themeColor="text1"/>
          <w:sz w:val="22"/>
          <w:szCs w:val="22"/>
          <w:lang w:val="fr-BE"/>
        </w:rPr>
      </w:pPr>
    </w:p>
    <w:p w14:paraId="64952560" w14:textId="43B5F124" w:rsidR="00F56D27" w:rsidRDefault="00F56D27" w:rsidP="00635580">
      <w:pPr>
        <w:pStyle w:val="NoSpacing"/>
        <w:rPr>
          <w:color w:val="000000" w:themeColor="text1"/>
          <w:sz w:val="22"/>
          <w:szCs w:val="22"/>
          <w:lang w:val="fr-BE"/>
        </w:rPr>
      </w:pPr>
    </w:p>
    <w:p w14:paraId="35F0DCB4" w14:textId="744FAB12" w:rsidR="00F56D27" w:rsidRDefault="00F56D27" w:rsidP="00635580">
      <w:pPr>
        <w:pStyle w:val="NoSpacing"/>
        <w:rPr>
          <w:color w:val="000000" w:themeColor="text1"/>
          <w:sz w:val="22"/>
          <w:szCs w:val="22"/>
          <w:lang w:val="fr-BE"/>
        </w:rPr>
      </w:pPr>
    </w:p>
    <w:p w14:paraId="2F62CEE5" w14:textId="7CA7FCAE" w:rsidR="00F56D27" w:rsidRDefault="00F56D27" w:rsidP="00635580">
      <w:pPr>
        <w:pStyle w:val="NoSpacing"/>
        <w:rPr>
          <w:color w:val="000000" w:themeColor="text1"/>
          <w:sz w:val="22"/>
          <w:szCs w:val="22"/>
          <w:lang w:val="fr-BE"/>
        </w:rPr>
      </w:pPr>
    </w:p>
    <w:p w14:paraId="5395A914" w14:textId="144BEB67" w:rsidR="00F56D27" w:rsidRDefault="00F56D27" w:rsidP="00635580">
      <w:pPr>
        <w:pStyle w:val="NoSpacing"/>
        <w:rPr>
          <w:color w:val="000000" w:themeColor="text1"/>
          <w:sz w:val="22"/>
          <w:szCs w:val="22"/>
          <w:lang w:val="fr-BE"/>
        </w:rPr>
      </w:pPr>
    </w:p>
    <w:p w14:paraId="3F927E4C" w14:textId="37468AC6" w:rsidR="00F56D27" w:rsidRDefault="00F56D27" w:rsidP="00635580">
      <w:pPr>
        <w:pStyle w:val="NoSpacing"/>
        <w:rPr>
          <w:color w:val="000000" w:themeColor="text1"/>
          <w:sz w:val="22"/>
          <w:szCs w:val="22"/>
          <w:lang w:val="fr-BE"/>
        </w:rPr>
      </w:pPr>
    </w:p>
    <w:p w14:paraId="2846A7D8" w14:textId="77777777" w:rsidR="00F56D27" w:rsidRPr="00B76037" w:rsidRDefault="00F56D27" w:rsidP="00635580">
      <w:pPr>
        <w:pStyle w:val="NoSpacing"/>
        <w:rPr>
          <w:color w:val="000000" w:themeColor="text1"/>
          <w:sz w:val="22"/>
          <w:szCs w:val="22"/>
          <w:lang w:val="fr-BE"/>
        </w:rPr>
      </w:pPr>
    </w:p>
    <w:p w14:paraId="50CCEC0C"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Est conclu ce qui suit :</w:t>
      </w:r>
    </w:p>
    <w:p w14:paraId="608879CD" w14:textId="77777777" w:rsidR="00635580" w:rsidRPr="00B76037" w:rsidRDefault="00635580" w:rsidP="00635580">
      <w:pPr>
        <w:pStyle w:val="Heading1"/>
        <w:rPr>
          <w:lang w:val="fr-BE"/>
        </w:rPr>
      </w:pPr>
      <w:bookmarkStart w:id="21" w:name="_Toc491336059"/>
      <w:r w:rsidRPr="00B76037">
        <w:rPr>
          <w:lang w:val="fr-BE"/>
        </w:rPr>
        <w:lastRenderedPageBreak/>
        <w:t>OBJET DU CONTRAT D’ARCHITECTURE</w:t>
      </w:r>
      <w:bookmarkEnd w:id="21"/>
    </w:p>
    <w:p w14:paraId="6EB58776" w14:textId="34D9A288" w:rsidR="00635580" w:rsidRPr="00B76037" w:rsidRDefault="00635580" w:rsidP="00635580">
      <w:pPr>
        <w:pStyle w:val="NoSpacing"/>
        <w:jc w:val="both"/>
        <w:rPr>
          <w:sz w:val="22"/>
          <w:szCs w:val="22"/>
          <w:lang w:val="fr-BE"/>
        </w:rPr>
      </w:pPr>
      <w:r w:rsidRPr="00B76037">
        <w:rPr>
          <w:sz w:val="22"/>
          <w:szCs w:val="22"/>
          <w:lang w:val="fr-BE"/>
        </w:rPr>
        <w:t xml:space="preserve">Le Maître d’ouvrage veut réaliser, dans le cadre de son activité </w:t>
      </w:r>
      <w:r w:rsidRPr="00B76037">
        <w:rPr>
          <w:sz w:val="22"/>
          <w:szCs w:val="22"/>
          <w:highlight w:val="lightGray"/>
          <w:lang w:val="fr-BE"/>
        </w:rPr>
        <w:t>vie privée</w:t>
      </w:r>
      <w:r w:rsidRPr="00B76037">
        <w:rPr>
          <w:sz w:val="22"/>
          <w:szCs w:val="22"/>
          <w:lang w:val="fr-BE"/>
        </w:rPr>
        <w:t xml:space="preserve">/ </w:t>
      </w:r>
      <w:r w:rsidRPr="00B76037">
        <w:rPr>
          <w:i/>
          <w:sz w:val="22"/>
          <w:szCs w:val="22"/>
          <w:highlight w:val="green"/>
          <w:lang w:val="fr-BE"/>
        </w:rPr>
        <w:t>professionnelle</w:t>
      </w:r>
      <w:r w:rsidRPr="00B76037">
        <w:rPr>
          <w:i/>
          <w:sz w:val="22"/>
          <w:szCs w:val="22"/>
          <w:lang w:val="fr-BE"/>
        </w:rPr>
        <w:t xml:space="preserve">, </w:t>
      </w:r>
      <w:r w:rsidRPr="00B76037">
        <w:rPr>
          <w:sz w:val="22"/>
          <w:szCs w:val="22"/>
          <w:lang w:val="fr-BE"/>
        </w:rPr>
        <w:t>un Projet de construction</w:t>
      </w:r>
      <w:r w:rsidRPr="00B76037">
        <w:rPr>
          <w:i/>
          <w:sz w:val="22"/>
          <w:szCs w:val="22"/>
          <w:lang w:val="fr-BE"/>
        </w:rPr>
        <w:t xml:space="preserve">, </w:t>
      </w:r>
      <w:r w:rsidRPr="00B76037">
        <w:rPr>
          <w:sz w:val="22"/>
          <w:szCs w:val="22"/>
          <w:lang w:val="fr-BE"/>
        </w:rPr>
        <w:t>et fait appel à l'Architecte (</w:t>
      </w:r>
      <w:r w:rsidRPr="00B76037">
        <w:rPr>
          <w:sz w:val="22"/>
          <w:szCs w:val="22"/>
          <w:highlight w:val="cyan"/>
          <w:lang w:val="fr-BE"/>
        </w:rPr>
        <w:t>l'Association</w:t>
      </w:r>
      <w:r w:rsidRPr="00B76037">
        <w:rPr>
          <w:sz w:val="22"/>
          <w:szCs w:val="22"/>
          <w:lang w:val="fr-BE"/>
        </w:rPr>
        <w:t xml:space="preserve">) pour </w:t>
      </w:r>
      <w:r w:rsidR="00367967">
        <w:rPr>
          <w:sz w:val="22"/>
          <w:szCs w:val="22"/>
          <w:lang w:val="fr-BE"/>
        </w:rPr>
        <w:t xml:space="preserve">une étude préliminaire </w:t>
      </w:r>
      <w:r w:rsidRPr="00B76037">
        <w:rPr>
          <w:sz w:val="22"/>
          <w:szCs w:val="22"/>
          <w:lang w:val="fr-BE"/>
        </w:rPr>
        <w:t>du Projet de construction et ce contre paiement des honoraires et des frais de l'Architecte (l</w:t>
      </w:r>
      <w:r w:rsidRPr="00B76037">
        <w:rPr>
          <w:sz w:val="22"/>
          <w:szCs w:val="22"/>
          <w:highlight w:val="cyan"/>
          <w:lang w:val="fr-BE"/>
        </w:rPr>
        <w:t>'Association</w:t>
      </w:r>
      <w:r w:rsidRPr="00B76037">
        <w:rPr>
          <w:sz w:val="22"/>
          <w:szCs w:val="22"/>
          <w:lang w:val="fr-BE"/>
        </w:rPr>
        <w:t>).</w:t>
      </w:r>
    </w:p>
    <w:p w14:paraId="451A997A" w14:textId="77777777" w:rsidR="00635580" w:rsidRPr="00B76037" w:rsidRDefault="00635580" w:rsidP="00635580">
      <w:pPr>
        <w:pStyle w:val="NoSpacing"/>
        <w:rPr>
          <w:sz w:val="22"/>
          <w:szCs w:val="22"/>
          <w:lang w:val="fr-BE"/>
        </w:rPr>
      </w:pPr>
    </w:p>
    <w:p w14:paraId="287EAE78" w14:textId="77777777" w:rsidR="00635580" w:rsidRPr="00B76037" w:rsidRDefault="00635580" w:rsidP="00635580">
      <w:pPr>
        <w:pStyle w:val="NoSpacing"/>
        <w:jc w:val="both"/>
        <w:rPr>
          <w:sz w:val="22"/>
          <w:szCs w:val="22"/>
          <w:lang w:val="fr-BE"/>
        </w:rPr>
      </w:pPr>
      <w:r w:rsidRPr="00B76037">
        <w:rPr>
          <w:sz w:val="22"/>
          <w:szCs w:val="22"/>
          <w:highlight w:val="lightGray"/>
          <w:lang w:val="fr-BE"/>
        </w:rPr>
        <w:t xml:space="preserve">Le Maître d’ouvrage a pris connaissance de l'information légale concernant l'Architecte </w:t>
      </w:r>
      <w:r w:rsidRPr="00B76037">
        <w:rPr>
          <w:i/>
          <w:sz w:val="22"/>
          <w:szCs w:val="22"/>
          <w:highlight w:val="lightGray"/>
          <w:lang w:val="fr-BE"/>
        </w:rPr>
        <w:t>moyennant consultation</w:t>
      </w:r>
      <w:r w:rsidRPr="00B76037">
        <w:rPr>
          <w:sz w:val="22"/>
          <w:szCs w:val="22"/>
          <w:highlight w:val="lightGray"/>
          <w:lang w:val="fr-BE"/>
        </w:rPr>
        <w:t xml:space="preserve"> </w:t>
      </w:r>
      <w:r w:rsidRPr="00B76037">
        <w:rPr>
          <w:i/>
          <w:sz w:val="22"/>
          <w:szCs w:val="22"/>
          <w:highlight w:val="lightGray"/>
          <w:lang w:val="fr-BE"/>
        </w:rPr>
        <w:t xml:space="preserve">de son site / </w:t>
      </w:r>
      <w:r w:rsidRPr="00B76037">
        <w:rPr>
          <w:i/>
          <w:sz w:val="22"/>
          <w:szCs w:val="22"/>
          <w:highlight w:val="yellow"/>
          <w:lang w:val="fr-BE"/>
        </w:rPr>
        <w:t>par lettre ou par e-mail de xx / xx / 20xx</w:t>
      </w:r>
      <w:r w:rsidRPr="00B76037">
        <w:rPr>
          <w:sz w:val="22"/>
          <w:szCs w:val="22"/>
          <w:highlight w:val="lightGray"/>
          <w:lang w:val="fr-BE"/>
        </w:rPr>
        <w:t>, joint(e) en annexe, et, en particulier, des conditions générales du contrat d’architecture, des interventions obligatoires de l'Architecte et de ses honoraires.</w:t>
      </w:r>
    </w:p>
    <w:p w14:paraId="1EF80092" w14:textId="77777777" w:rsidR="00635580" w:rsidRPr="00B76037" w:rsidRDefault="00635580" w:rsidP="00635580">
      <w:pPr>
        <w:pStyle w:val="NoSpacing"/>
        <w:rPr>
          <w:sz w:val="22"/>
          <w:szCs w:val="22"/>
          <w:lang w:val="fr-BE"/>
        </w:rPr>
      </w:pPr>
    </w:p>
    <w:p w14:paraId="7C37BF5D" w14:textId="57EF11D7" w:rsidR="00635580" w:rsidRPr="00B76037" w:rsidRDefault="00635580" w:rsidP="00635580">
      <w:pPr>
        <w:pStyle w:val="NoSpacing"/>
        <w:jc w:val="both"/>
        <w:rPr>
          <w:sz w:val="22"/>
          <w:szCs w:val="22"/>
          <w:lang w:val="fr-BE"/>
        </w:rPr>
      </w:pPr>
      <w:r w:rsidRPr="00B76037">
        <w:rPr>
          <w:sz w:val="22"/>
          <w:szCs w:val="22"/>
          <w:lang w:val="fr-BE"/>
        </w:rPr>
        <w:t xml:space="preserve">Le présent contrat </w:t>
      </w:r>
      <w:r w:rsidR="001A709B">
        <w:rPr>
          <w:sz w:val="22"/>
          <w:szCs w:val="22"/>
          <w:lang w:val="fr-BE"/>
        </w:rPr>
        <w:t xml:space="preserve">NE </w:t>
      </w:r>
      <w:r w:rsidRPr="00B76037">
        <w:rPr>
          <w:sz w:val="22"/>
          <w:szCs w:val="22"/>
          <w:lang w:val="fr-BE"/>
        </w:rPr>
        <w:t xml:space="preserve">vaut </w:t>
      </w:r>
      <w:r w:rsidR="001A709B">
        <w:rPr>
          <w:sz w:val="22"/>
          <w:szCs w:val="22"/>
          <w:lang w:val="fr-BE"/>
        </w:rPr>
        <w:t>PAS</w:t>
      </w:r>
      <w:r w:rsidR="00367967">
        <w:rPr>
          <w:sz w:val="22"/>
          <w:szCs w:val="22"/>
          <w:lang w:val="fr-BE"/>
        </w:rPr>
        <w:t xml:space="preserve"> </w:t>
      </w:r>
      <w:r w:rsidRPr="00B76037">
        <w:rPr>
          <w:sz w:val="22"/>
          <w:szCs w:val="22"/>
          <w:lang w:val="fr-BE"/>
        </w:rPr>
        <w:t>comme point de départ du Projet de construction.</w:t>
      </w:r>
    </w:p>
    <w:p w14:paraId="01B550D2" w14:textId="57523219" w:rsidR="00635580" w:rsidRPr="00B76037" w:rsidRDefault="00635580" w:rsidP="00635580">
      <w:pPr>
        <w:pStyle w:val="Heading1"/>
        <w:rPr>
          <w:lang w:val="fr-BE"/>
        </w:rPr>
      </w:pPr>
      <w:bookmarkStart w:id="22" w:name="_Toc491336060"/>
      <w:r w:rsidRPr="00B76037">
        <w:rPr>
          <w:lang w:val="fr-BE"/>
        </w:rPr>
        <w:t>Situation du Chantier et les droits réels</w:t>
      </w:r>
      <w:bookmarkEnd w:id="22"/>
    </w:p>
    <w:p w14:paraId="23EA297C" w14:textId="77777777" w:rsidR="00635580" w:rsidRPr="00B76037" w:rsidRDefault="00635580" w:rsidP="00635580">
      <w:pPr>
        <w:pStyle w:val="NoSpacing"/>
        <w:rPr>
          <w:sz w:val="22"/>
          <w:szCs w:val="22"/>
          <w:lang w:val="fr-BE"/>
        </w:rPr>
      </w:pPr>
      <w:r w:rsidRPr="00B76037">
        <w:rPr>
          <w:sz w:val="22"/>
          <w:szCs w:val="22"/>
          <w:lang w:val="fr-BE"/>
        </w:rPr>
        <w:t xml:space="preserve">Le Chantier est sis à </w:t>
      </w:r>
      <w:r w:rsidRPr="00B76037">
        <w:rPr>
          <w:color w:val="000000" w:themeColor="text1"/>
          <w:sz w:val="22"/>
          <w:szCs w:val="22"/>
          <w:lang w:val="fr-BE"/>
        </w:rPr>
        <w:fldChar w:fldCharType="begin">
          <w:ffData>
            <w:name w:val="Texte35"/>
            <w:enabled/>
            <w:calcOnExit w:val="0"/>
            <w:textInput/>
          </w:ffData>
        </w:fldChar>
      </w:r>
      <w:bookmarkStart w:id="23" w:name="Texte35"/>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23"/>
    </w:p>
    <w:p w14:paraId="69463F6E" w14:textId="77777777" w:rsidR="00635580" w:rsidRPr="00B76037" w:rsidRDefault="00635580" w:rsidP="00635580">
      <w:pPr>
        <w:pStyle w:val="NoSpacing"/>
        <w:rPr>
          <w:color w:val="000000" w:themeColor="text1"/>
          <w:sz w:val="22"/>
          <w:szCs w:val="22"/>
          <w:lang w:val="fr-BE"/>
        </w:rPr>
      </w:pPr>
      <w:r w:rsidRPr="00B76037">
        <w:rPr>
          <w:sz w:val="22"/>
          <w:szCs w:val="22"/>
          <w:lang w:val="fr-BE"/>
        </w:rPr>
        <w:t>Les références cadastrales :</w:t>
      </w:r>
      <w:r w:rsidRPr="00B76037">
        <w:rPr>
          <w:color w:val="000000" w:themeColor="text1"/>
          <w:sz w:val="22"/>
          <w:szCs w:val="22"/>
          <w:lang w:val="fr-BE"/>
        </w:rPr>
        <w:t xml:space="preserve"> </w:t>
      </w:r>
      <w:r w:rsidRPr="00B76037">
        <w:rPr>
          <w:color w:val="000000" w:themeColor="text1"/>
          <w:sz w:val="22"/>
          <w:szCs w:val="22"/>
          <w:lang w:val="fr-BE"/>
        </w:rPr>
        <w:fldChar w:fldCharType="begin">
          <w:ffData>
            <w:name w:val="Texte36"/>
            <w:enabled/>
            <w:calcOnExit w:val="0"/>
            <w:textInput/>
          </w:ffData>
        </w:fldChar>
      </w:r>
      <w:bookmarkStart w:id="24" w:name="Texte36"/>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24"/>
      <w:r w:rsidRPr="00B76037">
        <w:rPr>
          <w:color w:val="000000" w:themeColor="text1"/>
          <w:sz w:val="22"/>
          <w:szCs w:val="22"/>
          <w:lang w:val="fr-BE"/>
        </w:rPr>
        <w:t>.</w:t>
      </w:r>
    </w:p>
    <w:p w14:paraId="46FC5772" w14:textId="77777777" w:rsidR="00635580" w:rsidRPr="00B76037" w:rsidRDefault="00635580" w:rsidP="00635580">
      <w:pPr>
        <w:pStyle w:val="NoSpacing"/>
        <w:rPr>
          <w:color w:val="000000" w:themeColor="text1"/>
          <w:sz w:val="22"/>
          <w:szCs w:val="22"/>
          <w:lang w:val="fr-BE"/>
        </w:rPr>
      </w:pPr>
      <w:r w:rsidRPr="00B76037">
        <w:rPr>
          <w:color w:val="000000" w:themeColor="text1"/>
          <w:sz w:val="22"/>
          <w:szCs w:val="22"/>
          <w:lang w:val="fr-BE"/>
        </w:rPr>
        <w:t xml:space="preserve">Superficie de circa </w:t>
      </w:r>
      <w:r w:rsidRPr="00B76037">
        <w:rPr>
          <w:color w:val="000000" w:themeColor="text1"/>
          <w:sz w:val="22"/>
          <w:szCs w:val="22"/>
          <w:highlight w:val="lightGray"/>
          <w:lang w:val="fr-BE"/>
        </w:rPr>
        <w:t>xxx</w:t>
      </w:r>
      <w:r w:rsidRPr="00B76037">
        <w:rPr>
          <w:color w:val="000000" w:themeColor="text1"/>
          <w:sz w:val="22"/>
          <w:szCs w:val="22"/>
          <w:lang w:val="fr-BE"/>
        </w:rPr>
        <w:t xml:space="preserve"> m²</w:t>
      </w:r>
    </w:p>
    <w:p w14:paraId="59B38D40" w14:textId="77777777" w:rsidR="00635580" w:rsidRPr="00B76037" w:rsidRDefault="00635580" w:rsidP="00635580">
      <w:pPr>
        <w:pStyle w:val="NoSpacing"/>
        <w:rPr>
          <w:color w:val="000000" w:themeColor="text1"/>
          <w:sz w:val="22"/>
          <w:szCs w:val="22"/>
          <w:lang w:val="fr-BE"/>
        </w:rPr>
      </w:pPr>
    </w:p>
    <w:p w14:paraId="5E313EFB" w14:textId="77777777" w:rsidR="00635580" w:rsidRPr="00B76037" w:rsidRDefault="00635580" w:rsidP="00635580">
      <w:pPr>
        <w:pStyle w:val="NoSpacing"/>
        <w:jc w:val="both"/>
        <w:rPr>
          <w:sz w:val="22"/>
          <w:szCs w:val="22"/>
          <w:lang w:val="fr-BE"/>
        </w:rPr>
      </w:pPr>
      <w:r w:rsidRPr="00B76037">
        <w:rPr>
          <w:sz w:val="22"/>
          <w:szCs w:val="22"/>
          <w:lang w:val="fr-BE"/>
        </w:rPr>
        <w:t xml:space="preserve">Le Maître d’ouvrage est </w:t>
      </w:r>
      <w:r w:rsidRPr="00B76037">
        <w:rPr>
          <w:i/>
          <w:sz w:val="22"/>
          <w:szCs w:val="22"/>
          <w:highlight w:val="yellow"/>
          <w:lang w:val="fr-BE"/>
        </w:rPr>
        <w:t>propriétaire / usufruitier / superficiaire / titulaire des droits</w:t>
      </w:r>
      <w:r w:rsidRPr="00B76037">
        <w:rPr>
          <w:sz w:val="22"/>
          <w:szCs w:val="22"/>
          <w:lang w:val="fr-BE"/>
        </w:rPr>
        <w:t xml:space="preserve"> du chantier, et ajoute l'acte notarié et toute autre information relative aux droits réels du chantier (comme les servitudes, le(s) permis d’urbanisme éventuel(s), les limites séparatives, le règlement de copropriété éventuel, etc.).</w:t>
      </w:r>
    </w:p>
    <w:p w14:paraId="2249FB87" w14:textId="77777777" w:rsidR="00635580" w:rsidRPr="00B76037" w:rsidRDefault="00635580" w:rsidP="00635580">
      <w:pPr>
        <w:pStyle w:val="NoSpacing"/>
        <w:jc w:val="both"/>
        <w:rPr>
          <w:sz w:val="22"/>
          <w:szCs w:val="22"/>
          <w:lang w:val="fr-BE"/>
        </w:rPr>
      </w:pPr>
    </w:p>
    <w:p w14:paraId="0B432371" w14:textId="77777777" w:rsidR="00635580" w:rsidRPr="00B76037" w:rsidRDefault="00635580" w:rsidP="00635580">
      <w:pPr>
        <w:pStyle w:val="NoSpacing"/>
        <w:jc w:val="both"/>
        <w:rPr>
          <w:sz w:val="22"/>
          <w:szCs w:val="22"/>
          <w:lang w:val="fr-BE"/>
        </w:rPr>
      </w:pPr>
      <w:r w:rsidRPr="00B76037">
        <w:rPr>
          <w:sz w:val="22"/>
          <w:szCs w:val="22"/>
          <w:lang w:val="fr-BE"/>
        </w:rPr>
        <w:t xml:space="preserve">Le chantier a comme </w:t>
      </w:r>
      <w:proofErr w:type="gramStart"/>
      <w:r w:rsidRPr="00B76037">
        <w:rPr>
          <w:sz w:val="22"/>
          <w:szCs w:val="22"/>
          <w:lang w:val="fr-BE"/>
        </w:rPr>
        <w:t>destination:</w:t>
      </w:r>
      <w:proofErr w:type="gramEnd"/>
      <w:r w:rsidRPr="00B76037">
        <w:rPr>
          <w:sz w:val="22"/>
          <w:szCs w:val="22"/>
          <w:lang w:val="fr-BE"/>
        </w:rPr>
        <w:t xml:space="preserve"> une </w:t>
      </w:r>
      <w:r w:rsidRPr="00B76037">
        <w:rPr>
          <w:i/>
          <w:sz w:val="22"/>
          <w:szCs w:val="22"/>
          <w:highlight w:val="lightGray"/>
          <w:lang w:val="fr-BE"/>
        </w:rPr>
        <w:t xml:space="preserve">maison familiale, </w:t>
      </w:r>
      <w:r w:rsidRPr="00B76037">
        <w:rPr>
          <w:i/>
          <w:sz w:val="22"/>
          <w:szCs w:val="22"/>
          <w:highlight w:val="yellow"/>
          <w:lang w:val="fr-BE"/>
        </w:rPr>
        <w:t>maison mitoyenne, immeuble, bureaux, locaux commerciaux, atelier, entrepôt, usine, le logement social, salle de gym ...</w:t>
      </w:r>
    </w:p>
    <w:p w14:paraId="29B35EC6" w14:textId="77777777" w:rsidR="00635580" w:rsidRPr="00B76037" w:rsidRDefault="00635580" w:rsidP="00635580">
      <w:pPr>
        <w:pStyle w:val="NoSpacing"/>
        <w:jc w:val="both"/>
        <w:rPr>
          <w:sz w:val="22"/>
          <w:szCs w:val="22"/>
          <w:lang w:val="fr-BE"/>
        </w:rPr>
      </w:pPr>
    </w:p>
    <w:p w14:paraId="614798A9" w14:textId="65CF3B34" w:rsidR="00635580" w:rsidRPr="00B76037" w:rsidRDefault="00635580" w:rsidP="00635580">
      <w:pPr>
        <w:pStyle w:val="NoSpacing"/>
        <w:jc w:val="both"/>
        <w:rPr>
          <w:sz w:val="22"/>
          <w:szCs w:val="22"/>
          <w:lang w:val="fr-BE"/>
        </w:rPr>
      </w:pPr>
      <w:r w:rsidRPr="00B76037">
        <w:rPr>
          <w:sz w:val="22"/>
          <w:szCs w:val="22"/>
          <w:lang w:val="fr-BE"/>
        </w:rPr>
        <w:t xml:space="preserve">Sur le chantier sont applicables le code du bâtiment </w:t>
      </w:r>
      <w:r w:rsidRPr="00B76037">
        <w:rPr>
          <w:sz w:val="22"/>
          <w:szCs w:val="22"/>
          <w:highlight w:val="yellow"/>
          <w:lang w:val="fr-BE"/>
        </w:rPr>
        <w:t xml:space="preserve">de </w:t>
      </w:r>
      <w:r w:rsidRPr="00B76037">
        <w:rPr>
          <w:i/>
          <w:sz w:val="22"/>
          <w:szCs w:val="22"/>
          <w:highlight w:val="yellow"/>
          <w:lang w:val="fr-BE"/>
        </w:rPr>
        <w:t xml:space="preserve">Flandre </w:t>
      </w:r>
      <w:r w:rsidR="00B76037" w:rsidRPr="00B76037">
        <w:rPr>
          <w:i/>
          <w:sz w:val="22"/>
          <w:szCs w:val="22"/>
          <w:highlight w:val="yellow"/>
          <w:lang w:val="fr-BE"/>
        </w:rPr>
        <w:t xml:space="preserve">(« Codex </w:t>
      </w:r>
      <w:proofErr w:type="spellStart"/>
      <w:r w:rsidR="00B76037" w:rsidRPr="00B76037">
        <w:rPr>
          <w:i/>
          <w:sz w:val="22"/>
          <w:szCs w:val="22"/>
          <w:highlight w:val="yellow"/>
          <w:lang w:val="fr-BE"/>
        </w:rPr>
        <w:t>Ruimtelijke</w:t>
      </w:r>
      <w:proofErr w:type="spellEnd"/>
      <w:r w:rsidR="00B76037" w:rsidRPr="00B76037">
        <w:rPr>
          <w:i/>
          <w:sz w:val="22"/>
          <w:szCs w:val="22"/>
          <w:highlight w:val="yellow"/>
          <w:lang w:val="fr-BE"/>
        </w:rPr>
        <w:t xml:space="preserve"> </w:t>
      </w:r>
      <w:proofErr w:type="spellStart"/>
      <w:r w:rsidR="00B76037" w:rsidRPr="00B76037">
        <w:rPr>
          <w:i/>
          <w:sz w:val="22"/>
          <w:szCs w:val="22"/>
          <w:highlight w:val="yellow"/>
          <w:lang w:val="fr-BE"/>
        </w:rPr>
        <w:t>Ordening</w:t>
      </w:r>
      <w:proofErr w:type="spellEnd"/>
      <w:r w:rsidR="00B76037" w:rsidRPr="00B76037">
        <w:rPr>
          <w:i/>
          <w:sz w:val="22"/>
          <w:szCs w:val="22"/>
          <w:highlight w:val="yellow"/>
          <w:lang w:val="fr-BE"/>
        </w:rPr>
        <w:t xml:space="preserve"> ») </w:t>
      </w:r>
      <w:r w:rsidRPr="00B76037">
        <w:rPr>
          <w:i/>
          <w:sz w:val="22"/>
          <w:szCs w:val="22"/>
          <w:highlight w:val="yellow"/>
          <w:lang w:val="fr-BE"/>
        </w:rPr>
        <w:t>/ le code Bruxellois de l’aménagement du Territoire dans la Région de Bruxelles-Capitale (</w:t>
      </w:r>
      <w:proofErr w:type="spellStart"/>
      <w:r w:rsidRPr="00B76037">
        <w:rPr>
          <w:i/>
          <w:sz w:val="22"/>
          <w:szCs w:val="22"/>
          <w:highlight w:val="yellow"/>
          <w:lang w:val="fr-BE"/>
        </w:rPr>
        <w:t>CoBAT</w:t>
      </w:r>
      <w:proofErr w:type="spellEnd"/>
      <w:r w:rsidRPr="00B76037">
        <w:rPr>
          <w:i/>
          <w:sz w:val="22"/>
          <w:szCs w:val="22"/>
          <w:highlight w:val="yellow"/>
          <w:lang w:val="fr-BE"/>
        </w:rPr>
        <w:t>)/ le Code du Développement Territorial en Région wallonne (</w:t>
      </w:r>
      <w:proofErr w:type="spellStart"/>
      <w:r w:rsidRPr="00B76037">
        <w:rPr>
          <w:i/>
          <w:sz w:val="22"/>
          <w:szCs w:val="22"/>
          <w:highlight w:val="yellow"/>
          <w:lang w:val="fr-BE"/>
        </w:rPr>
        <w:t>CoDT</w:t>
      </w:r>
      <w:proofErr w:type="spellEnd"/>
      <w:r w:rsidRPr="00B76037">
        <w:rPr>
          <w:i/>
          <w:sz w:val="22"/>
          <w:szCs w:val="22"/>
          <w:highlight w:val="yellow"/>
          <w:lang w:val="fr-BE"/>
        </w:rPr>
        <w:t>)</w:t>
      </w:r>
      <w:r w:rsidRPr="00B76037">
        <w:rPr>
          <w:i/>
          <w:sz w:val="22"/>
          <w:szCs w:val="22"/>
          <w:lang w:val="fr-BE"/>
        </w:rPr>
        <w:t>.</w:t>
      </w:r>
      <w:r w:rsidRPr="00B76037">
        <w:rPr>
          <w:sz w:val="22"/>
          <w:szCs w:val="22"/>
          <w:lang w:val="fr-BE"/>
        </w:rPr>
        <w:t xml:space="preserve"> Le Maître d’ouvrage informe l'Architecte en lui fournissant toutes les pièces requises et l'Architecte veillera sur la conformité.</w:t>
      </w:r>
    </w:p>
    <w:p w14:paraId="12B87738" w14:textId="77777777" w:rsidR="00635580" w:rsidRPr="00B76037" w:rsidRDefault="00635580" w:rsidP="0070746D">
      <w:pPr>
        <w:pStyle w:val="Heading1"/>
        <w:numPr>
          <w:ilvl w:val="0"/>
          <w:numId w:val="2"/>
        </w:numPr>
        <w:rPr>
          <w:lang w:val="fr-BE"/>
        </w:rPr>
      </w:pPr>
      <w:bookmarkStart w:id="25" w:name="_Toc491336061"/>
      <w:r w:rsidRPr="00B76037">
        <w:rPr>
          <w:lang w:val="fr-BE"/>
        </w:rPr>
        <w:t>Le Chantier et le Budget</w:t>
      </w:r>
      <w:bookmarkEnd w:id="25"/>
    </w:p>
    <w:p w14:paraId="49C2616E" w14:textId="77777777" w:rsidR="00635580" w:rsidRPr="00B76037" w:rsidRDefault="00635580" w:rsidP="00635580">
      <w:pPr>
        <w:pStyle w:val="Heading2"/>
        <w:rPr>
          <w:lang w:val="fr-BE"/>
        </w:rPr>
      </w:pPr>
      <w:bookmarkStart w:id="26" w:name="_Toc491336062"/>
      <w:r w:rsidRPr="00B76037">
        <w:rPr>
          <w:lang w:val="fr-BE"/>
        </w:rPr>
        <w:t>Le Projet de construction</w:t>
      </w:r>
      <w:bookmarkEnd w:id="26"/>
    </w:p>
    <w:p w14:paraId="41209ABE" w14:textId="77777777" w:rsidR="00635580" w:rsidRPr="00B76037" w:rsidRDefault="00635580" w:rsidP="00635580">
      <w:pPr>
        <w:pStyle w:val="NoSpacing"/>
        <w:jc w:val="both"/>
        <w:rPr>
          <w:i/>
          <w:sz w:val="22"/>
          <w:szCs w:val="22"/>
          <w:lang w:val="fr-BE"/>
        </w:rPr>
      </w:pPr>
      <w:r w:rsidRPr="00B76037">
        <w:rPr>
          <w:sz w:val="22"/>
          <w:szCs w:val="22"/>
          <w:lang w:val="fr-BE"/>
        </w:rPr>
        <w:t xml:space="preserve">Le Projet de construction consiste à la réalisation </w:t>
      </w:r>
      <w:r w:rsidRPr="00B76037">
        <w:rPr>
          <w:sz w:val="22"/>
          <w:szCs w:val="22"/>
          <w:highlight w:val="yellow"/>
          <w:lang w:val="fr-BE"/>
        </w:rPr>
        <w:t>d'</w:t>
      </w:r>
      <w:r w:rsidRPr="00B76037">
        <w:rPr>
          <w:i/>
          <w:sz w:val="22"/>
          <w:szCs w:val="22"/>
          <w:highlight w:val="yellow"/>
          <w:lang w:val="fr-BE"/>
        </w:rPr>
        <w:t>une</w:t>
      </w:r>
      <w:r w:rsidRPr="00B76037">
        <w:rPr>
          <w:sz w:val="22"/>
          <w:szCs w:val="22"/>
          <w:highlight w:val="yellow"/>
          <w:lang w:val="fr-BE"/>
        </w:rPr>
        <w:t xml:space="preserve"> </w:t>
      </w:r>
      <w:r w:rsidRPr="00B76037">
        <w:rPr>
          <w:i/>
          <w:sz w:val="22"/>
          <w:szCs w:val="22"/>
          <w:highlight w:val="yellow"/>
          <w:lang w:val="fr-BE"/>
        </w:rPr>
        <w:t xml:space="preserve">nouvelle construction, d’une rénovation générale, rénovation partielle, une extension d’une superficie de </w:t>
      </w:r>
      <w:r w:rsidRPr="00B76037">
        <w:rPr>
          <w:sz w:val="22"/>
          <w:szCs w:val="22"/>
          <w:highlight w:val="yellow"/>
          <w:lang w:val="fr-BE"/>
        </w:rPr>
        <w:t xml:space="preserve">xx m². </w:t>
      </w:r>
      <w:proofErr w:type="gramStart"/>
      <w:r w:rsidRPr="00B76037">
        <w:rPr>
          <w:i/>
          <w:sz w:val="22"/>
          <w:szCs w:val="22"/>
          <w:highlight w:val="yellow"/>
          <w:lang w:val="fr-BE"/>
        </w:rPr>
        <w:t>L’ avant</w:t>
      </w:r>
      <w:proofErr w:type="gramEnd"/>
      <w:r w:rsidRPr="00B76037">
        <w:rPr>
          <w:i/>
          <w:sz w:val="22"/>
          <w:szCs w:val="22"/>
          <w:highlight w:val="yellow"/>
          <w:lang w:val="fr-BE"/>
        </w:rPr>
        <w:t>-Projet détaillé en Annexe décrit le Projet de construction de commun accord.</w:t>
      </w:r>
      <w:r w:rsidRPr="00B76037">
        <w:rPr>
          <w:i/>
          <w:sz w:val="22"/>
          <w:szCs w:val="22"/>
          <w:lang w:val="fr-BE"/>
        </w:rPr>
        <w:t xml:space="preserve"> </w:t>
      </w:r>
    </w:p>
    <w:p w14:paraId="1ADD4670" w14:textId="77777777" w:rsidR="00635580" w:rsidRPr="00B76037" w:rsidRDefault="00635580" w:rsidP="00635580">
      <w:pPr>
        <w:pStyle w:val="NoSpacing"/>
        <w:jc w:val="both"/>
        <w:rPr>
          <w:sz w:val="22"/>
          <w:szCs w:val="22"/>
          <w:lang w:val="fr-BE"/>
        </w:rPr>
      </w:pPr>
    </w:p>
    <w:p w14:paraId="35E4013E" w14:textId="77777777" w:rsidR="00635580" w:rsidRPr="00B76037" w:rsidRDefault="00635580" w:rsidP="00635580">
      <w:pPr>
        <w:pStyle w:val="NoSpacing"/>
        <w:jc w:val="both"/>
        <w:rPr>
          <w:sz w:val="22"/>
          <w:szCs w:val="22"/>
          <w:lang w:val="fr-BE"/>
        </w:rPr>
      </w:pPr>
      <w:r w:rsidRPr="00B76037">
        <w:rPr>
          <w:sz w:val="22"/>
          <w:szCs w:val="22"/>
          <w:lang w:val="fr-BE"/>
        </w:rPr>
        <w:t xml:space="preserve">Le Maître d’ouvrage souhaite au moins les espaces suivants, les fonctions et </w:t>
      </w:r>
      <w:proofErr w:type="gramStart"/>
      <w:r w:rsidRPr="00B76037">
        <w:rPr>
          <w:sz w:val="22"/>
          <w:szCs w:val="22"/>
          <w:lang w:val="fr-BE"/>
        </w:rPr>
        <w:t>l'équipement:</w:t>
      </w:r>
      <w:proofErr w:type="gramEnd"/>
    </w:p>
    <w:p w14:paraId="06FF806C" w14:textId="77777777" w:rsidR="00635580" w:rsidRPr="00B76037" w:rsidRDefault="00635580" w:rsidP="00635580">
      <w:pPr>
        <w:pStyle w:val="NoSpacing"/>
        <w:rPr>
          <w:sz w:val="22"/>
          <w:szCs w:val="22"/>
          <w:lang w:val="fr-BE"/>
        </w:rPr>
      </w:pPr>
    </w:p>
    <w:p w14:paraId="14888749" w14:textId="77777777" w:rsidR="00635580" w:rsidRPr="00B76037" w:rsidRDefault="00635580" w:rsidP="00635580">
      <w:pPr>
        <w:pStyle w:val="Heading2"/>
        <w:rPr>
          <w:lang w:val="fr-BE"/>
        </w:rPr>
      </w:pPr>
      <w:bookmarkStart w:id="27" w:name="_Toc491336065"/>
      <w:r w:rsidRPr="00B76037">
        <w:rPr>
          <w:lang w:val="fr-BE"/>
        </w:rPr>
        <w:t>Le Budget de la construction</w:t>
      </w:r>
      <w:bookmarkEnd w:id="27"/>
    </w:p>
    <w:p w14:paraId="54BABBB7" w14:textId="3DC6AB53" w:rsidR="00635580" w:rsidRDefault="00635580" w:rsidP="00635580">
      <w:pPr>
        <w:pStyle w:val="NoSpacing"/>
        <w:jc w:val="both"/>
        <w:rPr>
          <w:sz w:val="22"/>
          <w:szCs w:val="22"/>
          <w:lang w:val="fr-BE"/>
        </w:rPr>
      </w:pPr>
      <w:r w:rsidRPr="00B76037">
        <w:rPr>
          <w:sz w:val="22"/>
          <w:szCs w:val="22"/>
          <w:lang w:val="fr-BE"/>
        </w:rPr>
        <w:t xml:space="preserve">Le coût de l’ensemble des travaux est estimé par les Parties, en fonction du Projet de construction défini, à un montant de </w:t>
      </w:r>
      <w:r w:rsidRPr="00B76037">
        <w:rPr>
          <w:sz w:val="22"/>
          <w:szCs w:val="22"/>
          <w:highlight w:val="lightGray"/>
          <w:lang w:val="fr-BE"/>
        </w:rPr>
        <w:t xml:space="preserve">xxx </w:t>
      </w:r>
      <w:proofErr w:type="spellStart"/>
      <w:r w:rsidRPr="00B76037">
        <w:rPr>
          <w:sz w:val="22"/>
          <w:szCs w:val="22"/>
          <w:highlight w:val="lightGray"/>
          <w:lang w:val="fr-BE"/>
        </w:rPr>
        <w:t>xxx</w:t>
      </w:r>
      <w:proofErr w:type="spellEnd"/>
      <w:r w:rsidRPr="00B76037">
        <w:rPr>
          <w:sz w:val="22"/>
          <w:szCs w:val="22"/>
          <w:lang w:val="fr-BE"/>
        </w:rPr>
        <w:t xml:space="preserve"> euros hors TVA et hors honoraires de l’Architecte et d’autres spécialistes dans la construction.</w:t>
      </w:r>
    </w:p>
    <w:p w14:paraId="09A76D57" w14:textId="7263256F" w:rsidR="00367967" w:rsidRDefault="00367967" w:rsidP="00635580">
      <w:pPr>
        <w:pStyle w:val="NoSpacing"/>
        <w:jc w:val="both"/>
        <w:rPr>
          <w:sz w:val="22"/>
          <w:szCs w:val="22"/>
          <w:lang w:val="fr-BE"/>
        </w:rPr>
      </w:pPr>
    </w:p>
    <w:p w14:paraId="5A0BED0C" w14:textId="793335BC" w:rsidR="00635580" w:rsidRPr="00B76037" w:rsidRDefault="00635580" w:rsidP="00635580">
      <w:pPr>
        <w:pStyle w:val="NoSpacing"/>
        <w:jc w:val="both"/>
        <w:rPr>
          <w:sz w:val="22"/>
          <w:szCs w:val="22"/>
          <w:lang w:val="fr-BE"/>
        </w:rPr>
      </w:pPr>
      <w:r w:rsidRPr="00B76037">
        <w:rPr>
          <w:sz w:val="22"/>
          <w:szCs w:val="22"/>
          <w:lang w:val="fr-BE"/>
        </w:rPr>
        <w:t>L’attention du Maître d’ouvrage est attirée sur le fait que le montant stipulé est une estimation et non le coût réel des travaux</w:t>
      </w:r>
      <w:r w:rsidR="00367967">
        <w:rPr>
          <w:sz w:val="22"/>
          <w:szCs w:val="22"/>
          <w:lang w:val="fr-BE"/>
        </w:rPr>
        <w:t>.</w:t>
      </w:r>
    </w:p>
    <w:p w14:paraId="1691C4F9" w14:textId="77777777" w:rsidR="00635580" w:rsidRPr="00B76037" w:rsidRDefault="00635580" w:rsidP="00635580">
      <w:pPr>
        <w:pStyle w:val="NoSpacing"/>
        <w:jc w:val="both"/>
        <w:rPr>
          <w:sz w:val="22"/>
          <w:szCs w:val="22"/>
          <w:lang w:val="fr-BE"/>
        </w:rPr>
      </w:pPr>
    </w:p>
    <w:p w14:paraId="79A72C7F" w14:textId="7E678359" w:rsidR="00635580" w:rsidRPr="00B76037" w:rsidRDefault="00635580" w:rsidP="00F56D27">
      <w:pPr>
        <w:pStyle w:val="NoSpacing"/>
        <w:jc w:val="both"/>
        <w:rPr>
          <w:lang w:val="fr-BE"/>
        </w:rPr>
      </w:pPr>
      <w:r w:rsidRPr="00B76037">
        <w:rPr>
          <w:sz w:val="22"/>
          <w:szCs w:val="22"/>
          <w:lang w:val="fr-BE"/>
        </w:rPr>
        <w:t>Le Budget de la construction ne peut être considéré comme une obligation de résultat</w:t>
      </w:r>
      <w:r w:rsidR="00367967">
        <w:rPr>
          <w:sz w:val="22"/>
          <w:szCs w:val="22"/>
          <w:lang w:val="fr-BE"/>
        </w:rPr>
        <w:t>, même si l’estimation fait partie du cette étude</w:t>
      </w:r>
      <w:r w:rsidRPr="00B76037">
        <w:rPr>
          <w:sz w:val="22"/>
          <w:szCs w:val="22"/>
          <w:lang w:val="fr-BE"/>
        </w:rPr>
        <w:t>.</w:t>
      </w:r>
      <w:r w:rsidR="00367967" w:rsidRPr="00B76037" w:rsidDel="00367967">
        <w:rPr>
          <w:sz w:val="22"/>
          <w:szCs w:val="22"/>
          <w:lang w:val="fr-BE"/>
        </w:rPr>
        <w:t xml:space="preserve"> </w:t>
      </w:r>
    </w:p>
    <w:p w14:paraId="5E0B8CAF" w14:textId="77777777" w:rsidR="00F56D27" w:rsidRDefault="00F56D27" w:rsidP="00F56D27">
      <w:pPr>
        <w:pStyle w:val="NoSpacing"/>
        <w:jc w:val="both"/>
        <w:rPr>
          <w:sz w:val="22"/>
          <w:szCs w:val="22"/>
          <w:lang w:val="fr-BE"/>
        </w:rPr>
      </w:pPr>
    </w:p>
    <w:p w14:paraId="5FA37944" w14:textId="70A75241" w:rsidR="00F56D27" w:rsidRPr="00B76037" w:rsidRDefault="00F56D27" w:rsidP="00F56D27">
      <w:pPr>
        <w:pStyle w:val="NoSpacing"/>
        <w:jc w:val="both"/>
        <w:rPr>
          <w:sz w:val="22"/>
          <w:szCs w:val="22"/>
          <w:lang w:val="fr-BE"/>
        </w:rPr>
      </w:pPr>
      <w:r w:rsidRPr="001A709B">
        <w:rPr>
          <w:i/>
          <w:sz w:val="22"/>
          <w:szCs w:val="22"/>
          <w:highlight w:val="yellow"/>
          <w:lang w:val="fr-BE"/>
        </w:rPr>
        <w:t>Alternative </w:t>
      </w:r>
      <w:r w:rsidRPr="001A709B">
        <w:rPr>
          <w:sz w:val="22"/>
          <w:szCs w:val="22"/>
          <w:highlight w:val="yellow"/>
          <w:lang w:val="fr-BE"/>
        </w:rPr>
        <w:t>: L’estimation du budget fait partie de cette étude préliminaire.</w:t>
      </w:r>
    </w:p>
    <w:p w14:paraId="1D62EF5D" w14:textId="77777777" w:rsidR="00635580" w:rsidRPr="00B76037" w:rsidRDefault="00635580" w:rsidP="00635580">
      <w:pPr>
        <w:rPr>
          <w:sz w:val="22"/>
          <w:szCs w:val="22"/>
          <w:lang w:val="fr-BE"/>
        </w:rPr>
      </w:pPr>
    </w:p>
    <w:p w14:paraId="4384DCCE" w14:textId="77777777" w:rsidR="00635580" w:rsidRPr="00B76037" w:rsidRDefault="00635580" w:rsidP="00F56D27">
      <w:pPr>
        <w:pStyle w:val="Heading2"/>
        <w:numPr>
          <w:ilvl w:val="0"/>
          <w:numId w:val="2"/>
        </w:numPr>
        <w:rPr>
          <w:lang w:val="fr-BE"/>
        </w:rPr>
      </w:pPr>
      <w:bookmarkStart w:id="28" w:name="_Toc491336068"/>
      <w:r w:rsidRPr="00B76037">
        <w:rPr>
          <w:lang w:val="fr-BE"/>
        </w:rPr>
        <w:lastRenderedPageBreak/>
        <w:t>La mission, les phases et sous-tâches</w:t>
      </w:r>
      <w:bookmarkEnd w:id="28"/>
    </w:p>
    <w:p w14:paraId="5B17ADF7" w14:textId="77777777" w:rsidR="00635580" w:rsidRPr="00B76037" w:rsidRDefault="00635580" w:rsidP="00635580">
      <w:pPr>
        <w:pStyle w:val="NoSpacing"/>
        <w:rPr>
          <w:i/>
          <w:sz w:val="22"/>
          <w:szCs w:val="22"/>
          <w:highlight w:val="yellow"/>
          <w:lang w:val="fr-BE"/>
        </w:rPr>
      </w:pPr>
    </w:p>
    <w:p w14:paraId="05D87420" w14:textId="1539990D" w:rsidR="00635580" w:rsidRDefault="00367967" w:rsidP="00635580">
      <w:pPr>
        <w:pStyle w:val="NoSpacing"/>
        <w:rPr>
          <w:sz w:val="22"/>
          <w:szCs w:val="22"/>
          <w:lang w:val="fr-BE"/>
        </w:rPr>
      </w:pPr>
      <w:r w:rsidRPr="00F56D27">
        <w:rPr>
          <w:sz w:val="22"/>
          <w:szCs w:val="22"/>
          <w:lang w:val="fr-BE"/>
        </w:rPr>
        <w:t>Les parties con</w:t>
      </w:r>
      <w:r>
        <w:rPr>
          <w:sz w:val="22"/>
          <w:szCs w:val="22"/>
          <w:lang w:val="fr-BE"/>
        </w:rPr>
        <w:t>viennent expressément de limiter la mission à la phase d’étude du projet. Si</w:t>
      </w:r>
      <w:r w:rsidR="000F2509">
        <w:rPr>
          <w:sz w:val="22"/>
          <w:szCs w:val="22"/>
          <w:lang w:val="fr-BE"/>
        </w:rPr>
        <w:t xml:space="preserve"> l</w:t>
      </w:r>
      <w:r w:rsidR="00813577">
        <w:rPr>
          <w:sz w:val="22"/>
          <w:szCs w:val="22"/>
          <w:lang w:val="fr-BE"/>
        </w:rPr>
        <w:t>e</w:t>
      </w:r>
      <w:r w:rsidR="000F2509">
        <w:rPr>
          <w:sz w:val="22"/>
          <w:szCs w:val="22"/>
          <w:lang w:val="fr-BE"/>
        </w:rPr>
        <w:t xml:space="preserve"> Maître d’Ouvrage veut continuer le projet, il doit signer un contrat d’architecture avec l’Architecte.</w:t>
      </w:r>
    </w:p>
    <w:p w14:paraId="707FE653" w14:textId="7496B60C" w:rsidR="000F2509" w:rsidRDefault="000F2509" w:rsidP="00635580">
      <w:pPr>
        <w:pStyle w:val="NoSpacing"/>
        <w:rPr>
          <w:sz w:val="22"/>
          <w:szCs w:val="22"/>
          <w:lang w:val="fr-BE"/>
        </w:rPr>
      </w:pPr>
    </w:p>
    <w:p w14:paraId="54D2E504" w14:textId="5680E454" w:rsidR="000F2509" w:rsidRPr="00367967" w:rsidRDefault="000F2509" w:rsidP="00635580">
      <w:pPr>
        <w:pStyle w:val="NoSpacing"/>
        <w:rPr>
          <w:sz w:val="22"/>
          <w:szCs w:val="22"/>
          <w:lang w:val="fr-BE"/>
        </w:rPr>
      </w:pPr>
      <w:r>
        <w:rPr>
          <w:sz w:val="22"/>
          <w:szCs w:val="22"/>
          <w:lang w:val="fr-BE"/>
        </w:rPr>
        <w:t>La phase d’étude comprend :</w:t>
      </w:r>
    </w:p>
    <w:p w14:paraId="4EDCC04B" w14:textId="77777777" w:rsidR="00635580" w:rsidRPr="00B76037" w:rsidRDefault="00635580" w:rsidP="0070746D">
      <w:pPr>
        <w:pStyle w:val="NoSpacing"/>
        <w:numPr>
          <w:ilvl w:val="0"/>
          <w:numId w:val="3"/>
        </w:numPr>
        <w:jc w:val="both"/>
        <w:rPr>
          <w:sz w:val="22"/>
          <w:szCs w:val="22"/>
          <w:lang w:val="fr-BE"/>
        </w:rPr>
      </w:pPr>
      <w:r w:rsidRPr="00B76037">
        <w:rPr>
          <w:sz w:val="22"/>
          <w:szCs w:val="22"/>
          <w:lang w:val="fr-BE"/>
        </w:rPr>
        <w:t>La collecte des données nécessaires à la conception,</w:t>
      </w:r>
    </w:p>
    <w:p w14:paraId="05C9D524" w14:textId="77777777" w:rsidR="00635580" w:rsidRPr="00B76037" w:rsidRDefault="00635580" w:rsidP="0070746D">
      <w:pPr>
        <w:pStyle w:val="NoSpacing"/>
        <w:numPr>
          <w:ilvl w:val="0"/>
          <w:numId w:val="3"/>
        </w:numPr>
        <w:jc w:val="both"/>
        <w:rPr>
          <w:sz w:val="22"/>
          <w:szCs w:val="22"/>
          <w:lang w:val="fr-BE"/>
        </w:rPr>
      </w:pPr>
      <w:r w:rsidRPr="00B76037">
        <w:rPr>
          <w:sz w:val="22"/>
          <w:szCs w:val="22"/>
          <w:lang w:val="fr-BE"/>
        </w:rPr>
        <w:t>L'étude des besoins du Maître d’ouvrage,</w:t>
      </w:r>
    </w:p>
    <w:p w14:paraId="2B027C07" w14:textId="77777777" w:rsidR="00635580" w:rsidRPr="00B76037" w:rsidRDefault="00635580" w:rsidP="0070746D">
      <w:pPr>
        <w:pStyle w:val="NoSpacing"/>
        <w:numPr>
          <w:ilvl w:val="0"/>
          <w:numId w:val="3"/>
        </w:numPr>
        <w:jc w:val="both"/>
        <w:rPr>
          <w:sz w:val="22"/>
          <w:szCs w:val="22"/>
          <w:lang w:val="fr-BE"/>
        </w:rPr>
      </w:pPr>
      <w:r w:rsidRPr="00B76037">
        <w:rPr>
          <w:sz w:val="22"/>
          <w:szCs w:val="22"/>
          <w:lang w:val="fr-BE"/>
        </w:rPr>
        <w:t>L'étude de la destination et les conditions techniques et juridiques du Projet de construction,</w:t>
      </w:r>
    </w:p>
    <w:p w14:paraId="195CE9FE" w14:textId="77777777" w:rsidR="00635580" w:rsidRPr="00B76037" w:rsidRDefault="00635580" w:rsidP="0070746D">
      <w:pPr>
        <w:pStyle w:val="NoSpacing"/>
        <w:numPr>
          <w:ilvl w:val="0"/>
          <w:numId w:val="3"/>
        </w:numPr>
        <w:jc w:val="both"/>
        <w:rPr>
          <w:sz w:val="22"/>
          <w:szCs w:val="22"/>
          <w:lang w:val="fr-BE"/>
        </w:rPr>
      </w:pPr>
      <w:r w:rsidRPr="00B76037">
        <w:rPr>
          <w:sz w:val="22"/>
          <w:szCs w:val="22"/>
          <w:lang w:val="fr-BE"/>
        </w:rPr>
        <w:t xml:space="preserve">Visite du chantier et conseil en ce qui concerne </w:t>
      </w:r>
      <w:proofErr w:type="gramStart"/>
      <w:r w:rsidRPr="00B76037">
        <w:rPr>
          <w:sz w:val="22"/>
          <w:szCs w:val="22"/>
          <w:lang w:val="fr-BE"/>
        </w:rPr>
        <w:t>l’ analyse</w:t>
      </w:r>
      <w:proofErr w:type="gramEnd"/>
      <w:r w:rsidRPr="00B76037">
        <w:rPr>
          <w:sz w:val="22"/>
          <w:szCs w:val="22"/>
          <w:lang w:val="fr-BE"/>
        </w:rPr>
        <w:t xml:space="preserve"> du sol,</w:t>
      </w:r>
    </w:p>
    <w:p w14:paraId="1C8979C3" w14:textId="77777777" w:rsidR="00635580" w:rsidRPr="00B76037" w:rsidRDefault="00635580" w:rsidP="0070746D">
      <w:pPr>
        <w:pStyle w:val="NoSpacing"/>
        <w:numPr>
          <w:ilvl w:val="0"/>
          <w:numId w:val="3"/>
        </w:numPr>
        <w:jc w:val="both"/>
        <w:rPr>
          <w:sz w:val="22"/>
          <w:szCs w:val="22"/>
          <w:lang w:val="fr-BE"/>
        </w:rPr>
      </w:pPr>
      <w:r w:rsidRPr="00B76037">
        <w:rPr>
          <w:sz w:val="22"/>
          <w:szCs w:val="22"/>
          <w:lang w:val="fr-BE"/>
        </w:rPr>
        <w:t xml:space="preserve">Jusqu'à </w:t>
      </w:r>
      <w:r w:rsidRPr="00813577">
        <w:rPr>
          <w:sz w:val="22"/>
          <w:szCs w:val="22"/>
          <w:highlight w:val="yellow"/>
          <w:lang w:val="fr-BE"/>
        </w:rPr>
        <w:t>trois</w:t>
      </w:r>
      <w:r w:rsidRPr="00B76037">
        <w:rPr>
          <w:sz w:val="22"/>
          <w:szCs w:val="22"/>
          <w:lang w:val="fr-BE"/>
        </w:rPr>
        <w:t xml:space="preserve"> esquisses préliminaires,</w:t>
      </w:r>
    </w:p>
    <w:p w14:paraId="6110E210" w14:textId="2D014100" w:rsidR="00635580" w:rsidRDefault="00635580" w:rsidP="0070746D">
      <w:pPr>
        <w:pStyle w:val="NoSpacing"/>
        <w:numPr>
          <w:ilvl w:val="0"/>
          <w:numId w:val="3"/>
        </w:numPr>
        <w:jc w:val="both"/>
        <w:rPr>
          <w:sz w:val="22"/>
          <w:szCs w:val="22"/>
          <w:lang w:val="fr-BE"/>
        </w:rPr>
      </w:pPr>
      <w:r w:rsidRPr="00B76037">
        <w:rPr>
          <w:sz w:val="22"/>
          <w:szCs w:val="22"/>
          <w:lang w:val="fr-BE"/>
        </w:rPr>
        <w:t>Une estimation du coût des différentes parties du Projet de construction.</w:t>
      </w:r>
    </w:p>
    <w:p w14:paraId="2427681E" w14:textId="44EBF03C" w:rsidR="00813577" w:rsidRPr="00B76037" w:rsidRDefault="00813577" w:rsidP="0070746D">
      <w:pPr>
        <w:pStyle w:val="NoSpacing"/>
        <w:numPr>
          <w:ilvl w:val="0"/>
          <w:numId w:val="3"/>
        </w:numPr>
        <w:jc w:val="both"/>
        <w:rPr>
          <w:sz w:val="22"/>
          <w:szCs w:val="22"/>
          <w:lang w:val="fr-BE"/>
        </w:rPr>
      </w:pPr>
      <w:r>
        <w:rPr>
          <w:sz w:val="22"/>
          <w:szCs w:val="22"/>
          <w:lang w:val="fr-BE"/>
        </w:rPr>
        <w:t xml:space="preserve">Un maximum de </w:t>
      </w:r>
      <w:r w:rsidRPr="00813577">
        <w:rPr>
          <w:sz w:val="22"/>
          <w:szCs w:val="22"/>
          <w:highlight w:val="yellow"/>
          <w:lang w:val="fr-BE"/>
        </w:rPr>
        <w:t>4 réunions</w:t>
      </w:r>
      <w:r>
        <w:rPr>
          <w:sz w:val="22"/>
          <w:szCs w:val="22"/>
          <w:lang w:val="fr-BE"/>
        </w:rPr>
        <w:t xml:space="preserve"> ensemble avec le maître de l’ouvrage pour discuter du Projet de construction, les esquisses et le budget</w:t>
      </w:r>
    </w:p>
    <w:p w14:paraId="046DEBEA" w14:textId="639D166D" w:rsidR="000F2509" w:rsidRDefault="000F2509" w:rsidP="00635580">
      <w:pPr>
        <w:pStyle w:val="NoSpacing"/>
        <w:rPr>
          <w:sz w:val="22"/>
          <w:szCs w:val="22"/>
          <w:lang w:val="fr-BE"/>
        </w:rPr>
      </w:pPr>
    </w:p>
    <w:p w14:paraId="1C725287" w14:textId="7C290606" w:rsidR="000F2509" w:rsidRPr="00B76037" w:rsidRDefault="000F2509" w:rsidP="00635580">
      <w:pPr>
        <w:pStyle w:val="NoSpacing"/>
        <w:rPr>
          <w:sz w:val="22"/>
          <w:szCs w:val="22"/>
          <w:lang w:val="fr-BE"/>
        </w:rPr>
      </w:pPr>
      <w:r w:rsidRPr="00F56D27">
        <w:rPr>
          <w:sz w:val="22"/>
          <w:szCs w:val="22"/>
          <w:lang w:val="fr-BE"/>
        </w:rPr>
        <w:t xml:space="preserve">Le Maître d’Ouvrage </w:t>
      </w:r>
      <w:r w:rsidR="000C526C">
        <w:rPr>
          <w:sz w:val="22"/>
          <w:szCs w:val="22"/>
          <w:lang w:val="fr-BE"/>
        </w:rPr>
        <w:t>mandate</w:t>
      </w:r>
      <w:r w:rsidR="00F56D27" w:rsidRPr="00F56D27">
        <w:rPr>
          <w:sz w:val="22"/>
          <w:szCs w:val="22"/>
          <w:lang w:val="fr-BE"/>
        </w:rPr>
        <w:t xml:space="preserve"> </w:t>
      </w:r>
      <w:r w:rsidRPr="00F56D27">
        <w:rPr>
          <w:sz w:val="22"/>
          <w:szCs w:val="22"/>
          <w:lang w:val="fr-BE"/>
        </w:rPr>
        <w:t xml:space="preserve">l’Architecte à faire des recherches </w:t>
      </w:r>
      <w:r w:rsidR="00F56D27" w:rsidRPr="00F56D27">
        <w:rPr>
          <w:sz w:val="22"/>
          <w:szCs w:val="22"/>
          <w:lang w:val="fr-BE"/>
        </w:rPr>
        <w:t xml:space="preserve">en </w:t>
      </w:r>
      <w:r w:rsidRPr="00F56D27">
        <w:rPr>
          <w:sz w:val="22"/>
          <w:szCs w:val="22"/>
          <w:lang w:val="fr-BE"/>
        </w:rPr>
        <w:t>son nom et pour son compte.</w:t>
      </w:r>
    </w:p>
    <w:p w14:paraId="28F96306" w14:textId="6F440C1A" w:rsidR="001A709B" w:rsidRDefault="001A709B" w:rsidP="001A709B">
      <w:pPr>
        <w:pStyle w:val="NoSpacing"/>
        <w:jc w:val="both"/>
        <w:rPr>
          <w:sz w:val="22"/>
          <w:szCs w:val="22"/>
          <w:lang w:val="fr-BE"/>
        </w:rPr>
      </w:pPr>
    </w:p>
    <w:p w14:paraId="209143BF" w14:textId="6672A758" w:rsidR="001A709B" w:rsidRDefault="001A709B" w:rsidP="001A709B">
      <w:pPr>
        <w:pStyle w:val="NoSpacing"/>
        <w:jc w:val="both"/>
        <w:rPr>
          <w:sz w:val="22"/>
          <w:szCs w:val="22"/>
          <w:lang w:val="fr-BE"/>
        </w:rPr>
      </w:pPr>
      <w:r>
        <w:rPr>
          <w:sz w:val="22"/>
          <w:szCs w:val="22"/>
          <w:lang w:val="fr-BE"/>
        </w:rPr>
        <w:t>Les études réalisées et les esquisses ne sont pas destinées à introduire un dossier en vue d’obtenir un permis de bâtir ni à entamer des travaux.</w:t>
      </w:r>
    </w:p>
    <w:p w14:paraId="578AB8B4" w14:textId="77777777" w:rsidR="001A709B" w:rsidRDefault="001A709B" w:rsidP="001A709B">
      <w:pPr>
        <w:pStyle w:val="NoSpacing"/>
        <w:jc w:val="both"/>
        <w:rPr>
          <w:sz w:val="22"/>
          <w:szCs w:val="22"/>
          <w:lang w:val="fr-BE"/>
        </w:rPr>
      </w:pPr>
    </w:p>
    <w:p w14:paraId="1E4FECB1" w14:textId="353D1406" w:rsidR="001A709B" w:rsidRDefault="001A709B" w:rsidP="001A709B">
      <w:pPr>
        <w:pStyle w:val="NoSpacing"/>
        <w:jc w:val="both"/>
        <w:rPr>
          <w:sz w:val="22"/>
          <w:szCs w:val="22"/>
          <w:lang w:val="fr-BE"/>
        </w:rPr>
      </w:pPr>
      <w:r>
        <w:rPr>
          <w:sz w:val="22"/>
          <w:szCs w:val="22"/>
          <w:lang w:val="fr-BE"/>
        </w:rPr>
        <w:t>La</w:t>
      </w:r>
      <w:r w:rsidRPr="00B76037">
        <w:rPr>
          <w:sz w:val="22"/>
          <w:szCs w:val="22"/>
          <w:lang w:val="fr-BE"/>
        </w:rPr>
        <w:t xml:space="preserve"> période estimée est </w:t>
      </w:r>
      <w:r w:rsidR="004415FA">
        <w:rPr>
          <w:sz w:val="22"/>
          <w:szCs w:val="22"/>
          <w:lang w:val="fr-BE"/>
        </w:rPr>
        <w:t xml:space="preserve">de X jours calendrier </w:t>
      </w:r>
      <w:r>
        <w:rPr>
          <w:sz w:val="22"/>
          <w:szCs w:val="22"/>
          <w:lang w:val="fr-BE"/>
        </w:rPr>
        <w:t>ou l’ensemble de cette étude pourra être finalisée pour le XX/XX/XXXX</w:t>
      </w:r>
      <w:r w:rsidR="004415FA">
        <w:rPr>
          <w:sz w:val="22"/>
          <w:szCs w:val="22"/>
          <w:lang w:val="fr-BE"/>
        </w:rPr>
        <w:t>, cette date étant une date approximative et une estimation.</w:t>
      </w:r>
    </w:p>
    <w:p w14:paraId="03360B4A" w14:textId="22C841ED" w:rsidR="004415FA" w:rsidRDefault="004415FA" w:rsidP="001A709B">
      <w:pPr>
        <w:pStyle w:val="NoSpacing"/>
        <w:jc w:val="both"/>
        <w:rPr>
          <w:sz w:val="22"/>
          <w:szCs w:val="22"/>
          <w:lang w:val="fr-BE"/>
        </w:rPr>
      </w:pPr>
    </w:p>
    <w:p w14:paraId="7795F8C3" w14:textId="3A25A47F" w:rsidR="004415FA" w:rsidRDefault="004415FA" w:rsidP="001A709B">
      <w:pPr>
        <w:pStyle w:val="NoSpacing"/>
        <w:jc w:val="both"/>
        <w:rPr>
          <w:sz w:val="22"/>
          <w:szCs w:val="22"/>
          <w:lang w:val="fr-BE"/>
        </w:rPr>
      </w:pPr>
      <w:r>
        <w:rPr>
          <w:sz w:val="22"/>
          <w:szCs w:val="22"/>
          <w:lang w:val="fr-BE"/>
        </w:rPr>
        <w:t>L’architecte peut déléguer sous sa responsabilité quelques tâches subsidiaires à remplir par ses collaborateurs.</w:t>
      </w:r>
    </w:p>
    <w:p w14:paraId="114FCA4A" w14:textId="77777777" w:rsidR="00635580" w:rsidRPr="00B76037" w:rsidRDefault="00635580" w:rsidP="00635580">
      <w:pPr>
        <w:pStyle w:val="NoSpacing"/>
        <w:rPr>
          <w:sz w:val="22"/>
          <w:szCs w:val="22"/>
          <w:lang w:val="fr-BE"/>
        </w:rPr>
      </w:pPr>
    </w:p>
    <w:p w14:paraId="2D040F47" w14:textId="77777777" w:rsidR="00635580" w:rsidRPr="00B76037" w:rsidRDefault="00635580" w:rsidP="0070746D">
      <w:pPr>
        <w:pStyle w:val="Heading1"/>
        <w:numPr>
          <w:ilvl w:val="0"/>
          <w:numId w:val="2"/>
        </w:numPr>
        <w:rPr>
          <w:lang w:val="fr-BE"/>
        </w:rPr>
      </w:pPr>
      <w:bookmarkStart w:id="29" w:name="_Toc491336071"/>
      <w:r w:rsidRPr="00B76037">
        <w:rPr>
          <w:lang w:val="fr-BE"/>
        </w:rPr>
        <w:t>HONORAIRES DE L’ARCHITECTE</w:t>
      </w:r>
      <w:bookmarkEnd w:id="29"/>
    </w:p>
    <w:p w14:paraId="0FCAD117" w14:textId="77777777" w:rsidR="00635580" w:rsidRPr="00B76037" w:rsidRDefault="00635580" w:rsidP="00635580">
      <w:pPr>
        <w:pStyle w:val="NoSpacing"/>
        <w:rPr>
          <w:color w:val="2E74B5" w:themeColor="accent1" w:themeShade="BF"/>
          <w:sz w:val="22"/>
          <w:szCs w:val="22"/>
          <w:lang w:val="fr-BE"/>
        </w:rPr>
      </w:pPr>
    </w:p>
    <w:p w14:paraId="72C41EF8" w14:textId="694EB1E1" w:rsidR="00635580" w:rsidRPr="00B76037" w:rsidRDefault="000F2509" w:rsidP="00635580">
      <w:pPr>
        <w:pStyle w:val="Heading2"/>
        <w:rPr>
          <w:lang w:val="fr-BE"/>
        </w:rPr>
      </w:pPr>
      <w:r>
        <w:rPr>
          <w:lang w:val="fr-BE"/>
        </w:rPr>
        <w:t>Honoraires</w:t>
      </w:r>
    </w:p>
    <w:p w14:paraId="68E4F219" w14:textId="172A3EA1" w:rsidR="00635580" w:rsidRDefault="00635580" w:rsidP="00635580">
      <w:pPr>
        <w:pStyle w:val="NoSpacing"/>
        <w:rPr>
          <w:sz w:val="22"/>
          <w:szCs w:val="22"/>
          <w:lang w:val="fr-BE"/>
        </w:rPr>
      </w:pPr>
    </w:p>
    <w:p w14:paraId="4AB15E3C" w14:textId="2345C9EA" w:rsidR="000F2509" w:rsidRDefault="000F2509" w:rsidP="00635580">
      <w:pPr>
        <w:pStyle w:val="NoSpacing"/>
        <w:rPr>
          <w:sz w:val="22"/>
          <w:szCs w:val="22"/>
          <w:lang w:val="fr-BE"/>
        </w:rPr>
      </w:pPr>
      <w:r>
        <w:rPr>
          <w:sz w:val="22"/>
          <w:szCs w:val="22"/>
          <w:lang w:val="fr-BE"/>
        </w:rPr>
        <w:t>Les honoraires de l’Architecte pour la mission d’étude sont fixés comme suit :</w:t>
      </w:r>
    </w:p>
    <w:p w14:paraId="475FE3EF" w14:textId="5EA741BF" w:rsidR="000F2509" w:rsidRPr="00F56D27" w:rsidRDefault="000F2509" w:rsidP="00635580">
      <w:pPr>
        <w:pStyle w:val="NoSpacing"/>
        <w:rPr>
          <w:sz w:val="22"/>
          <w:szCs w:val="22"/>
          <w:highlight w:val="green"/>
          <w:lang w:val="fr-BE"/>
        </w:rPr>
      </w:pPr>
      <w:r w:rsidRPr="00F56D27">
        <w:rPr>
          <w:sz w:val="22"/>
          <w:szCs w:val="22"/>
          <w:highlight w:val="green"/>
          <w:lang w:val="fr-BE"/>
        </w:rPr>
        <w:t>- frais de dossier ;</w:t>
      </w:r>
    </w:p>
    <w:p w14:paraId="51922955" w14:textId="707D6122" w:rsidR="000F2509" w:rsidRPr="00F56D27" w:rsidRDefault="000F2509" w:rsidP="00635580">
      <w:pPr>
        <w:pStyle w:val="NoSpacing"/>
        <w:rPr>
          <w:sz w:val="22"/>
          <w:szCs w:val="22"/>
          <w:highlight w:val="green"/>
          <w:lang w:val="fr-BE"/>
        </w:rPr>
      </w:pPr>
      <w:r w:rsidRPr="00F56D27">
        <w:rPr>
          <w:sz w:val="22"/>
          <w:szCs w:val="22"/>
          <w:highlight w:val="green"/>
          <w:lang w:val="fr-BE"/>
        </w:rPr>
        <w:t>- coût forfaitaire ;</w:t>
      </w:r>
    </w:p>
    <w:p w14:paraId="1504582E" w14:textId="494BA4DB" w:rsidR="000F2509" w:rsidRPr="00B76037" w:rsidRDefault="000F2509" w:rsidP="00635580">
      <w:pPr>
        <w:pStyle w:val="NoSpacing"/>
        <w:rPr>
          <w:sz w:val="22"/>
          <w:szCs w:val="22"/>
          <w:lang w:val="fr-BE"/>
        </w:rPr>
      </w:pPr>
      <w:r w:rsidRPr="00F56D27">
        <w:rPr>
          <w:sz w:val="22"/>
          <w:szCs w:val="22"/>
          <w:highlight w:val="green"/>
          <w:lang w:val="fr-BE"/>
        </w:rPr>
        <w:t>- tarif en régie.</w:t>
      </w:r>
    </w:p>
    <w:p w14:paraId="59305AE1" w14:textId="77777777" w:rsidR="00635580" w:rsidRPr="00B76037" w:rsidRDefault="00635580" w:rsidP="00635580">
      <w:pPr>
        <w:rPr>
          <w:i/>
          <w:sz w:val="22"/>
          <w:szCs w:val="22"/>
          <w:lang w:val="fr-BE"/>
        </w:rPr>
      </w:pPr>
    </w:p>
    <w:p w14:paraId="6D4FD062" w14:textId="2149B821" w:rsidR="00635580" w:rsidRPr="00F56D27" w:rsidRDefault="00635580" w:rsidP="00F56D27">
      <w:pPr>
        <w:pStyle w:val="Heading2"/>
      </w:pPr>
      <w:r w:rsidRPr="00F56D27">
        <w:rPr>
          <w:lang w:val="fr-BE"/>
        </w:rPr>
        <w:t>Autres missions</w:t>
      </w:r>
    </w:p>
    <w:p w14:paraId="29FA3025" w14:textId="1A33E209" w:rsidR="00635580" w:rsidRDefault="00635580" w:rsidP="00D63937">
      <w:pPr>
        <w:pStyle w:val="NoSpacing"/>
        <w:rPr>
          <w:sz w:val="22"/>
          <w:szCs w:val="22"/>
          <w:highlight w:val="green"/>
          <w:lang w:val="fr-BE"/>
        </w:rPr>
      </w:pPr>
      <w:proofErr w:type="gramStart"/>
      <w:r w:rsidRPr="00B76037">
        <w:rPr>
          <w:sz w:val="22"/>
          <w:szCs w:val="22"/>
          <w:lang w:val="fr-BE"/>
        </w:rPr>
        <w:t>calcul</w:t>
      </w:r>
      <w:proofErr w:type="gramEnd"/>
      <w:r w:rsidRPr="00B76037">
        <w:rPr>
          <w:sz w:val="22"/>
          <w:szCs w:val="22"/>
          <w:lang w:val="fr-BE"/>
        </w:rPr>
        <w:t xml:space="preserve"> en régie, EUR/heure, indexée à l’index (</w:t>
      </w:r>
      <w:r w:rsidRPr="00B76037">
        <w:rPr>
          <w:sz w:val="22"/>
          <w:szCs w:val="22"/>
          <w:highlight w:val="green"/>
          <w:lang w:val="fr-BE"/>
        </w:rPr>
        <w:t>de</w:t>
      </w:r>
      <w:r w:rsidR="00567347" w:rsidRPr="00B76037">
        <w:rPr>
          <w:sz w:val="22"/>
          <w:szCs w:val="22"/>
          <w:highlight w:val="green"/>
          <w:lang w:val="fr-BE"/>
        </w:rPr>
        <w:t>s prix à la consommation</w:t>
      </w:r>
      <w:r w:rsidRPr="00B76037">
        <w:rPr>
          <w:sz w:val="22"/>
          <w:szCs w:val="22"/>
          <w:highlight w:val="green"/>
          <w:lang w:val="fr-BE"/>
        </w:rPr>
        <w:t>, ABEX…)</w:t>
      </w:r>
    </w:p>
    <w:p w14:paraId="7E15CEAF" w14:textId="77777777" w:rsidR="00635580" w:rsidRPr="00B76037" w:rsidRDefault="00635580" w:rsidP="0070746D">
      <w:pPr>
        <w:pStyle w:val="NoSpacing"/>
        <w:numPr>
          <w:ilvl w:val="0"/>
          <w:numId w:val="8"/>
        </w:numPr>
        <w:ind w:left="1429"/>
        <w:jc w:val="both"/>
        <w:rPr>
          <w:i/>
          <w:sz w:val="22"/>
          <w:szCs w:val="22"/>
          <w:highlight w:val="yellow"/>
          <w:lang w:val="fr-BE"/>
        </w:rPr>
      </w:pPr>
      <w:proofErr w:type="gramStart"/>
      <w:r w:rsidRPr="00B76037">
        <w:rPr>
          <w:i/>
          <w:sz w:val="22"/>
          <w:szCs w:val="22"/>
          <w:highlight w:val="yellow"/>
          <w:lang w:val="fr-BE"/>
        </w:rPr>
        <w:t>pour</w:t>
      </w:r>
      <w:proofErr w:type="gramEnd"/>
      <w:r w:rsidRPr="00B76037">
        <w:rPr>
          <w:i/>
          <w:sz w:val="22"/>
          <w:szCs w:val="22"/>
          <w:highlight w:val="yellow"/>
          <w:lang w:val="fr-BE"/>
        </w:rPr>
        <w:t xml:space="preserve"> les dossiers de subsides, de primes, de prêts,</w:t>
      </w:r>
    </w:p>
    <w:p w14:paraId="13F2C42E" w14:textId="77777777" w:rsidR="00635580" w:rsidRPr="00B76037" w:rsidRDefault="00635580" w:rsidP="0070746D">
      <w:pPr>
        <w:pStyle w:val="NoSpacing"/>
        <w:numPr>
          <w:ilvl w:val="0"/>
          <w:numId w:val="8"/>
        </w:numPr>
        <w:ind w:left="1429"/>
        <w:jc w:val="both"/>
        <w:rPr>
          <w:i/>
          <w:sz w:val="22"/>
          <w:szCs w:val="22"/>
          <w:highlight w:val="yellow"/>
          <w:lang w:val="fr-BE"/>
        </w:rPr>
      </w:pPr>
      <w:proofErr w:type="gramStart"/>
      <w:r w:rsidRPr="00B76037">
        <w:rPr>
          <w:i/>
          <w:sz w:val="22"/>
          <w:szCs w:val="22"/>
          <w:highlight w:val="yellow"/>
          <w:lang w:val="fr-BE"/>
        </w:rPr>
        <w:t>pour</w:t>
      </w:r>
      <w:proofErr w:type="gramEnd"/>
      <w:r w:rsidRPr="00B76037">
        <w:rPr>
          <w:i/>
          <w:sz w:val="22"/>
          <w:szCs w:val="22"/>
          <w:highlight w:val="yellow"/>
          <w:lang w:val="fr-BE"/>
        </w:rPr>
        <w:t xml:space="preserve"> la reprise d’un mur mitoyen,</w:t>
      </w:r>
    </w:p>
    <w:p w14:paraId="635CD3E7" w14:textId="77777777" w:rsidR="00635580" w:rsidRPr="00B76037" w:rsidRDefault="00635580" w:rsidP="0070746D">
      <w:pPr>
        <w:pStyle w:val="NoSpacing"/>
        <w:numPr>
          <w:ilvl w:val="0"/>
          <w:numId w:val="8"/>
        </w:numPr>
        <w:ind w:left="1429"/>
        <w:jc w:val="both"/>
        <w:rPr>
          <w:i/>
          <w:sz w:val="22"/>
          <w:szCs w:val="22"/>
          <w:highlight w:val="yellow"/>
          <w:lang w:val="fr-BE"/>
        </w:rPr>
      </w:pPr>
      <w:proofErr w:type="gramStart"/>
      <w:r w:rsidRPr="00B76037">
        <w:rPr>
          <w:i/>
          <w:sz w:val="22"/>
          <w:szCs w:val="22"/>
          <w:highlight w:val="yellow"/>
          <w:lang w:val="fr-BE"/>
        </w:rPr>
        <w:t>pour</w:t>
      </w:r>
      <w:proofErr w:type="gramEnd"/>
      <w:r w:rsidRPr="00B76037">
        <w:rPr>
          <w:i/>
          <w:sz w:val="22"/>
          <w:szCs w:val="22"/>
          <w:highlight w:val="yellow"/>
          <w:lang w:val="fr-BE"/>
        </w:rPr>
        <w:t xml:space="preserve"> des enquêtes préliminaires,</w:t>
      </w:r>
    </w:p>
    <w:p w14:paraId="25C6FD6D" w14:textId="77777777" w:rsidR="00635580" w:rsidRPr="00B76037" w:rsidRDefault="00635580" w:rsidP="00635580">
      <w:pPr>
        <w:pStyle w:val="NoSpacing"/>
        <w:rPr>
          <w:sz w:val="22"/>
          <w:szCs w:val="22"/>
          <w:lang w:val="fr-BE"/>
        </w:rPr>
      </w:pPr>
    </w:p>
    <w:p w14:paraId="5DF4F8E5" w14:textId="1760C5EE" w:rsidR="00635580" w:rsidRPr="00F56D27" w:rsidRDefault="00635580" w:rsidP="00F56D27">
      <w:pPr>
        <w:pStyle w:val="Heading2"/>
      </w:pPr>
      <w:r w:rsidRPr="00F56D27">
        <w:rPr>
          <w:lang w:val="fr-BE"/>
        </w:rPr>
        <w:t xml:space="preserve">Frais </w:t>
      </w:r>
    </w:p>
    <w:p w14:paraId="19FD3FD0" w14:textId="77777777" w:rsidR="00635580" w:rsidRPr="00B76037" w:rsidRDefault="00635580" w:rsidP="0070746D">
      <w:pPr>
        <w:pStyle w:val="NoSpacing"/>
        <w:numPr>
          <w:ilvl w:val="0"/>
          <w:numId w:val="9"/>
        </w:numPr>
        <w:jc w:val="both"/>
        <w:rPr>
          <w:sz w:val="22"/>
          <w:szCs w:val="22"/>
          <w:lang w:val="fr-BE"/>
        </w:rPr>
      </w:pPr>
      <w:r w:rsidRPr="00B76037">
        <w:rPr>
          <w:sz w:val="22"/>
          <w:szCs w:val="22"/>
          <w:lang w:val="fr-BE"/>
        </w:rPr>
        <w:t xml:space="preserve">Des plans et un dossier seront fournis sous forme papier en 1 exemplaire et sous forme électronique. Des exemplaires supplémentaires coûtent … euros. </w:t>
      </w:r>
    </w:p>
    <w:p w14:paraId="2385C124" w14:textId="77777777" w:rsidR="00635580" w:rsidRPr="00B76037" w:rsidRDefault="00635580" w:rsidP="0070746D">
      <w:pPr>
        <w:pStyle w:val="NoSpacing"/>
        <w:numPr>
          <w:ilvl w:val="0"/>
          <w:numId w:val="9"/>
        </w:numPr>
        <w:jc w:val="both"/>
        <w:rPr>
          <w:sz w:val="22"/>
          <w:szCs w:val="22"/>
          <w:lang w:val="fr-BE"/>
        </w:rPr>
      </w:pPr>
      <w:r w:rsidRPr="00B76037">
        <w:rPr>
          <w:sz w:val="22"/>
          <w:szCs w:val="22"/>
          <w:lang w:val="fr-BE"/>
        </w:rPr>
        <w:t xml:space="preserve">Les déplacements en dehors de 15 km du siège de l’Architecte seront calculés à …euros/km. </w:t>
      </w:r>
    </w:p>
    <w:p w14:paraId="5D4F4CDB" w14:textId="77777777" w:rsidR="00635580" w:rsidRPr="00B76037" w:rsidRDefault="00635580" w:rsidP="0070746D">
      <w:pPr>
        <w:pStyle w:val="NoSpacing"/>
        <w:numPr>
          <w:ilvl w:val="0"/>
          <w:numId w:val="9"/>
        </w:numPr>
        <w:jc w:val="both"/>
        <w:rPr>
          <w:sz w:val="22"/>
          <w:szCs w:val="22"/>
          <w:lang w:val="fr-BE"/>
        </w:rPr>
      </w:pPr>
      <w:r w:rsidRPr="00B76037">
        <w:rPr>
          <w:sz w:val="22"/>
          <w:szCs w:val="22"/>
          <w:lang w:val="fr-BE"/>
        </w:rPr>
        <w:t>Tout frais supplémentaire de nature exceptionnelle sera supporté par le Maître d’ouvrage sur base de justificatifs.</w:t>
      </w:r>
    </w:p>
    <w:p w14:paraId="7E580AD3" w14:textId="77777777" w:rsidR="00635580" w:rsidRPr="00B76037" w:rsidRDefault="00635580" w:rsidP="00F56D27">
      <w:pPr>
        <w:pStyle w:val="NoSpacing"/>
        <w:jc w:val="both"/>
        <w:rPr>
          <w:sz w:val="22"/>
          <w:szCs w:val="22"/>
          <w:lang w:val="fr-BE"/>
        </w:rPr>
      </w:pPr>
    </w:p>
    <w:p w14:paraId="12A42E6D" w14:textId="443A177D" w:rsidR="00635580" w:rsidRPr="00F56D27" w:rsidRDefault="00D63937" w:rsidP="00F56D27">
      <w:pPr>
        <w:pStyle w:val="Heading2"/>
      </w:pPr>
      <w:r w:rsidRPr="00F56D27">
        <w:rPr>
          <w:lang w:val="fr-BE"/>
        </w:rPr>
        <w:t>T</w:t>
      </w:r>
      <w:r w:rsidR="00635580" w:rsidRPr="00F56D27">
        <w:rPr>
          <w:lang w:val="fr-BE"/>
        </w:rPr>
        <w:t>axes et impôts</w:t>
      </w:r>
    </w:p>
    <w:p w14:paraId="3F95C31F" w14:textId="03A3F546" w:rsidR="00635580" w:rsidRPr="00B76037" w:rsidRDefault="00635580" w:rsidP="00635580">
      <w:pPr>
        <w:pStyle w:val="NoSpacing"/>
        <w:rPr>
          <w:sz w:val="22"/>
          <w:szCs w:val="22"/>
          <w:lang w:val="fr-BE"/>
        </w:rPr>
      </w:pPr>
    </w:p>
    <w:p w14:paraId="6F6B4697" w14:textId="2BA64D28" w:rsidR="00635580" w:rsidRPr="00B76037" w:rsidRDefault="00635580" w:rsidP="00D63937">
      <w:pPr>
        <w:pStyle w:val="NoSpacing"/>
        <w:jc w:val="both"/>
        <w:rPr>
          <w:sz w:val="22"/>
          <w:szCs w:val="22"/>
          <w:highlight w:val="yellow"/>
          <w:lang w:val="fr-BE"/>
        </w:rPr>
      </w:pPr>
      <w:r w:rsidRPr="00B76037">
        <w:rPr>
          <w:sz w:val="22"/>
          <w:szCs w:val="22"/>
          <w:lang w:val="fr-BE"/>
        </w:rPr>
        <w:t xml:space="preserve">Le Taxe sur le Valeur ajoutée </w:t>
      </w:r>
      <w:r w:rsidR="00684ACE" w:rsidRPr="00684ACE">
        <w:rPr>
          <w:sz w:val="22"/>
          <w:szCs w:val="22"/>
          <w:highlight w:val="lightGray"/>
          <w:lang w:val="fr-BE"/>
        </w:rPr>
        <w:t>est</w:t>
      </w:r>
      <w:r w:rsidR="00684ACE">
        <w:rPr>
          <w:sz w:val="22"/>
          <w:szCs w:val="22"/>
          <w:lang w:val="fr-BE"/>
        </w:rPr>
        <w:t xml:space="preserve"> / </w:t>
      </w:r>
      <w:r w:rsidRPr="00684ACE">
        <w:rPr>
          <w:sz w:val="22"/>
          <w:szCs w:val="22"/>
          <w:highlight w:val="yellow"/>
          <w:lang w:val="fr-BE"/>
        </w:rPr>
        <w:t>n</w:t>
      </w:r>
      <w:r w:rsidR="00684ACE" w:rsidRPr="00684ACE">
        <w:rPr>
          <w:sz w:val="22"/>
          <w:szCs w:val="22"/>
          <w:highlight w:val="yellow"/>
          <w:lang w:val="fr-BE"/>
        </w:rPr>
        <w:t xml:space="preserve">’est </w:t>
      </w:r>
      <w:r w:rsidRPr="00684ACE">
        <w:rPr>
          <w:sz w:val="22"/>
          <w:szCs w:val="22"/>
          <w:highlight w:val="yellow"/>
          <w:lang w:val="fr-BE"/>
        </w:rPr>
        <w:t>pas</w:t>
      </w:r>
      <w:r w:rsidRPr="00B76037">
        <w:rPr>
          <w:sz w:val="22"/>
          <w:szCs w:val="22"/>
          <w:lang w:val="fr-BE"/>
        </w:rPr>
        <w:t xml:space="preserve"> inclus</w:t>
      </w:r>
      <w:r w:rsidR="00684ACE">
        <w:rPr>
          <w:sz w:val="22"/>
          <w:szCs w:val="22"/>
          <w:lang w:val="fr-BE"/>
        </w:rPr>
        <w:t>e</w:t>
      </w:r>
      <w:r w:rsidRPr="00B76037">
        <w:rPr>
          <w:sz w:val="22"/>
          <w:szCs w:val="22"/>
          <w:lang w:val="fr-BE"/>
        </w:rPr>
        <w:t xml:space="preserve"> dans les montants ci-dessus.</w:t>
      </w:r>
    </w:p>
    <w:p w14:paraId="017FEFE4" w14:textId="77777777" w:rsidR="00635580" w:rsidRPr="00B76037" w:rsidRDefault="00635580" w:rsidP="00635580">
      <w:pPr>
        <w:pStyle w:val="NoSpacing"/>
        <w:rPr>
          <w:sz w:val="22"/>
          <w:szCs w:val="22"/>
          <w:highlight w:val="yellow"/>
          <w:lang w:val="fr-BE"/>
        </w:rPr>
      </w:pPr>
    </w:p>
    <w:p w14:paraId="63464001" w14:textId="5FB414D8" w:rsidR="00635580" w:rsidRDefault="00635580" w:rsidP="00D5754C">
      <w:pPr>
        <w:pStyle w:val="Heading2"/>
        <w:rPr>
          <w:lang w:val="fr-BE"/>
        </w:rPr>
      </w:pPr>
      <w:bookmarkStart w:id="30" w:name="_Toc491336074"/>
      <w:r w:rsidRPr="000C526C">
        <w:rPr>
          <w:lang w:val="fr-BE"/>
        </w:rPr>
        <w:t>Echelonnement des paiements</w:t>
      </w:r>
      <w:bookmarkEnd w:id="30"/>
      <w:r w:rsidR="00567347" w:rsidRPr="000C526C">
        <w:rPr>
          <w:lang w:val="fr-BE"/>
        </w:rPr>
        <w:t xml:space="preserve"> </w:t>
      </w:r>
    </w:p>
    <w:p w14:paraId="1A908B12" w14:textId="77777777" w:rsidR="000C526C" w:rsidRPr="000C526C" w:rsidRDefault="000C526C" w:rsidP="000C526C">
      <w:pPr>
        <w:rPr>
          <w:lang w:val="fr-BE"/>
        </w:rPr>
      </w:pPr>
    </w:p>
    <w:p w14:paraId="19125FF0" w14:textId="4CEF6053" w:rsidR="00635580" w:rsidRPr="00B76037" w:rsidRDefault="00635580" w:rsidP="00635580">
      <w:pPr>
        <w:pStyle w:val="NoSpacing"/>
        <w:ind w:left="360"/>
        <w:rPr>
          <w:sz w:val="22"/>
          <w:szCs w:val="22"/>
          <w:lang w:val="fr-BE"/>
        </w:rPr>
      </w:pPr>
      <w:r w:rsidRPr="00B76037">
        <w:rPr>
          <w:sz w:val="22"/>
          <w:szCs w:val="22"/>
          <w:lang w:val="fr-BE"/>
        </w:rPr>
        <w:t>Les honoraires de l’Architecte sont exigibles et payables</w:t>
      </w:r>
      <w:r w:rsidR="00CF4A61">
        <w:rPr>
          <w:sz w:val="22"/>
          <w:szCs w:val="22"/>
          <w:lang w:val="fr-BE"/>
        </w:rPr>
        <w:t xml:space="preserve"> comme suit :</w:t>
      </w:r>
      <w:r w:rsidRPr="00B76037">
        <w:rPr>
          <w:sz w:val="22"/>
          <w:szCs w:val="22"/>
          <w:lang w:val="fr-BE"/>
        </w:rPr>
        <w:t xml:space="preserve"> </w:t>
      </w:r>
    </w:p>
    <w:p w14:paraId="70F735D4" w14:textId="77777777" w:rsidR="00635580" w:rsidRPr="00B76037" w:rsidRDefault="00635580" w:rsidP="00635580">
      <w:pPr>
        <w:pStyle w:val="NoSpacing"/>
        <w:ind w:left="360"/>
        <w:rPr>
          <w:sz w:val="22"/>
          <w:szCs w:val="22"/>
          <w:lang w:val="fr-BE"/>
        </w:rPr>
      </w:pPr>
    </w:p>
    <w:p w14:paraId="3735A4C9" w14:textId="5DD5D294" w:rsidR="00CF4A61" w:rsidRDefault="00635580" w:rsidP="0070746D">
      <w:pPr>
        <w:pStyle w:val="NoSpacing"/>
        <w:numPr>
          <w:ilvl w:val="0"/>
          <w:numId w:val="11"/>
        </w:numPr>
        <w:rPr>
          <w:sz w:val="22"/>
          <w:szCs w:val="22"/>
          <w:lang w:val="fr-BE"/>
        </w:rPr>
      </w:pPr>
      <w:r w:rsidRPr="00B76037">
        <w:rPr>
          <w:color w:val="000000" w:themeColor="text1"/>
          <w:sz w:val="22"/>
          <w:szCs w:val="22"/>
          <w:lang w:val="fr-BE"/>
        </w:rPr>
        <w:t xml:space="preserve">10 </w:t>
      </w:r>
      <w:r w:rsidRPr="00B76037">
        <w:rPr>
          <w:sz w:val="22"/>
          <w:szCs w:val="22"/>
          <w:lang w:val="fr-BE"/>
        </w:rPr>
        <w:t>% à titre d’acompte</w:t>
      </w:r>
      <w:r w:rsidR="00CF4A61">
        <w:rPr>
          <w:sz w:val="22"/>
          <w:szCs w:val="22"/>
          <w:lang w:val="fr-BE"/>
        </w:rPr>
        <w:t xml:space="preserve"> à la signature de ce contrat ;</w:t>
      </w:r>
    </w:p>
    <w:p w14:paraId="3CD2C5B9" w14:textId="0882ED94" w:rsidR="00635580" w:rsidRPr="00B76037" w:rsidRDefault="00635580" w:rsidP="0070746D">
      <w:pPr>
        <w:pStyle w:val="NoSpacing"/>
        <w:numPr>
          <w:ilvl w:val="0"/>
          <w:numId w:val="11"/>
        </w:numPr>
        <w:jc w:val="both"/>
        <w:rPr>
          <w:sz w:val="22"/>
          <w:szCs w:val="22"/>
          <w:lang w:val="fr-BE"/>
        </w:rPr>
      </w:pPr>
      <w:proofErr w:type="gramStart"/>
      <w:r w:rsidRPr="00B76037">
        <w:rPr>
          <w:sz w:val="22"/>
          <w:szCs w:val="22"/>
          <w:lang w:val="fr-BE"/>
        </w:rPr>
        <w:t>le</w:t>
      </w:r>
      <w:proofErr w:type="gramEnd"/>
      <w:r w:rsidRPr="00B76037">
        <w:rPr>
          <w:sz w:val="22"/>
          <w:szCs w:val="22"/>
          <w:lang w:val="fr-BE"/>
        </w:rPr>
        <w:t xml:space="preserve"> solde à la </w:t>
      </w:r>
      <w:r w:rsidR="00CF4A61">
        <w:rPr>
          <w:sz w:val="22"/>
          <w:szCs w:val="22"/>
          <w:lang w:val="fr-BE"/>
        </w:rPr>
        <w:t>livraison de l’étude préliminaire</w:t>
      </w:r>
      <w:r w:rsidR="000C526C">
        <w:rPr>
          <w:sz w:val="22"/>
          <w:szCs w:val="22"/>
          <w:lang w:val="fr-BE"/>
        </w:rPr>
        <w:t xml:space="preserve"> + </w:t>
      </w:r>
      <w:r w:rsidR="004415FA">
        <w:rPr>
          <w:sz w:val="22"/>
          <w:szCs w:val="22"/>
          <w:lang w:val="fr-BE"/>
        </w:rPr>
        <w:t>15</w:t>
      </w:r>
      <w:r w:rsidR="000C526C">
        <w:rPr>
          <w:sz w:val="22"/>
          <w:szCs w:val="22"/>
          <w:lang w:val="fr-BE"/>
        </w:rPr>
        <w:t xml:space="preserve"> jours</w:t>
      </w:r>
      <w:r w:rsidR="004415FA">
        <w:rPr>
          <w:sz w:val="22"/>
          <w:szCs w:val="22"/>
          <w:lang w:val="fr-BE"/>
        </w:rPr>
        <w:t xml:space="preserve"> ouvrés</w:t>
      </w:r>
      <w:r w:rsidRPr="00B76037">
        <w:rPr>
          <w:sz w:val="22"/>
          <w:szCs w:val="22"/>
          <w:lang w:val="fr-BE"/>
        </w:rPr>
        <w:t>.</w:t>
      </w:r>
    </w:p>
    <w:p w14:paraId="7CF82B76" w14:textId="77777777" w:rsidR="00635580" w:rsidRPr="00B76037" w:rsidRDefault="00635580" w:rsidP="00635580">
      <w:pPr>
        <w:pStyle w:val="NoSpacing"/>
        <w:rPr>
          <w:sz w:val="22"/>
          <w:szCs w:val="22"/>
          <w:lang w:val="fr-BE"/>
        </w:rPr>
      </w:pPr>
    </w:p>
    <w:p w14:paraId="57A8453A" w14:textId="77777777" w:rsidR="00635580" w:rsidRPr="00B76037" w:rsidRDefault="00635580" w:rsidP="00635580">
      <w:pPr>
        <w:pStyle w:val="Heading2"/>
        <w:rPr>
          <w:lang w:val="fr-BE"/>
        </w:rPr>
      </w:pPr>
      <w:bookmarkStart w:id="31" w:name="_Toc491336075"/>
      <w:r w:rsidRPr="00B76037">
        <w:rPr>
          <w:lang w:val="fr-BE"/>
        </w:rPr>
        <w:t>Délais et conditions de paiement</w:t>
      </w:r>
      <w:bookmarkEnd w:id="31"/>
    </w:p>
    <w:p w14:paraId="6D74A98B" w14:textId="77777777" w:rsidR="00635580" w:rsidRPr="00B76037" w:rsidRDefault="00635580" w:rsidP="00635580">
      <w:pPr>
        <w:pStyle w:val="NoSpacing"/>
        <w:rPr>
          <w:sz w:val="22"/>
          <w:szCs w:val="22"/>
          <w:lang w:val="fr-BE"/>
        </w:rPr>
      </w:pPr>
    </w:p>
    <w:p w14:paraId="2F9933C8" w14:textId="515E8628" w:rsidR="00635580" w:rsidRPr="00B76037" w:rsidRDefault="00635580" w:rsidP="00D63937">
      <w:pPr>
        <w:pStyle w:val="NoSpacing"/>
        <w:jc w:val="both"/>
        <w:rPr>
          <w:sz w:val="22"/>
          <w:szCs w:val="22"/>
          <w:lang w:val="fr-BE"/>
        </w:rPr>
      </w:pPr>
      <w:r w:rsidRPr="00B76037">
        <w:rPr>
          <w:sz w:val="22"/>
          <w:szCs w:val="22"/>
          <w:lang w:val="fr-BE"/>
        </w:rPr>
        <w:t>Les paiements des honoraires se feront dans les 15 jours ouvr</w:t>
      </w:r>
      <w:r w:rsidR="004415FA">
        <w:rPr>
          <w:sz w:val="22"/>
          <w:szCs w:val="22"/>
          <w:lang w:val="fr-BE"/>
        </w:rPr>
        <w:t>és</w:t>
      </w:r>
      <w:r w:rsidRPr="00B76037">
        <w:rPr>
          <w:sz w:val="22"/>
          <w:szCs w:val="22"/>
          <w:lang w:val="fr-BE"/>
        </w:rPr>
        <w:t xml:space="preserve"> suivant l’envoi de la note d’honoraires de l’Architecte, exclusivement par virement sur le compte bancaire IBAN </w:t>
      </w:r>
      <w:proofErr w:type="spellStart"/>
      <w:r w:rsidRPr="00B76037">
        <w:rPr>
          <w:sz w:val="22"/>
          <w:szCs w:val="22"/>
          <w:lang w:val="fr-BE"/>
        </w:rPr>
        <w:t>BExx</w:t>
      </w:r>
      <w:proofErr w:type="spellEnd"/>
      <w:r w:rsidRPr="00B76037">
        <w:rPr>
          <w:sz w:val="22"/>
          <w:szCs w:val="22"/>
          <w:lang w:val="fr-BE"/>
        </w:rPr>
        <w:t xml:space="preserve"> </w:t>
      </w:r>
      <w:proofErr w:type="spellStart"/>
      <w:r w:rsidRPr="00B76037">
        <w:rPr>
          <w:sz w:val="22"/>
          <w:szCs w:val="22"/>
          <w:lang w:val="fr-BE"/>
        </w:rPr>
        <w:t>xxxx</w:t>
      </w:r>
      <w:proofErr w:type="spellEnd"/>
      <w:r w:rsidRPr="00B76037">
        <w:rPr>
          <w:sz w:val="22"/>
          <w:szCs w:val="22"/>
          <w:lang w:val="fr-BE"/>
        </w:rPr>
        <w:t xml:space="preserve"> </w:t>
      </w:r>
      <w:proofErr w:type="spellStart"/>
      <w:r w:rsidRPr="00B76037">
        <w:rPr>
          <w:sz w:val="22"/>
          <w:szCs w:val="22"/>
          <w:lang w:val="fr-BE"/>
        </w:rPr>
        <w:t>xxxx</w:t>
      </w:r>
      <w:proofErr w:type="spellEnd"/>
      <w:r w:rsidRPr="00B76037">
        <w:rPr>
          <w:sz w:val="22"/>
          <w:szCs w:val="22"/>
          <w:lang w:val="fr-BE"/>
        </w:rPr>
        <w:t xml:space="preserve"> </w:t>
      </w:r>
      <w:proofErr w:type="spellStart"/>
      <w:r w:rsidRPr="00B76037">
        <w:rPr>
          <w:sz w:val="22"/>
          <w:szCs w:val="22"/>
          <w:lang w:val="fr-BE"/>
        </w:rPr>
        <w:t>xxxx</w:t>
      </w:r>
      <w:proofErr w:type="spellEnd"/>
      <w:r w:rsidRPr="00B76037">
        <w:rPr>
          <w:sz w:val="22"/>
          <w:szCs w:val="22"/>
          <w:lang w:val="fr-BE"/>
        </w:rPr>
        <w:t>.</w:t>
      </w:r>
    </w:p>
    <w:p w14:paraId="236443EB" w14:textId="77777777" w:rsidR="00635580" w:rsidRPr="00B76037" w:rsidRDefault="00635580" w:rsidP="00D63937">
      <w:pPr>
        <w:pStyle w:val="NoSpacing"/>
        <w:jc w:val="both"/>
        <w:rPr>
          <w:sz w:val="22"/>
          <w:szCs w:val="22"/>
          <w:lang w:val="fr-BE"/>
        </w:rPr>
      </w:pPr>
      <w:r w:rsidRPr="00B76037">
        <w:rPr>
          <w:sz w:val="22"/>
          <w:szCs w:val="22"/>
          <w:lang w:val="fr-BE"/>
        </w:rPr>
        <w:t>Toute contestation d’une note d’honoraires et les motifs de la contestation devront être notifiés par écrit à l’Architecte dans les quinze jours de son envoi.</w:t>
      </w:r>
    </w:p>
    <w:p w14:paraId="588E540E" w14:textId="45EF817B" w:rsidR="00635580" w:rsidRPr="00B76037" w:rsidRDefault="00635580" w:rsidP="00D63937">
      <w:pPr>
        <w:pStyle w:val="NoSpacing"/>
        <w:jc w:val="both"/>
        <w:rPr>
          <w:sz w:val="22"/>
          <w:szCs w:val="22"/>
          <w:lang w:val="fr-BE"/>
        </w:rPr>
      </w:pPr>
      <w:r w:rsidRPr="00B76037">
        <w:rPr>
          <w:sz w:val="22"/>
          <w:szCs w:val="22"/>
          <w:lang w:val="fr-BE"/>
        </w:rPr>
        <w:t xml:space="preserve">Toute somme due à l’Architecte et non payée dans les 15 jours </w:t>
      </w:r>
      <w:r w:rsidR="004415FA">
        <w:rPr>
          <w:sz w:val="22"/>
          <w:szCs w:val="22"/>
          <w:lang w:val="fr-BE"/>
        </w:rPr>
        <w:t xml:space="preserve">ouvrés </w:t>
      </w:r>
      <w:r w:rsidRPr="00B76037">
        <w:rPr>
          <w:sz w:val="22"/>
          <w:szCs w:val="22"/>
          <w:lang w:val="fr-BE"/>
        </w:rPr>
        <w:t xml:space="preserve">et après échéance est automatiquement et de </w:t>
      </w:r>
      <w:proofErr w:type="gramStart"/>
      <w:r w:rsidRPr="00B76037">
        <w:rPr>
          <w:sz w:val="22"/>
          <w:szCs w:val="22"/>
          <w:lang w:val="fr-BE"/>
        </w:rPr>
        <w:t>plein droit majorée</w:t>
      </w:r>
      <w:proofErr w:type="gramEnd"/>
      <w:r w:rsidRPr="00B76037">
        <w:rPr>
          <w:sz w:val="22"/>
          <w:szCs w:val="22"/>
          <w:lang w:val="fr-BE"/>
        </w:rPr>
        <w:t xml:space="preserve"> de </w:t>
      </w:r>
      <w:r w:rsidRPr="00B76037">
        <w:rPr>
          <w:color w:val="000000" w:themeColor="text1"/>
          <w:sz w:val="22"/>
          <w:szCs w:val="22"/>
          <w:lang w:val="fr-BE"/>
        </w:rPr>
        <w:fldChar w:fldCharType="begin">
          <w:ffData>
            <w:name w:val="Texte65"/>
            <w:enabled/>
            <w:calcOnExit w:val="0"/>
            <w:textInput/>
          </w:ffData>
        </w:fldChar>
      </w:r>
      <w:bookmarkStart w:id="32" w:name="Texte65"/>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32"/>
      <w:r w:rsidRPr="00B76037">
        <w:rPr>
          <w:color w:val="000000" w:themeColor="text1"/>
          <w:sz w:val="22"/>
          <w:szCs w:val="22"/>
          <w:lang w:val="fr-BE"/>
        </w:rPr>
        <w:t xml:space="preserve"> </w:t>
      </w:r>
      <w:r w:rsidRPr="00B76037">
        <w:rPr>
          <w:sz w:val="22"/>
          <w:szCs w:val="22"/>
          <w:lang w:val="fr-BE"/>
        </w:rPr>
        <w:t>%, avec un minimum de 25 euros, à titre de dédommagement. En outre, un intérêt de 1% par mois est dû, et tous les frais de recouvrement seront facturés (agence de recouvrement, huissier de justice, avocat).</w:t>
      </w:r>
    </w:p>
    <w:p w14:paraId="6EE0F8AE" w14:textId="77777777" w:rsidR="00635580" w:rsidRPr="00B76037" w:rsidRDefault="00635580" w:rsidP="00635580">
      <w:pPr>
        <w:pStyle w:val="NoSpacing"/>
        <w:rPr>
          <w:sz w:val="22"/>
          <w:szCs w:val="22"/>
          <w:lang w:val="fr-BE"/>
        </w:rPr>
      </w:pPr>
    </w:p>
    <w:p w14:paraId="3CB09D31" w14:textId="51A0107C" w:rsidR="00635580" w:rsidRPr="00B76037" w:rsidRDefault="00635580" w:rsidP="0070746D">
      <w:pPr>
        <w:pStyle w:val="Heading1"/>
        <w:numPr>
          <w:ilvl w:val="0"/>
          <w:numId w:val="2"/>
        </w:numPr>
        <w:rPr>
          <w:lang w:val="fr-BE"/>
        </w:rPr>
      </w:pPr>
      <w:bookmarkStart w:id="33" w:name="_Toc491336077"/>
      <w:r w:rsidRPr="00B76037">
        <w:rPr>
          <w:lang w:val="fr-BE"/>
        </w:rPr>
        <w:t>ASSURANCE</w:t>
      </w:r>
      <w:r w:rsidR="00CF4A61">
        <w:rPr>
          <w:lang w:val="fr-BE"/>
        </w:rPr>
        <w:t xml:space="preserve"> ARCHITECTE</w:t>
      </w:r>
      <w:bookmarkEnd w:id="33"/>
    </w:p>
    <w:p w14:paraId="1D332450" w14:textId="77777777" w:rsidR="00635580" w:rsidRPr="00B76037" w:rsidRDefault="00635580" w:rsidP="00D63937">
      <w:pPr>
        <w:pStyle w:val="NoSpacing"/>
        <w:jc w:val="both"/>
        <w:rPr>
          <w:sz w:val="22"/>
          <w:szCs w:val="22"/>
          <w:lang w:val="fr-BE"/>
        </w:rPr>
      </w:pPr>
      <w:r w:rsidRPr="00B76037">
        <w:rPr>
          <w:sz w:val="22"/>
          <w:szCs w:val="22"/>
          <w:lang w:val="fr-BE"/>
        </w:rPr>
        <w:t xml:space="preserve">L'Architecte est assuré pour couvrir les conséquences pécuniaires de sa responsabilité civile professionnelle auprès de la compagnie </w:t>
      </w:r>
      <w:r w:rsidRPr="00B76037">
        <w:rPr>
          <w:i/>
          <w:sz w:val="22"/>
          <w:szCs w:val="22"/>
          <w:lang w:val="fr-BE"/>
        </w:rPr>
        <w:t xml:space="preserve">AR-CO, Rue Tasson- </w:t>
      </w:r>
      <w:proofErr w:type="spellStart"/>
      <w:r w:rsidRPr="00B76037">
        <w:rPr>
          <w:i/>
          <w:sz w:val="22"/>
          <w:szCs w:val="22"/>
          <w:lang w:val="fr-BE"/>
        </w:rPr>
        <w:t>Snel</w:t>
      </w:r>
      <w:proofErr w:type="spellEnd"/>
      <w:r w:rsidRPr="00B76037">
        <w:rPr>
          <w:i/>
          <w:sz w:val="22"/>
          <w:szCs w:val="22"/>
          <w:lang w:val="fr-BE"/>
        </w:rPr>
        <w:t xml:space="preserve"> 22, 1060 Bruxelles, tél. 02 538 66 33, email info@ar-co.be</w:t>
      </w:r>
      <w:r w:rsidRPr="00B76037">
        <w:rPr>
          <w:sz w:val="22"/>
          <w:szCs w:val="22"/>
          <w:lang w:val="fr-BE"/>
        </w:rPr>
        <w:t>, sous le numéro de police xxx.</w:t>
      </w:r>
    </w:p>
    <w:p w14:paraId="4E04E4AF" w14:textId="77777777" w:rsidR="00635580" w:rsidRPr="00B76037" w:rsidRDefault="00635580" w:rsidP="00635580">
      <w:pPr>
        <w:pStyle w:val="NoSpacing"/>
        <w:ind w:left="360"/>
        <w:rPr>
          <w:sz w:val="22"/>
          <w:szCs w:val="22"/>
          <w:lang w:val="fr-BE"/>
        </w:rPr>
      </w:pPr>
    </w:p>
    <w:p w14:paraId="2CC5DC53" w14:textId="2EDBCD63" w:rsidR="00635580" w:rsidRPr="00B76037" w:rsidRDefault="00635580" w:rsidP="00D63937">
      <w:pPr>
        <w:pStyle w:val="NoSpacing"/>
        <w:rPr>
          <w:sz w:val="22"/>
          <w:szCs w:val="22"/>
          <w:lang w:val="fr-BE"/>
        </w:rPr>
      </w:pPr>
      <w:r w:rsidRPr="00B76037">
        <w:rPr>
          <w:sz w:val="22"/>
          <w:szCs w:val="22"/>
          <w:lang w:val="fr-BE"/>
        </w:rPr>
        <w:t>Les garanties sont les suivantes :</w:t>
      </w:r>
    </w:p>
    <w:p w14:paraId="41631C24" w14:textId="046DE42A" w:rsidR="00567347" w:rsidRPr="00B76037" w:rsidRDefault="00567347" w:rsidP="00567347">
      <w:pPr>
        <w:pStyle w:val="NoSpacing"/>
        <w:numPr>
          <w:ilvl w:val="0"/>
          <w:numId w:val="11"/>
        </w:numPr>
        <w:rPr>
          <w:sz w:val="22"/>
          <w:szCs w:val="22"/>
          <w:lang w:val="fr-BE"/>
        </w:rPr>
      </w:pPr>
      <w:r w:rsidRPr="00B76037">
        <w:rPr>
          <w:sz w:val="22"/>
          <w:szCs w:val="22"/>
          <w:lang w:val="fr-BE"/>
        </w:rPr>
        <w:t>Dommages matériels et immatériels : 500.000 euros ou 750.000 euros ou …</w:t>
      </w:r>
    </w:p>
    <w:p w14:paraId="06D6E013" w14:textId="1046B537" w:rsidR="00567347" w:rsidRPr="00B76037" w:rsidRDefault="00567347" w:rsidP="00567347">
      <w:pPr>
        <w:pStyle w:val="NoSpacing"/>
        <w:numPr>
          <w:ilvl w:val="0"/>
          <w:numId w:val="11"/>
        </w:numPr>
        <w:rPr>
          <w:sz w:val="22"/>
          <w:szCs w:val="22"/>
          <w:lang w:val="fr-BE"/>
        </w:rPr>
      </w:pPr>
      <w:r w:rsidRPr="00B76037">
        <w:rPr>
          <w:sz w:val="22"/>
          <w:szCs w:val="22"/>
          <w:lang w:val="fr-BE"/>
        </w:rPr>
        <w:t>Dommages corporels : 1.500.000 euros</w:t>
      </w:r>
    </w:p>
    <w:p w14:paraId="03A2C3D8" w14:textId="23CB0551" w:rsidR="00567347" w:rsidRPr="00B76037" w:rsidRDefault="00B76037" w:rsidP="00567347">
      <w:pPr>
        <w:pStyle w:val="NoSpacing"/>
        <w:numPr>
          <w:ilvl w:val="0"/>
          <w:numId w:val="11"/>
        </w:numPr>
        <w:rPr>
          <w:sz w:val="22"/>
          <w:szCs w:val="22"/>
          <w:lang w:val="fr-BE"/>
        </w:rPr>
      </w:pPr>
      <w:r w:rsidRPr="00B76037">
        <w:rPr>
          <w:sz w:val="22"/>
          <w:szCs w:val="22"/>
          <w:lang w:val="fr-BE"/>
        </w:rPr>
        <w:t xml:space="preserve">Objet </w:t>
      </w:r>
      <w:r w:rsidR="00567347" w:rsidRPr="00B76037">
        <w:rPr>
          <w:sz w:val="22"/>
          <w:szCs w:val="22"/>
          <w:lang w:val="fr-BE"/>
        </w:rPr>
        <w:t>confié</w:t>
      </w:r>
      <w:r w:rsidRPr="00B76037">
        <w:rPr>
          <w:sz w:val="22"/>
          <w:szCs w:val="22"/>
          <w:lang w:val="fr-BE"/>
        </w:rPr>
        <w:t> : 10.000 euros</w:t>
      </w:r>
    </w:p>
    <w:p w14:paraId="6E9E5E27" w14:textId="46CA4A5A" w:rsidR="00635580" w:rsidRDefault="004415FA" w:rsidP="004415FA">
      <w:pPr>
        <w:pStyle w:val="NoSpacing"/>
        <w:numPr>
          <w:ilvl w:val="0"/>
          <w:numId w:val="11"/>
        </w:numPr>
        <w:jc w:val="both"/>
        <w:rPr>
          <w:i/>
          <w:sz w:val="22"/>
          <w:szCs w:val="22"/>
          <w:lang w:val="fr-BE"/>
        </w:rPr>
      </w:pPr>
      <w:r>
        <w:rPr>
          <w:i/>
          <w:sz w:val="22"/>
          <w:szCs w:val="22"/>
          <w:lang w:val="fr-BE"/>
        </w:rPr>
        <w:t>Franchise / ……………</w:t>
      </w:r>
      <w:proofErr w:type="gramStart"/>
      <w:r>
        <w:rPr>
          <w:i/>
          <w:sz w:val="22"/>
          <w:szCs w:val="22"/>
          <w:lang w:val="fr-BE"/>
        </w:rPr>
        <w:t>…….</w:t>
      </w:r>
      <w:proofErr w:type="gramEnd"/>
      <w:r>
        <w:rPr>
          <w:i/>
          <w:sz w:val="22"/>
          <w:szCs w:val="22"/>
          <w:lang w:val="fr-BE"/>
        </w:rPr>
        <w:t>.</w:t>
      </w:r>
    </w:p>
    <w:p w14:paraId="5540F438" w14:textId="17594B8F" w:rsidR="007B39FF" w:rsidRPr="00684ACE" w:rsidRDefault="007B39FF" w:rsidP="00684ACE">
      <w:pPr>
        <w:pStyle w:val="NoSpacing"/>
        <w:jc w:val="both"/>
        <w:rPr>
          <w:sz w:val="22"/>
          <w:szCs w:val="22"/>
          <w:lang w:val="fr-BE"/>
        </w:rPr>
      </w:pPr>
      <w:r>
        <w:rPr>
          <w:sz w:val="22"/>
          <w:szCs w:val="22"/>
          <w:lang w:val="fr-BE"/>
        </w:rPr>
        <w:t xml:space="preserve">Etendue territoriale des garanties : </w:t>
      </w:r>
      <w:r w:rsidRPr="00684ACE">
        <w:rPr>
          <w:sz w:val="22"/>
          <w:szCs w:val="22"/>
          <w:highlight w:val="yellow"/>
          <w:lang w:val="fr-BE"/>
        </w:rPr>
        <w:t>Belgique et Luxembourg</w:t>
      </w:r>
      <w:r>
        <w:rPr>
          <w:sz w:val="22"/>
          <w:szCs w:val="22"/>
          <w:lang w:val="fr-BE"/>
        </w:rPr>
        <w:t>.</w:t>
      </w:r>
    </w:p>
    <w:p w14:paraId="4C8EE69E" w14:textId="77777777" w:rsidR="00635580" w:rsidRPr="00B76037" w:rsidRDefault="00635580" w:rsidP="0070746D">
      <w:pPr>
        <w:pStyle w:val="Heading1"/>
        <w:numPr>
          <w:ilvl w:val="0"/>
          <w:numId w:val="2"/>
        </w:numPr>
        <w:rPr>
          <w:lang w:val="fr-BE"/>
        </w:rPr>
      </w:pPr>
      <w:bookmarkStart w:id="34" w:name="_Toc491336083"/>
      <w:r w:rsidRPr="00B76037">
        <w:rPr>
          <w:lang w:val="fr-BE"/>
        </w:rPr>
        <w:t xml:space="preserve">Responsabilités de </w:t>
      </w:r>
      <w:r w:rsidR="00D63937" w:rsidRPr="00B76037">
        <w:rPr>
          <w:lang w:val="fr-BE"/>
        </w:rPr>
        <w:t>l’Architecte</w:t>
      </w:r>
      <w:r w:rsidRPr="00B76037">
        <w:rPr>
          <w:lang w:val="fr-BE"/>
        </w:rPr>
        <w:t xml:space="preserve"> (</w:t>
      </w:r>
      <w:r w:rsidRPr="00B76037">
        <w:rPr>
          <w:highlight w:val="cyan"/>
          <w:lang w:val="fr-BE"/>
        </w:rPr>
        <w:t>l’association</w:t>
      </w:r>
      <w:r w:rsidRPr="00B76037">
        <w:rPr>
          <w:lang w:val="fr-BE"/>
        </w:rPr>
        <w:t>)</w:t>
      </w:r>
      <w:bookmarkEnd w:id="34"/>
    </w:p>
    <w:p w14:paraId="43C5FFCF" w14:textId="317D33EA" w:rsidR="00CF4A61" w:rsidRDefault="00635580" w:rsidP="00CF4A61">
      <w:pPr>
        <w:pStyle w:val="NoSpacing"/>
        <w:jc w:val="both"/>
        <w:rPr>
          <w:lang w:val="fr-BE"/>
        </w:rPr>
      </w:pPr>
      <w:r w:rsidRPr="00B76037">
        <w:rPr>
          <w:sz w:val="22"/>
          <w:szCs w:val="22"/>
          <w:lang w:val="fr-BE"/>
        </w:rPr>
        <w:t>Les obligations d'Architecte sont des obligations de moyen. Le Maître d’ouvrage devra prouver la faute de l’Architecte</w:t>
      </w:r>
      <w:r w:rsidR="00CF4A61">
        <w:rPr>
          <w:sz w:val="22"/>
          <w:szCs w:val="22"/>
          <w:lang w:val="fr-BE"/>
        </w:rPr>
        <w:t>. La livraison de l’étude met fin aux responsabilités contractuelles de l’Architecte sous ce contrat.</w:t>
      </w:r>
      <w:r w:rsidR="00CF4A61" w:rsidRPr="00B76037" w:rsidDel="00CF4A61">
        <w:rPr>
          <w:sz w:val="22"/>
          <w:szCs w:val="22"/>
          <w:lang w:val="fr-BE"/>
        </w:rPr>
        <w:t xml:space="preserve"> </w:t>
      </w:r>
      <w:bookmarkStart w:id="35" w:name="_Toc491336089"/>
    </w:p>
    <w:p w14:paraId="52A3A320" w14:textId="031F0619" w:rsidR="00635580" w:rsidRDefault="00635580">
      <w:pPr>
        <w:pStyle w:val="Heading1"/>
        <w:numPr>
          <w:ilvl w:val="0"/>
          <w:numId w:val="2"/>
        </w:numPr>
        <w:rPr>
          <w:lang w:val="fr-BE"/>
        </w:rPr>
      </w:pPr>
      <w:r w:rsidRPr="00B76037">
        <w:rPr>
          <w:lang w:val="fr-BE"/>
        </w:rPr>
        <w:t>Fin du contrat</w:t>
      </w:r>
      <w:bookmarkEnd w:id="35"/>
      <w:r w:rsidRPr="00B76037">
        <w:rPr>
          <w:lang w:val="fr-BE"/>
        </w:rPr>
        <w:t xml:space="preserve"> </w:t>
      </w:r>
    </w:p>
    <w:p w14:paraId="583992EB" w14:textId="07831F51" w:rsidR="00223AC3" w:rsidRPr="00BE2973" w:rsidRDefault="00BE2973" w:rsidP="00223AC3">
      <w:pPr>
        <w:rPr>
          <w:rFonts w:asciiTheme="minorHAnsi" w:hAnsiTheme="minorHAnsi"/>
          <w:lang w:val="fr-BE"/>
        </w:rPr>
      </w:pPr>
      <w:r w:rsidRPr="00BE2973">
        <w:rPr>
          <w:rFonts w:asciiTheme="minorHAnsi" w:hAnsiTheme="minorHAnsi"/>
          <w:sz w:val="22"/>
          <w:szCs w:val="22"/>
          <w:lang w:val="fr-BE"/>
        </w:rPr>
        <w:t>Le contrat prend fin avec le paiement du solde des honoraires dus.</w:t>
      </w:r>
    </w:p>
    <w:p w14:paraId="0BAB4BAB" w14:textId="77777777" w:rsidR="00BE2973" w:rsidRPr="00BE2973" w:rsidRDefault="00BE2973" w:rsidP="00BE2973">
      <w:pPr>
        <w:pStyle w:val="NoSpacing"/>
        <w:jc w:val="both"/>
        <w:rPr>
          <w:b/>
          <w:sz w:val="22"/>
          <w:szCs w:val="22"/>
          <w:lang w:val="fr-BE"/>
        </w:rPr>
      </w:pPr>
      <w:r w:rsidRPr="00BE2973">
        <w:rPr>
          <w:b/>
          <w:sz w:val="22"/>
          <w:szCs w:val="22"/>
          <w:lang w:val="fr-BE"/>
        </w:rPr>
        <w:t>Décès d’une des Parties contractantes</w:t>
      </w:r>
    </w:p>
    <w:p w14:paraId="536F3918" w14:textId="29139594" w:rsidR="00223AC3" w:rsidRPr="00BE2973" w:rsidRDefault="00BE2973" w:rsidP="00BE2973">
      <w:pPr>
        <w:pStyle w:val="NoSpacing"/>
        <w:jc w:val="both"/>
        <w:rPr>
          <w:sz w:val="22"/>
          <w:szCs w:val="22"/>
          <w:lang w:val="fr-BE"/>
        </w:rPr>
      </w:pPr>
      <w:r w:rsidRPr="00BE2973">
        <w:rPr>
          <w:sz w:val="22"/>
          <w:szCs w:val="22"/>
          <w:lang w:val="fr-BE"/>
        </w:rPr>
        <w:t xml:space="preserve">Le présent contrat est conclu en considération de la personnalité des Parties. En conséquence, le décès de l’une d’elles ou la disparition de la personne morale de l’Architecte entraîne automatiquement la fin du contrat. Le Maitre d’ouvrage s'engage à payer aux héritiers les frais pour les phases réalisées. Il négociera de bonne foi avec le successeur </w:t>
      </w:r>
      <w:r w:rsidRPr="00BE2973">
        <w:rPr>
          <w:i/>
          <w:sz w:val="22"/>
          <w:szCs w:val="22"/>
          <w:lang w:val="fr-BE"/>
        </w:rPr>
        <w:t>et/ou la société professionnelle de l'Architecte</w:t>
      </w:r>
      <w:r w:rsidRPr="00BE2973">
        <w:rPr>
          <w:sz w:val="22"/>
          <w:szCs w:val="22"/>
          <w:lang w:val="fr-BE"/>
        </w:rPr>
        <w:t xml:space="preserve"> sur le renouvellement d'un accord pour le Projet de construction d'architecture.</w:t>
      </w:r>
    </w:p>
    <w:p w14:paraId="6F5E2408" w14:textId="229DB831" w:rsidR="00BE2973" w:rsidRDefault="00BE2973" w:rsidP="00BE2973">
      <w:pPr>
        <w:pStyle w:val="NoSpacing"/>
        <w:jc w:val="both"/>
        <w:rPr>
          <w:rFonts w:asciiTheme="majorHAnsi" w:hAnsiTheme="majorHAnsi"/>
          <w:sz w:val="22"/>
          <w:szCs w:val="22"/>
          <w:lang w:val="fr-BE"/>
        </w:rPr>
      </w:pPr>
    </w:p>
    <w:p w14:paraId="17AFF184" w14:textId="01D6C3A5" w:rsidR="00CE5CB5" w:rsidRDefault="00CE5CB5" w:rsidP="00BE2973">
      <w:pPr>
        <w:pStyle w:val="NoSpacing"/>
        <w:jc w:val="both"/>
        <w:rPr>
          <w:rFonts w:asciiTheme="majorHAnsi" w:hAnsiTheme="majorHAnsi"/>
          <w:sz w:val="22"/>
          <w:szCs w:val="22"/>
          <w:lang w:val="fr-BE"/>
        </w:rPr>
      </w:pPr>
    </w:p>
    <w:p w14:paraId="271C531B" w14:textId="77777777" w:rsidR="00CE5CB5" w:rsidRPr="00BE2973" w:rsidRDefault="00CE5CB5" w:rsidP="00BE2973">
      <w:pPr>
        <w:pStyle w:val="NoSpacing"/>
        <w:jc w:val="both"/>
        <w:rPr>
          <w:rFonts w:asciiTheme="majorHAnsi" w:hAnsiTheme="majorHAnsi"/>
          <w:sz w:val="22"/>
          <w:szCs w:val="22"/>
          <w:lang w:val="fr-BE"/>
        </w:rPr>
      </w:pPr>
    </w:p>
    <w:p w14:paraId="2A9F79CF" w14:textId="77777777" w:rsidR="00BE2973" w:rsidRPr="00B76037" w:rsidRDefault="00BE2973" w:rsidP="00BE2973">
      <w:pPr>
        <w:pStyle w:val="NoSpacing"/>
        <w:jc w:val="both"/>
        <w:rPr>
          <w:b/>
          <w:sz w:val="22"/>
          <w:szCs w:val="22"/>
          <w:lang w:val="fr-BE"/>
        </w:rPr>
      </w:pPr>
      <w:r w:rsidRPr="00B76037">
        <w:rPr>
          <w:b/>
          <w:sz w:val="22"/>
          <w:szCs w:val="22"/>
          <w:lang w:val="fr-BE"/>
        </w:rPr>
        <w:t>Résiliation d’un commun accord</w:t>
      </w:r>
    </w:p>
    <w:p w14:paraId="6CB09F4F" w14:textId="38612BAA" w:rsidR="00BE2973" w:rsidRDefault="00BE2973" w:rsidP="00BE2973">
      <w:pPr>
        <w:pStyle w:val="NoSpacing"/>
        <w:jc w:val="both"/>
        <w:rPr>
          <w:sz w:val="22"/>
          <w:szCs w:val="22"/>
          <w:lang w:val="fr-BE"/>
        </w:rPr>
      </w:pPr>
      <w:r w:rsidRPr="00B76037">
        <w:rPr>
          <w:sz w:val="22"/>
          <w:szCs w:val="22"/>
          <w:lang w:val="fr-BE"/>
        </w:rPr>
        <w:t>Les Parties peuvent décider ensemble la résiliation du présent contrat.</w:t>
      </w:r>
    </w:p>
    <w:p w14:paraId="5A73FAD2" w14:textId="77777777" w:rsidR="00BE2973" w:rsidRPr="00B76037" w:rsidRDefault="00BE2973" w:rsidP="00BE2973">
      <w:pPr>
        <w:pStyle w:val="NoSpacing"/>
        <w:jc w:val="both"/>
        <w:rPr>
          <w:sz w:val="22"/>
          <w:szCs w:val="22"/>
          <w:lang w:val="fr-BE"/>
        </w:rPr>
      </w:pPr>
      <w:r w:rsidRPr="00B76037">
        <w:rPr>
          <w:b/>
          <w:sz w:val="22"/>
          <w:szCs w:val="22"/>
          <w:lang w:val="fr-BE"/>
        </w:rPr>
        <w:t>Résiliation unilatérale</w:t>
      </w:r>
      <w:r w:rsidRPr="00B76037">
        <w:rPr>
          <w:sz w:val="22"/>
          <w:szCs w:val="22"/>
          <w:lang w:val="fr-BE"/>
        </w:rPr>
        <w:t xml:space="preserve"> </w:t>
      </w:r>
    </w:p>
    <w:p w14:paraId="2E6A3AAF" w14:textId="77777777" w:rsidR="00BE2973" w:rsidRPr="00B76037" w:rsidRDefault="00BE2973" w:rsidP="00BE2973">
      <w:pPr>
        <w:pStyle w:val="NoSpacing"/>
        <w:jc w:val="both"/>
        <w:rPr>
          <w:sz w:val="22"/>
          <w:szCs w:val="22"/>
          <w:lang w:val="fr-BE"/>
        </w:rPr>
      </w:pPr>
      <w:r w:rsidRPr="00B76037">
        <w:rPr>
          <w:sz w:val="22"/>
          <w:szCs w:val="22"/>
          <w:lang w:val="fr-BE"/>
        </w:rPr>
        <w:t xml:space="preserve">A. </w:t>
      </w:r>
      <w:r w:rsidRPr="00B76037">
        <w:rPr>
          <w:sz w:val="22"/>
          <w:szCs w:val="22"/>
          <w:lang w:val="fr-BE"/>
        </w:rPr>
        <w:tab/>
        <w:t xml:space="preserve">Le Maître d’ouvrage peut mettre fin au contrat pour un motif autre qu’une faute de l’Architecte et ce, à tout moment. Dans ce cas, le Maître d’ouvrage paie les honoraires pour les prestations accomplies par l’Architecte, ainsi qu’une indemnité forfaitaire du chef du manque à gagner, fixée à </w:t>
      </w:r>
      <w:r w:rsidRPr="00B76037">
        <w:rPr>
          <w:color w:val="000000" w:themeColor="text1"/>
          <w:sz w:val="22"/>
          <w:szCs w:val="22"/>
          <w:lang w:val="fr-BE"/>
        </w:rPr>
        <w:t xml:space="preserve">10 % </w:t>
      </w:r>
      <w:r w:rsidRPr="00B76037">
        <w:rPr>
          <w:sz w:val="22"/>
          <w:szCs w:val="22"/>
          <w:lang w:val="fr-BE"/>
        </w:rPr>
        <w:t>des honoraires qui auraient été promérités pour les prestations restant à accomplir.</w:t>
      </w:r>
    </w:p>
    <w:p w14:paraId="7EBE2BB1" w14:textId="77777777" w:rsidR="00BE2973" w:rsidRPr="00B76037" w:rsidRDefault="00BE2973" w:rsidP="00BE2973">
      <w:pPr>
        <w:pStyle w:val="NoSpacing"/>
        <w:jc w:val="both"/>
        <w:rPr>
          <w:i/>
          <w:sz w:val="22"/>
          <w:szCs w:val="22"/>
          <w:lang w:val="fr-BE"/>
        </w:rPr>
      </w:pPr>
      <w:r w:rsidRPr="00B76037">
        <w:rPr>
          <w:sz w:val="22"/>
          <w:szCs w:val="22"/>
          <w:lang w:val="fr-BE"/>
        </w:rPr>
        <w:t xml:space="preserve">B. </w:t>
      </w:r>
      <w:r w:rsidRPr="00B76037">
        <w:rPr>
          <w:sz w:val="22"/>
          <w:szCs w:val="22"/>
          <w:lang w:val="fr-BE"/>
        </w:rPr>
        <w:tab/>
        <w:t xml:space="preserve">L’Architecte peut également résilier unilatéralement le présent contrat. S’il renonce sans motif valable à poursuivre une mission qu’il a acceptée, il n’a droit qu’aux honoraires dus pour les prestations accomplies, </w:t>
      </w:r>
      <w:r w:rsidRPr="00B76037">
        <w:rPr>
          <w:i/>
          <w:sz w:val="22"/>
          <w:szCs w:val="22"/>
          <w:lang w:val="fr-BE"/>
        </w:rPr>
        <w:t xml:space="preserve">sous réserve d’une indemnisation éventuelle du Maître d’ouvrage en raison du préjudice subi ; cette indemnisation ne pourra jamais dépasser </w:t>
      </w:r>
      <w:r w:rsidRPr="00B76037">
        <w:rPr>
          <w:i/>
          <w:color w:val="000000" w:themeColor="text1"/>
          <w:sz w:val="22"/>
          <w:szCs w:val="22"/>
          <w:lang w:val="fr-BE"/>
        </w:rPr>
        <w:t xml:space="preserve">10 % </w:t>
      </w:r>
      <w:r w:rsidRPr="00B76037">
        <w:rPr>
          <w:i/>
          <w:sz w:val="22"/>
          <w:szCs w:val="22"/>
          <w:lang w:val="fr-BE"/>
        </w:rPr>
        <w:t>des honoraires qui auraient été dus pour les prestations restant à accomplir.</w:t>
      </w:r>
    </w:p>
    <w:p w14:paraId="02D4DEE5" w14:textId="130C1E79" w:rsidR="00BE2973" w:rsidRPr="00BE2973" w:rsidRDefault="00BE2973" w:rsidP="00BE2973">
      <w:pPr>
        <w:pStyle w:val="NoSpacing"/>
        <w:jc w:val="both"/>
        <w:rPr>
          <w:rFonts w:asciiTheme="majorHAnsi" w:hAnsiTheme="majorHAnsi"/>
          <w:sz w:val="22"/>
          <w:szCs w:val="22"/>
          <w:lang w:val="fr-BE"/>
        </w:rPr>
      </w:pPr>
    </w:p>
    <w:p w14:paraId="3D346167" w14:textId="77777777" w:rsidR="00BE2973" w:rsidRPr="00B76037" w:rsidRDefault="00BE2973" w:rsidP="00BE2973">
      <w:pPr>
        <w:pStyle w:val="NoSpacing"/>
        <w:jc w:val="both"/>
        <w:rPr>
          <w:b/>
          <w:sz w:val="22"/>
          <w:szCs w:val="22"/>
          <w:lang w:val="fr-BE"/>
        </w:rPr>
      </w:pPr>
      <w:r w:rsidRPr="00B76037">
        <w:rPr>
          <w:b/>
          <w:sz w:val="22"/>
          <w:szCs w:val="22"/>
          <w:lang w:val="fr-BE"/>
        </w:rPr>
        <w:t>Force Majeure</w:t>
      </w:r>
    </w:p>
    <w:p w14:paraId="1D898C41" w14:textId="77777777" w:rsidR="00BE2973" w:rsidRPr="00B76037" w:rsidRDefault="00BE2973" w:rsidP="00BE2973">
      <w:pPr>
        <w:pStyle w:val="NoSpacing"/>
        <w:jc w:val="both"/>
        <w:rPr>
          <w:sz w:val="22"/>
          <w:szCs w:val="22"/>
          <w:lang w:val="fr-BE"/>
        </w:rPr>
      </w:pPr>
      <w:r w:rsidRPr="00B76037">
        <w:rPr>
          <w:sz w:val="22"/>
          <w:szCs w:val="22"/>
          <w:lang w:val="fr-BE"/>
        </w:rPr>
        <w:t>Lorsque l’exécution du présent contrat ne peut être poursuivie pour des motifs qui ne sont pas imputables à l’une des Parties, tel que le cas de force majeure, la maladie grave, l’incapacité, le refus du permis d’urbanisme pour des raisons non imputables aux Parties, etc., le Maître d’ouvrage versera à l’Architecte les honoraires pour les prestations accomplies. Dans ce cas, aucune indemnité ne sera due à l’une ou l’autre partie.</w:t>
      </w:r>
    </w:p>
    <w:p w14:paraId="40D6594D" w14:textId="77777777" w:rsidR="00BE2973" w:rsidRPr="00B76037" w:rsidRDefault="00BE2973" w:rsidP="00BE2973">
      <w:pPr>
        <w:pStyle w:val="NoSpacing"/>
        <w:rPr>
          <w:sz w:val="22"/>
          <w:szCs w:val="22"/>
          <w:highlight w:val="yellow"/>
          <w:lang w:val="fr-BE"/>
        </w:rPr>
      </w:pPr>
    </w:p>
    <w:p w14:paraId="7A2CC7F2" w14:textId="77777777" w:rsidR="00BE2973" w:rsidRPr="00B76037" w:rsidRDefault="00BE2973" w:rsidP="00BE2973">
      <w:pPr>
        <w:pStyle w:val="NoSpacing"/>
        <w:jc w:val="both"/>
        <w:rPr>
          <w:b/>
          <w:sz w:val="22"/>
          <w:szCs w:val="22"/>
          <w:lang w:val="fr-BE"/>
        </w:rPr>
      </w:pPr>
      <w:r w:rsidRPr="00B76037">
        <w:rPr>
          <w:b/>
          <w:sz w:val="22"/>
          <w:szCs w:val="22"/>
          <w:lang w:val="fr-BE"/>
        </w:rPr>
        <w:t>Résiliation pour faute</w:t>
      </w:r>
    </w:p>
    <w:p w14:paraId="22FF7B1D" w14:textId="77777777" w:rsidR="00BE2973" w:rsidRPr="00B76037" w:rsidRDefault="00BE2973" w:rsidP="00BE2973">
      <w:pPr>
        <w:pStyle w:val="NoSpacing"/>
        <w:jc w:val="both"/>
        <w:rPr>
          <w:sz w:val="22"/>
          <w:szCs w:val="22"/>
          <w:lang w:val="fr-BE"/>
        </w:rPr>
      </w:pPr>
      <w:r w:rsidRPr="00B76037">
        <w:rPr>
          <w:sz w:val="22"/>
          <w:szCs w:val="22"/>
          <w:lang w:val="fr-BE"/>
        </w:rPr>
        <w:sym w:font="Wingdings" w:char="F0A7"/>
      </w:r>
      <w:r w:rsidRPr="00B76037">
        <w:rPr>
          <w:sz w:val="22"/>
          <w:szCs w:val="22"/>
          <w:lang w:val="fr-BE"/>
        </w:rPr>
        <w:t xml:space="preserve"> </w:t>
      </w:r>
      <w:r w:rsidRPr="00B76037">
        <w:rPr>
          <w:i/>
          <w:sz w:val="22"/>
          <w:szCs w:val="22"/>
          <w:lang w:val="fr-BE"/>
        </w:rPr>
        <w:t>Résiliation pour faute commise par l’Architecte</w:t>
      </w:r>
    </w:p>
    <w:p w14:paraId="3E22C61A" w14:textId="77777777" w:rsidR="00BE2973" w:rsidRPr="00B76037" w:rsidRDefault="00BE2973" w:rsidP="00BE2973">
      <w:pPr>
        <w:pStyle w:val="NoSpacing"/>
        <w:jc w:val="both"/>
        <w:rPr>
          <w:sz w:val="22"/>
          <w:szCs w:val="22"/>
          <w:lang w:val="fr-BE"/>
        </w:rPr>
      </w:pPr>
      <w:r w:rsidRPr="00B76037">
        <w:rPr>
          <w:sz w:val="22"/>
          <w:szCs w:val="22"/>
          <w:lang w:val="fr-BE"/>
        </w:rPr>
        <w:t>En cas de faute de l’Architecte, c’est-à-dire en cas d’inexécution ou d’infraction par l’Architecte aux stipulations du présent contrat, l’Architecte a droit au paiement des honoraires correspondant aux missions exécutées et frais au jour de cette résiliation, et aux éventuels intérêts moratoires. L’Architecte ne peut prétendre à aucune indemnité de résiliation.</w:t>
      </w:r>
    </w:p>
    <w:p w14:paraId="5716A09F" w14:textId="77777777" w:rsidR="00BE2973" w:rsidRPr="00B76037" w:rsidRDefault="00BE2973" w:rsidP="00BE2973">
      <w:pPr>
        <w:pStyle w:val="NoSpacing"/>
        <w:jc w:val="both"/>
        <w:rPr>
          <w:sz w:val="22"/>
          <w:szCs w:val="22"/>
          <w:highlight w:val="yellow"/>
          <w:lang w:val="fr-BE"/>
        </w:rPr>
      </w:pPr>
    </w:p>
    <w:p w14:paraId="1A1CD10D" w14:textId="77777777" w:rsidR="00BE2973" w:rsidRPr="00B76037" w:rsidRDefault="00BE2973" w:rsidP="00BE2973">
      <w:pPr>
        <w:pStyle w:val="NoSpacing"/>
        <w:jc w:val="both"/>
        <w:rPr>
          <w:sz w:val="22"/>
          <w:szCs w:val="22"/>
          <w:lang w:val="fr-BE"/>
        </w:rPr>
      </w:pPr>
      <w:r w:rsidRPr="00B76037">
        <w:rPr>
          <w:sz w:val="22"/>
          <w:szCs w:val="22"/>
          <w:lang w:val="fr-BE"/>
        </w:rPr>
        <w:sym w:font="Wingdings" w:char="F0A7"/>
      </w:r>
      <w:r w:rsidRPr="00B76037">
        <w:rPr>
          <w:sz w:val="22"/>
          <w:szCs w:val="22"/>
          <w:lang w:val="fr-BE"/>
        </w:rPr>
        <w:t xml:space="preserve"> </w:t>
      </w:r>
      <w:r w:rsidRPr="00B76037">
        <w:rPr>
          <w:i/>
          <w:sz w:val="22"/>
          <w:szCs w:val="22"/>
          <w:lang w:val="fr-BE"/>
        </w:rPr>
        <w:t>Résiliation pour faute commise par le Maître d’ouvrage</w:t>
      </w:r>
    </w:p>
    <w:p w14:paraId="5E8C98AB" w14:textId="77777777" w:rsidR="00BE2973" w:rsidRPr="00B76037" w:rsidRDefault="00BE2973" w:rsidP="00BE2973">
      <w:pPr>
        <w:pStyle w:val="NoSpacing"/>
        <w:jc w:val="both"/>
        <w:rPr>
          <w:sz w:val="22"/>
          <w:szCs w:val="22"/>
          <w:lang w:val="fr-BE"/>
        </w:rPr>
      </w:pPr>
      <w:r w:rsidRPr="00B76037">
        <w:rPr>
          <w:sz w:val="22"/>
          <w:szCs w:val="22"/>
          <w:lang w:val="fr-BE"/>
        </w:rPr>
        <w:t>La résiliation du présent contrat ne peut intervenir sur initiative de l'Architecte que pour des motifs justes et raisonnables tels que, par exemple :</w:t>
      </w:r>
    </w:p>
    <w:p w14:paraId="52C9B3C2" w14:textId="77777777" w:rsidR="00BE2973" w:rsidRPr="00B76037" w:rsidRDefault="00BE2973" w:rsidP="00BE2973">
      <w:pPr>
        <w:pStyle w:val="NoSpacing"/>
        <w:numPr>
          <w:ilvl w:val="0"/>
          <w:numId w:val="12"/>
        </w:numPr>
        <w:jc w:val="both"/>
        <w:rPr>
          <w:sz w:val="22"/>
          <w:szCs w:val="22"/>
          <w:lang w:val="fr-BE"/>
        </w:rPr>
      </w:pPr>
      <w:proofErr w:type="gramStart"/>
      <w:r w:rsidRPr="00B76037">
        <w:rPr>
          <w:sz w:val="22"/>
          <w:szCs w:val="22"/>
          <w:lang w:val="fr-BE"/>
        </w:rPr>
        <w:t>la</w:t>
      </w:r>
      <w:proofErr w:type="gramEnd"/>
      <w:r w:rsidRPr="00B76037">
        <w:rPr>
          <w:sz w:val="22"/>
          <w:szCs w:val="22"/>
          <w:lang w:val="fr-BE"/>
        </w:rPr>
        <w:t xml:space="preserve"> perte de confiance manifestée par le Maître d’ouvrage ;</w:t>
      </w:r>
    </w:p>
    <w:p w14:paraId="7D733DF1" w14:textId="77777777" w:rsidR="00BE2973" w:rsidRPr="00B76037" w:rsidRDefault="00BE2973" w:rsidP="00BE2973">
      <w:pPr>
        <w:pStyle w:val="NoSpacing"/>
        <w:numPr>
          <w:ilvl w:val="0"/>
          <w:numId w:val="12"/>
        </w:numPr>
        <w:jc w:val="both"/>
        <w:rPr>
          <w:sz w:val="22"/>
          <w:szCs w:val="22"/>
          <w:lang w:val="fr-BE"/>
        </w:rPr>
      </w:pPr>
      <w:proofErr w:type="gramStart"/>
      <w:r w:rsidRPr="00B76037">
        <w:rPr>
          <w:sz w:val="22"/>
          <w:szCs w:val="22"/>
          <w:lang w:val="fr-BE"/>
        </w:rPr>
        <w:t>l’intervention</w:t>
      </w:r>
      <w:proofErr w:type="gramEnd"/>
      <w:r w:rsidRPr="00B76037">
        <w:rPr>
          <w:sz w:val="22"/>
          <w:szCs w:val="22"/>
          <w:lang w:val="fr-BE"/>
        </w:rPr>
        <w:t xml:space="preserve"> du Maître d’ouvrage dans l’exécution de sa mission ;</w:t>
      </w:r>
    </w:p>
    <w:p w14:paraId="491C3179" w14:textId="77777777" w:rsidR="00BE2973" w:rsidRPr="00B76037" w:rsidRDefault="00BE2973" w:rsidP="00BE2973">
      <w:pPr>
        <w:pStyle w:val="NoSpacing"/>
        <w:numPr>
          <w:ilvl w:val="0"/>
          <w:numId w:val="12"/>
        </w:numPr>
        <w:jc w:val="both"/>
        <w:rPr>
          <w:sz w:val="22"/>
          <w:szCs w:val="22"/>
          <w:lang w:val="fr-BE"/>
        </w:rPr>
      </w:pPr>
      <w:proofErr w:type="gramStart"/>
      <w:r w:rsidRPr="00B76037">
        <w:rPr>
          <w:sz w:val="22"/>
          <w:szCs w:val="22"/>
          <w:lang w:val="fr-BE"/>
        </w:rPr>
        <w:t>l’impossibilité</w:t>
      </w:r>
      <w:proofErr w:type="gramEnd"/>
      <w:r w:rsidRPr="00B76037">
        <w:rPr>
          <w:sz w:val="22"/>
          <w:szCs w:val="22"/>
          <w:lang w:val="fr-BE"/>
        </w:rPr>
        <w:t xml:space="preserve"> pour l'Architecte de respecter les règles de son art, de toutes dispositions légales ou réglementaires ;</w:t>
      </w:r>
    </w:p>
    <w:p w14:paraId="44EF0571" w14:textId="77777777" w:rsidR="00BE2973" w:rsidRPr="00B76037" w:rsidRDefault="00BE2973" w:rsidP="00BE2973">
      <w:pPr>
        <w:pStyle w:val="NoSpacing"/>
        <w:numPr>
          <w:ilvl w:val="0"/>
          <w:numId w:val="12"/>
        </w:numPr>
        <w:jc w:val="both"/>
        <w:rPr>
          <w:sz w:val="22"/>
          <w:szCs w:val="22"/>
          <w:lang w:val="fr-BE"/>
        </w:rPr>
      </w:pPr>
      <w:proofErr w:type="gramStart"/>
      <w:r w:rsidRPr="00B76037">
        <w:rPr>
          <w:sz w:val="22"/>
          <w:szCs w:val="22"/>
          <w:lang w:val="fr-BE"/>
        </w:rPr>
        <w:t>la</w:t>
      </w:r>
      <w:proofErr w:type="gramEnd"/>
      <w:r w:rsidRPr="00B76037">
        <w:rPr>
          <w:sz w:val="22"/>
          <w:szCs w:val="22"/>
          <w:lang w:val="fr-BE"/>
        </w:rPr>
        <w:t xml:space="preserve"> violation par le Maître d’ouvrage d’une ou de plusieurs clauses du présent contrat.</w:t>
      </w:r>
    </w:p>
    <w:p w14:paraId="20B08729" w14:textId="77777777" w:rsidR="00BE2973" w:rsidRPr="00B76037" w:rsidRDefault="00BE2973" w:rsidP="00BE2973">
      <w:pPr>
        <w:pStyle w:val="NoSpacing"/>
        <w:jc w:val="both"/>
        <w:rPr>
          <w:sz w:val="22"/>
          <w:szCs w:val="22"/>
          <w:highlight w:val="yellow"/>
          <w:lang w:val="fr-BE"/>
        </w:rPr>
      </w:pPr>
    </w:p>
    <w:p w14:paraId="2F3DF1D5" w14:textId="4DA27373" w:rsidR="00BE2973" w:rsidRPr="00B76037" w:rsidRDefault="00BE2973" w:rsidP="00BE2973">
      <w:pPr>
        <w:pStyle w:val="NoSpacing"/>
        <w:jc w:val="both"/>
        <w:rPr>
          <w:sz w:val="22"/>
          <w:szCs w:val="22"/>
          <w:lang w:val="fr-BE"/>
        </w:rPr>
      </w:pPr>
      <w:r w:rsidRPr="00B76037">
        <w:rPr>
          <w:sz w:val="22"/>
          <w:szCs w:val="22"/>
          <w:lang w:val="fr-BE"/>
        </w:rPr>
        <w:t>Ces motifs devront avoir été préalablement dénoncés au Maître d’ouvrage dans une lettre de mise en demeure.  A défaut pour le Maître d’ouvrage de réagir dans un délai de 15 jours, l’Architecte sera en droit de considérer le Contrat comme étant résilié de plein droit et faire valoir son droit au paiement des honoraires correspondant aux missions exécutées et frais au jour de cette résiliation ainsi qu’au paiement de l’indemnité visée ci-dessus. L’écrit est suivi d’une seconde prononçant la résiliation du contrat.</w:t>
      </w:r>
    </w:p>
    <w:p w14:paraId="52F9C240" w14:textId="77777777" w:rsidR="00BE2973" w:rsidRPr="00BE2973" w:rsidRDefault="00BE2973" w:rsidP="00BE2973">
      <w:pPr>
        <w:pStyle w:val="NoSpacing"/>
        <w:jc w:val="both"/>
        <w:rPr>
          <w:rFonts w:asciiTheme="majorHAnsi" w:hAnsiTheme="majorHAnsi"/>
          <w:sz w:val="22"/>
          <w:szCs w:val="22"/>
          <w:lang w:val="fr-BE"/>
        </w:rPr>
      </w:pPr>
    </w:p>
    <w:p w14:paraId="5283692A" w14:textId="77777777" w:rsidR="00635580" w:rsidRPr="00B76037" w:rsidRDefault="00635580" w:rsidP="0070746D">
      <w:pPr>
        <w:pStyle w:val="Heading1"/>
        <w:numPr>
          <w:ilvl w:val="0"/>
          <w:numId w:val="2"/>
        </w:numPr>
        <w:rPr>
          <w:lang w:val="fr-BE"/>
        </w:rPr>
      </w:pPr>
      <w:bookmarkStart w:id="36" w:name="_Toc491336090"/>
      <w:r w:rsidRPr="00B76037">
        <w:rPr>
          <w:lang w:val="fr-BE"/>
        </w:rPr>
        <w:t>Droits d’auteur</w:t>
      </w:r>
      <w:bookmarkEnd w:id="36"/>
    </w:p>
    <w:p w14:paraId="166657A9" w14:textId="3569CEB1" w:rsidR="00635580" w:rsidRPr="00B76037" w:rsidRDefault="00635580" w:rsidP="0070746D">
      <w:pPr>
        <w:pStyle w:val="NoSpacing"/>
        <w:jc w:val="both"/>
        <w:rPr>
          <w:sz w:val="22"/>
          <w:szCs w:val="22"/>
          <w:lang w:val="fr-BE"/>
        </w:rPr>
      </w:pPr>
      <w:r w:rsidRPr="00B76037">
        <w:rPr>
          <w:sz w:val="22"/>
          <w:szCs w:val="22"/>
          <w:lang w:val="fr-BE"/>
        </w:rPr>
        <w:t>L’Architecte, auteur d’une œuvre architecturale originale, est en droit de percevoir à ce titre des droits d’auteur et de brevet et d’en tirer juste profit. L’Architecte conserve ses droits d’auteur de ses plans, études, avant-Projets, avec l’exclusivité des droits de reproduction de ceux-ci et de l’œuvre exécutée. Les droits d’auteur consistent des droits morales (le droit de divulgation, le parenté, l’intégrité), et des droits patrimoniaux (le droit de reproduction, de publication et de suivi).</w:t>
      </w:r>
    </w:p>
    <w:p w14:paraId="6F3DBB58" w14:textId="77777777" w:rsidR="0070746D" w:rsidRPr="00B76037" w:rsidRDefault="0070746D" w:rsidP="0070746D">
      <w:pPr>
        <w:pStyle w:val="NoSpacing"/>
        <w:jc w:val="both"/>
        <w:rPr>
          <w:sz w:val="22"/>
          <w:szCs w:val="22"/>
          <w:lang w:val="fr-BE"/>
        </w:rPr>
      </w:pPr>
    </w:p>
    <w:p w14:paraId="2E490DB7" w14:textId="77777777" w:rsidR="00635580" w:rsidRPr="00B76037" w:rsidRDefault="00635580" w:rsidP="0070746D">
      <w:pPr>
        <w:pStyle w:val="NoSpacing"/>
        <w:jc w:val="both"/>
        <w:rPr>
          <w:sz w:val="22"/>
          <w:szCs w:val="22"/>
          <w:lang w:val="fr-BE"/>
        </w:rPr>
      </w:pPr>
      <w:r w:rsidRPr="00B76037">
        <w:rPr>
          <w:sz w:val="22"/>
          <w:szCs w:val="22"/>
          <w:lang w:val="fr-BE"/>
        </w:rPr>
        <w:t>L’Architecte a le droit de signer son œuvre après achèvement, pour autant que la mention se fasse avec discrétion.</w:t>
      </w:r>
    </w:p>
    <w:p w14:paraId="439FEAF0" w14:textId="77777777" w:rsidR="0070746D" w:rsidRPr="00B76037" w:rsidRDefault="0070746D" w:rsidP="0070746D">
      <w:pPr>
        <w:pStyle w:val="NoSpacing"/>
        <w:jc w:val="both"/>
        <w:rPr>
          <w:sz w:val="22"/>
          <w:szCs w:val="22"/>
          <w:lang w:val="fr-BE"/>
        </w:rPr>
      </w:pPr>
    </w:p>
    <w:p w14:paraId="7B510BFE" w14:textId="372B19AB" w:rsidR="00635580" w:rsidRPr="00B76037" w:rsidRDefault="00635580" w:rsidP="00F56D27">
      <w:pPr>
        <w:pStyle w:val="NoSpacing"/>
        <w:jc w:val="both"/>
        <w:rPr>
          <w:sz w:val="22"/>
          <w:szCs w:val="22"/>
          <w:lang w:val="fr-BE"/>
        </w:rPr>
      </w:pPr>
      <w:r w:rsidRPr="00B76037">
        <w:rPr>
          <w:sz w:val="22"/>
          <w:szCs w:val="22"/>
          <w:lang w:val="fr-BE"/>
        </w:rPr>
        <w:t>Le Maître d’ouvrage est titulaire du droit de réaliser, en un seul exemplaire, le Projet, objet du présent contrat. Il demande l’accord de l’Architecte avant toute modification envisagée.</w:t>
      </w:r>
    </w:p>
    <w:p w14:paraId="6F46110C" w14:textId="77777777" w:rsidR="0070746D" w:rsidRPr="00B76037" w:rsidRDefault="00635580" w:rsidP="0070746D">
      <w:pPr>
        <w:pStyle w:val="Heading1"/>
        <w:numPr>
          <w:ilvl w:val="0"/>
          <w:numId w:val="2"/>
        </w:numPr>
        <w:rPr>
          <w:lang w:val="fr-BE"/>
        </w:rPr>
      </w:pPr>
      <w:bookmarkStart w:id="37" w:name="_Toc491336091"/>
      <w:r w:rsidRPr="00B76037">
        <w:rPr>
          <w:lang w:val="fr-BE"/>
        </w:rPr>
        <w:t>LOI APPLICABLE</w:t>
      </w:r>
      <w:bookmarkEnd w:id="37"/>
    </w:p>
    <w:p w14:paraId="6E08EA46" w14:textId="77777777" w:rsidR="00635580" w:rsidRPr="00B76037" w:rsidRDefault="00635580" w:rsidP="0070746D">
      <w:pPr>
        <w:pStyle w:val="NoSpacing"/>
        <w:jc w:val="both"/>
        <w:rPr>
          <w:sz w:val="22"/>
          <w:szCs w:val="22"/>
          <w:lang w:val="fr-BE"/>
        </w:rPr>
      </w:pPr>
      <w:r w:rsidRPr="00B76037">
        <w:rPr>
          <w:sz w:val="22"/>
          <w:szCs w:val="22"/>
          <w:lang w:val="fr-BE"/>
        </w:rPr>
        <w:t>La convention d'architecture est régie par le droit belge.</w:t>
      </w:r>
    </w:p>
    <w:p w14:paraId="67107571" w14:textId="77777777" w:rsidR="00635580" w:rsidRPr="00B76037" w:rsidRDefault="0070746D" w:rsidP="0070746D">
      <w:pPr>
        <w:pStyle w:val="Heading1"/>
        <w:numPr>
          <w:ilvl w:val="0"/>
          <w:numId w:val="2"/>
        </w:numPr>
        <w:rPr>
          <w:lang w:val="fr-BE"/>
        </w:rPr>
      </w:pPr>
      <w:r w:rsidRPr="00B76037">
        <w:rPr>
          <w:lang w:val="fr-BE"/>
        </w:rPr>
        <w:t>LITIGES</w:t>
      </w:r>
    </w:p>
    <w:p w14:paraId="7D764D2F" w14:textId="77777777" w:rsidR="00635580" w:rsidRPr="00B76037" w:rsidRDefault="00635580" w:rsidP="0070746D">
      <w:pPr>
        <w:pStyle w:val="NoSpacing"/>
        <w:rPr>
          <w:caps/>
          <w:sz w:val="22"/>
          <w:szCs w:val="22"/>
          <w:lang w:val="fr-BE"/>
        </w:rPr>
      </w:pPr>
    </w:p>
    <w:p w14:paraId="3E7BFBCF" w14:textId="07F27891" w:rsidR="00635580" w:rsidRPr="00B76037" w:rsidRDefault="00635580" w:rsidP="0070746D">
      <w:pPr>
        <w:pStyle w:val="NoSpacing"/>
        <w:jc w:val="both"/>
        <w:rPr>
          <w:sz w:val="22"/>
          <w:szCs w:val="22"/>
          <w:lang w:val="fr-BE"/>
        </w:rPr>
      </w:pPr>
      <w:r w:rsidRPr="00B76037">
        <w:rPr>
          <w:sz w:val="22"/>
          <w:szCs w:val="22"/>
          <w:lang w:val="fr-BE"/>
        </w:rPr>
        <w:t>La convention régit pour les Parties leurs obligations primaires. On ne peut y d</w:t>
      </w:r>
      <w:r w:rsidR="00CE5CB5">
        <w:rPr>
          <w:sz w:val="22"/>
          <w:szCs w:val="22"/>
          <w:lang w:val="fr-BE"/>
        </w:rPr>
        <w:t xml:space="preserve">éroger </w:t>
      </w:r>
      <w:r w:rsidRPr="00B76037">
        <w:rPr>
          <w:sz w:val="22"/>
          <w:szCs w:val="22"/>
          <w:lang w:val="fr-BE"/>
        </w:rPr>
        <w:t xml:space="preserve">par </w:t>
      </w:r>
      <w:r w:rsidR="00CE5CB5">
        <w:rPr>
          <w:sz w:val="22"/>
          <w:szCs w:val="22"/>
          <w:lang w:val="fr-BE"/>
        </w:rPr>
        <w:t>d</w:t>
      </w:r>
      <w:r w:rsidRPr="00B76037">
        <w:rPr>
          <w:sz w:val="22"/>
          <w:szCs w:val="22"/>
          <w:lang w:val="fr-BE"/>
        </w:rPr>
        <w:t xml:space="preserve">es pièces jointes, des courriels, des lettres, des plans ou des rapports sur Chantier. Les modifications apportées au contrat se font </w:t>
      </w:r>
      <w:r w:rsidR="00CE5CB5">
        <w:rPr>
          <w:sz w:val="22"/>
          <w:szCs w:val="22"/>
          <w:lang w:val="fr-BE"/>
        </w:rPr>
        <w:t xml:space="preserve">uniquement </w:t>
      </w:r>
      <w:r w:rsidRPr="00B76037">
        <w:rPr>
          <w:sz w:val="22"/>
          <w:szCs w:val="22"/>
          <w:lang w:val="fr-BE"/>
        </w:rPr>
        <w:t>par écrit intitulées « Annexe ». Les modifications apportées au Projet de construction seront également signées par les deux Parties.</w:t>
      </w:r>
    </w:p>
    <w:p w14:paraId="3578183B" w14:textId="77777777" w:rsidR="00635580" w:rsidRPr="00B76037" w:rsidRDefault="00635580" w:rsidP="0070746D">
      <w:pPr>
        <w:pStyle w:val="NoSpacing"/>
        <w:jc w:val="both"/>
        <w:rPr>
          <w:sz w:val="22"/>
          <w:szCs w:val="22"/>
          <w:lang w:val="fr-BE"/>
        </w:rPr>
      </w:pPr>
    </w:p>
    <w:p w14:paraId="5B4655B7" w14:textId="77777777" w:rsidR="00635580" w:rsidRPr="00B76037" w:rsidRDefault="00635580" w:rsidP="0070746D">
      <w:pPr>
        <w:pStyle w:val="NoSpacing"/>
        <w:jc w:val="both"/>
        <w:rPr>
          <w:sz w:val="22"/>
          <w:szCs w:val="22"/>
          <w:lang w:val="fr-BE"/>
        </w:rPr>
      </w:pPr>
      <w:r w:rsidRPr="00B76037">
        <w:rPr>
          <w:sz w:val="22"/>
          <w:szCs w:val="22"/>
          <w:lang w:val="fr-BE"/>
        </w:rPr>
        <w:t xml:space="preserve">Sauf en cas d'urgence, les Parties s'abstiennent poursuivre en justice les uns les autres sans avoir fait un préalable de défaut. </w:t>
      </w:r>
      <w:r w:rsidRPr="00B76037">
        <w:rPr>
          <w:sz w:val="22"/>
          <w:szCs w:val="22"/>
          <w:highlight w:val="lightGray"/>
          <w:lang w:val="fr-BE"/>
        </w:rPr>
        <w:t>Architecte s'engage à répondre à toute plainte écrite du client dans les 30 jours par écrit.</w:t>
      </w:r>
    </w:p>
    <w:p w14:paraId="345335DB" w14:textId="77777777" w:rsidR="00635580" w:rsidRPr="00B76037" w:rsidRDefault="00635580" w:rsidP="0070746D">
      <w:pPr>
        <w:pStyle w:val="NoSpacing"/>
        <w:jc w:val="both"/>
        <w:rPr>
          <w:sz w:val="22"/>
          <w:szCs w:val="22"/>
          <w:lang w:val="fr-BE"/>
        </w:rPr>
      </w:pPr>
    </w:p>
    <w:p w14:paraId="7745ED5E" w14:textId="77777777" w:rsidR="00635580" w:rsidRPr="00B76037" w:rsidRDefault="00635580" w:rsidP="0070746D">
      <w:pPr>
        <w:pStyle w:val="NoSpacing"/>
        <w:jc w:val="both"/>
        <w:rPr>
          <w:sz w:val="22"/>
          <w:szCs w:val="22"/>
          <w:lang w:val="fr-BE"/>
        </w:rPr>
      </w:pPr>
      <w:r w:rsidRPr="00B76037">
        <w:rPr>
          <w:sz w:val="22"/>
          <w:szCs w:val="22"/>
          <w:lang w:val="fr-BE"/>
        </w:rPr>
        <w:t>Les Parties mettront tout en œuvre pour régler amiablement tout litige qui pourrait survenir à l’occasion de l’interprétation et de l’exécution du présent contrat, avec ou sans l'aide d’un tiers. Dans l’hypothèse où la procédure amiable n’aboutit pas, seuls les tribunaux belges (</w:t>
      </w:r>
      <w:r w:rsidRPr="00B76037">
        <w:rPr>
          <w:i/>
          <w:sz w:val="22"/>
          <w:szCs w:val="22"/>
          <w:highlight w:val="yellow"/>
          <w:lang w:val="fr-BE"/>
        </w:rPr>
        <w:t>siège du Maitre d’ouvrage</w:t>
      </w:r>
      <w:r w:rsidRPr="00B76037">
        <w:rPr>
          <w:sz w:val="22"/>
          <w:szCs w:val="22"/>
          <w:lang w:val="fr-BE"/>
        </w:rPr>
        <w:t>) seront compétents pour connaitre du litige entre Parties.</w:t>
      </w:r>
    </w:p>
    <w:p w14:paraId="50B0350B" w14:textId="77777777" w:rsidR="00635580" w:rsidRPr="00B76037" w:rsidRDefault="00635580" w:rsidP="0070746D">
      <w:pPr>
        <w:pStyle w:val="NoSpacing"/>
        <w:jc w:val="both"/>
        <w:rPr>
          <w:sz w:val="22"/>
          <w:szCs w:val="22"/>
          <w:lang w:val="fr-BE"/>
        </w:rPr>
      </w:pPr>
    </w:p>
    <w:p w14:paraId="12EFD79E" w14:textId="77777777" w:rsidR="00635580" w:rsidRPr="00B76037" w:rsidRDefault="00635580" w:rsidP="0070746D">
      <w:pPr>
        <w:pStyle w:val="NoSpacing"/>
        <w:jc w:val="both"/>
        <w:rPr>
          <w:sz w:val="22"/>
          <w:szCs w:val="22"/>
          <w:lang w:val="fr-BE"/>
        </w:rPr>
      </w:pPr>
      <w:r w:rsidRPr="00B76037">
        <w:rPr>
          <w:sz w:val="22"/>
          <w:szCs w:val="22"/>
          <w:lang w:val="fr-BE"/>
        </w:rPr>
        <w:t>En cas de différend quant à l’interprétation à donner à une clause de la convention d'architecture, il y lieu d’appliquer la clause de manière la plus favorable selon la pratique générale de la profession d'Architecte en faveur du Maître d’ouvrage.</w:t>
      </w:r>
    </w:p>
    <w:p w14:paraId="162F7C1A" w14:textId="77777777" w:rsidR="00635580" w:rsidRPr="00B76037" w:rsidRDefault="00635580" w:rsidP="0070746D">
      <w:pPr>
        <w:pStyle w:val="NoSpacing"/>
        <w:jc w:val="both"/>
        <w:rPr>
          <w:sz w:val="22"/>
          <w:szCs w:val="22"/>
          <w:lang w:val="fr-BE"/>
        </w:rPr>
      </w:pPr>
    </w:p>
    <w:p w14:paraId="36B8B1A9" w14:textId="77777777" w:rsidR="00635580" w:rsidRPr="00B76037" w:rsidRDefault="00635580" w:rsidP="0070746D">
      <w:pPr>
        <w:pStyle w:val="NoSpacing"/>
        <w:jc w:val="both"/>
        <w:rPr>
          <w:sz w:val="22"/>
          <w:szCs w:val="22"/>
          <w:lang w:val="fr-BE"/>
        </w:rPr>
      </w:pPr>
      <w:r w:rsidRPr="00B76037">
        <w:rPr>
          <w:sz w:val="22"/>
          <w:szCs w:val="22"/>
          <w:lang w:val="fr-BE"/>
        </w:rPr>
        <w:t>Les mots en lettres majuscules font référence au sens qu’ils sont utilisés sans ambiguïté dans le préambule ou dans le contrat.</w:t>
      </w:r>
    </w:p>
    <w:p w14:paraId="66846D6B" w14:textId="77777777" w:rsidR="00635580" w:rsidRPr="00B76037" w:rsidRDefault="00635580" w:rsidP="0070746D">
      <w:pPr>
        <w:pStyle w:val="NoSpacing"/>
        <w:jc w:val="both"/>
        <w:rPr>
          <w:sz w:val="22"/>
          <w:szCs w:val="22"/>
          <w:lang w:val="fr-BE"/>
        </w:rPr>
      </w:pPr>
    </w:p>
    <w:p w14:paraId="01669796" w14:textId="11807F9E" w:rsidR="00635580" w:rsidRPr="00B76037" w:rsidRDefault="00635580" w:rsidP="0070746D">
      <w:pPr>
        <w:pStyle w:val="NoSpacing"/>
        <w:jc w:val="both"/>
        <w:rPr>
          <w:sz w:val="22"/>
          <w:szCs w:val="22"/>
          <w:lang w:val="fr-BE"/>
        </w:rPr>
      </w:pPr>
      <w:r w:rsidRPr="00B76037">
        <w:rPr>
          <w:sz w:val="22"/>
          <w:szCs w:val="22"/>
          <w:lang w:val="fr-BE"/>
        </w:rPr>
        <w:t xml:space="preserve">La nullité d'une disposition contractuelle ou une partie du contrat ne conduisent à l'invalidité de cette disposition et non à la nullité de tout </w:t>
      </w:r>
      <w:r w:rsidR="00CE5CB5">
        <w:rPr>
          <w:sz w:val="22"/>
          <w:szCs w:val="22"/>
          <w:lang w:val="fr-BE"/>
        </w:rPr>
        <w:t xml:space="preserve">le </w:t>
      </w:r>
      <w:r w:rsidRPr="00B76037">
        <w:rPr>
          <w:sz w:val="22"/>
          <w:szCs w:val="22"/>
          <w:lang w:val="fr-BE"/>
        </w:rPr>
        <w:t>contrat.</w:t>
      </w:r>
    </w:p>
    <w:p w14:paraId="57D216AE" w14:textId="77777777" w:rsidR="00635580" w:rsidRPr="00B76037" w:rsidRDefault="00635580" w:rsidP="00635580">
      <w:pPr>
        <w:pStyle w:val="NoSpacing"/>
        <w:rPr>
          <w:sz w:val="22"/>
          <w:szCs w:val="22"/>
          <w:lang w:val="fr-BE"/>
        </w:rPr>
      </w:pPr>
    </w:p>
    <w:p w14:paraId="18257A02" w14:textId="77777777" w:rsidR="00635580" w:rsidRPr="00B76037" w:rsidRDefault="00635580" w:rsidP="0070746D">
      <w:pPr>
        <w:pStyle w:val="NoSpacing"/>
        <w:jc w:val="both"/>
        <w:rPr>
          <w:color w:val="000000" w:themeColor="text1"/>
          <w:sz w:val="22"/>
          <w:szCs w:val="22"/>
          <w:lang w:val="fr-BE"/>
        </w:rPr>
      </w:pPr>
    </w:p>
    <w:p w14:paraId="70C6661E" w14:textId="7B15AAFB" w:rsidR="00635580" w:rsidRPr="00B76037" w:rsidRDefault="00635580" w:rsidP="00CE5CB5">
      <w:pPr>
        <w:pStyle w:val="Heading2"/>
        <w:numPr>
          <w:ilvl w:val="0"/>
          <w:numId w:val="2"/>
        </w:numPr>
        <w:rPr>
          <w:highlight w:val="lightGray"/>
          <w:lang w:val="fr-BE"/>
        </w:rPr>
      </w:pPr>
      <w:bookmarkStart w:id="38" w:name="_Toc491336096"/>
      <w:r w:rsidRPr="00B76037">
        <w:rPr>
          <w:highlight w:val="lightGray"/>
          <w:lang w:val="fr-BE"/>
        </w:rPr>
        <w:t>Droit de rétractation</w:t>
      </w:r>
      <w:bookmarkEnd w:id="38"/>
    </w:p>
    <w:p w14:paraId="064885B0" w14:textId="77777777" w:rsidR="00635580" w:rsidRPr="00B76037" w:rsidRDefault="00635580" w:rsidP="00635580">
      <w:pPr>
        <w:pStyle w:val="NoSpacing"/>
        <w:ind w:left="1080"/>
        <w:jc w:val="both"/>
        <w:rPr>
          <w:color w:val="000000" w:themeColor="text1"/>
          <w:sz w:val="22"/>
          <w:szCs w:val="22"/>
          <w:highlight w:val="lightGray"/>
          <w:lang w:val="fr-BE"/>
        </w:rPr>
      </w:pPr>
    </w:p>
    <w:p w14:paraId="273D5CEC" w14:textId="77777777" w:rsidR="00635580" w:rsidRPr="00B76037" w:rsidRDefault="00635580" w:rsidP="0070746D">
      <w:pPr>
        <w:pStyle w:val="NoSpacing"/>
        <w:jc w:val="both"/>
        <w:rPr>
          <w:color w:val="000000" w:themeColor="text1"/>
          <w:sz w:val="22"/>
          <w:szCs w:val="22"/>
          <w:highlight w:val="lightGray"/>
          <w:lang w:val="fr-BE"/>
        </w:rPr>
      </w:pPr>
      <w:r w:rsidRPr="00B76037">
        <w:rPr>
          <w:color w:val="000000" w:themeColor="text1"/>
          <w:sz w:val="22"/>
          <w:szCs w:val="22"/>
          <w:highlight w:val="lightGray"/>
          <w:lang w:val="fr-BE"/>
        </w:rPr>
        <w:t>Le Maître d’ouvrage a le droit de résilier ce contrat dans les 15 jours.</w:t>
      </w:r>
    </w:p>
    <w:p w14:paraId="7822951C" w14:textId="77777777" w:rsidR="00635580" w:rsidRPr="00B76037" w:rsidRDefault="00635580" w:rsidP="0070746D">
      <w:pPr>
        <w:pStyle w:val="NoSpacing"/>
        <w:jc w:val="both"/>
        <w:rPr>
          <w:i/>
          <w:color w:val="000000" w:themeColor="text1"/>
          <w:sz w:val="22"/>
          <w:szCs w:val="22"/>
          <w:lang w:val="fr-BE"/>
        </w:rPr>
      </w:pPr>
      <w:r w:rsidRPr="00B76037">
        <w:rPr>
          <w:i/>
          <w:color w:val="000000" w:themeColor="text1"/>
          <w:sz w:val="22"/>
          <w:szCs w:val="22"/>
          <w:highlight w:val="lightGray"/>
          <w:lang w:val="fr-BE"/>
        </w:rPr>
        <w:t xml:space="preserve">Le Maître d’ouvrage reconnaît expressément qu'il souhaite le démarrage immédiat du contrat </w:t>
      </w:r>
      <w:proofErr w:type="gramStart"/>
      <w:r w:rsidRPr="00B76037">
        <w:rPr>
          <w:i/>
          <w:color w:val="000000" w:themeColor="text1"/>
          <w:sz w:val="22"/>
          <w:szCs w:val="22"/>
          <w:highlight w:val="lightGray"/>
          <w:lang w:val="fr-BE"/>
        </w:rPr>
        <w:t>d’ Architecture</w:t>
      </w:r>
      <w:proofErr w:type="gramEnd"/>
      <w:r w:rsidRPr="00B76037">
        <w:rPr>
          <w:i/>
          <w:color w:val="000000" w:themeColor="text1"/>
          <w:sz w:val="22"/>
          <w:szCs w:val="22"/>
          <w:highlight w:val="lightGray"/>
          <w:lang w:val="fr-BE"/>
        </w:rPr>
        <w:t xml:space="preserve"> et renonce à son droit de rétractation.</w:t>
      </w:r>
    </w:p>
    <w:p w14:paraId="74AB4E5B" w14:textId="77777777" w:rsidR="00635580" w:rsidRPr="00B76037" w:rsidRDefault="00635580" w:rsidP="00635580">
      <w:pPr>
        <w:pStyle w:val="NoSpacing"/>
        <w:rPr>
          <w:sz w:val="22"/>
          <w:szCs w:val="22"/>
          <w:lang w:val="fr-BE"/>
        </w:rPr>
      </w:pPr>
    </w:p>
    <w:p w14:paraId="6AE9E374" w14:textId="77777777" w:rsidR="00635580" w:rsidRPr="00B76037" w:rsidRDefault="00635580" w:rsidP="00635580">
      <w:pPr>
        <w:pStyle w:val="NoSpacing"/>
        <w:rPr>
          <w:sz w:val="22"/>
          <w:szCs w:val="22"/>
          <w:lang w:val="fr-BE"/>
        </w:rPr>
      </w:pPr>
    </w:p>
    <w:p w14:paraId="29C7D6A6" w14:textId="77777777" w:rsidR="00635580" w:rsidRPr="00B76037" w:rsidRDefault="00635580" w:rsidP="00635580">
      <w:pPr>
        <w:pStyle w:val="NoSpacing"/>
        <w:rPr>
          <w:sz w:val="22"/>
          <w:szCs w:val="22"/>
          <w:lang w:val="fr-BE"/>
        </w:rPr>
      </w:pPr>
    </w:p>
    <w:p w14:paraId="72825B5E" w14:textId="77777777" w:rsidR="00635580" w:rsidRPr="00B76037" w:rsidRDefault="00635580" w:rsidP="00635580">
      <w:pPr>
        <w:pStyle w:val="NoSpacing"/>
        <w:rPr>
          <w:sz w:val="22"/>
          <w:szCs w:val="22"/>
          <w:lang w:val="fr-BE"/>
        </w:rPr>
      </w:pPr>
      <w:r w:rsidRPr="00B76037">
        <w:rPr>
          <w:sz w:val="22"/>
          <w:szCs w:val="22"/>
          <w:lang w:val="fr-BE"/>
        </w:rPr>
        <w:t xml:space="preserve">Fait à </w:t>
      </w:r>
      <w:r w:rsidRPr="00B76037">
        <w:rPr>
          <w:color w:val="000000" w:themeColor="text1"/>
          <w:sz w:val="22"/>
          <w:szCs w:val="22"/>
          <w:lang w:val="fr-BE"/>
        </w:rPr>
        <w:fldChar w:fldCharType="begin">
          <w:ffData>
            <w:name w:val="Texte73"/>
            <w:enabled/>
            <w:calcOnExit w:val="0"/>
            <w:textInput/>
          </w:ffData>
        </w:fldChar>
      </w:r>
      <w:bookmarkStart w:id="39" w:name="Texte73"/>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39"/>
      <w:r w:rsidRPr="00B76037">
        <w:rPr>
          <w:sz w:val="22"/>
          <w:szCs w:val="22"/>
          <w:lang w:val="fr-BE"/>
        </w:rPr>
        <w:t xml:space="preserve">, le </w:t>
      </w:r>
      <w:r w:rsidRPr="00B76037">
        <w:rPr>
          <w:color w:val="000000" w:themeColor="text1"/>
          <w:sz w:val="22"/>
          <w:szCs w:val="22"/>
          <w:lang w:val="fr-BE"/>
        </w:rPr>
        <w:fldChar w:fldCharType="begin">
          <w:ffData>
            <w:name w:val="Texte74"/>
            <w:enabled/>
            <w:calcOnExit w:val="0"/>
            <w:textInput/>
          </w:ffData>
        </w:fldChar>
      </w:r>
      <w:bookmarkStart w:id="40" w:name="Texte74"/>
      <w:r w:rsidRPr="00B76037">
        <w:rPr>
          <w:color w:val="000000" w:themeColor="text1"/>
          <w:sz w:val="22"/>
          <w:szCs w:val="22"/>
          <w:lang w:val="fr-BE"/>
        </w:rPr>
        <w:instrText xml:space="preserve"> FORMTEXT </w:instrText>
      </w:r>
      <w:r w:rsidRPr="00B76037">
        <w:rPr>
          <w:color w:val="000000" w:themeColor="text1"/>
          <w:sz w:val="22"/>
          <w:szCs w:val="22"/>
          <w:lang w:val="fr-BE"/>
        </w:rPr>
      </w:r>
      <w:r w:rsidRPr="00B76037">
        <w:rPr>
          <w:color w:val="000000" w:themeColor="text1"/>
          <w:sz w:val="22"/>
          <w:szCs w:val="22"/>
          <w:lang w:val="fr-BE"/>
        </w:rPr>
        <w:fldChar w:fldCharType="separate"/>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t> </w:t>
      </w:r>
      <w:r w:rsidRPr="00B76037">
        <w:rPr>
          <w:color w:val="000000" w:themeColor="text1"/>
          <w:sz w:val="22"/>
          <w:szCs w:val="22"/>
          <w:lang w:val="fr-BE"/>
        </w:rPr>
        <w:fldChar w:fldCharType="end"/>
      </w:r>
      <w:bookmarkEnd w:id="40"/>
      <w:r w:rsidRPr="00B76037">
        <w:rPr>
          <w:color w:val="000000" w:themeColor="text1"/>
          <w:sz w:val="22"/>
          <w:szCs w:val="22"/>
          <w:lang w:val="fr-BE"/>
        </w:rPr>
        <w:t>.</w:t>
      </w:r>
    </w:p>
    <w:p w14:paraId="0DF826C7" w14:textId="77777777" w:rsidR="00635580" w:rsidRPr="00B76037" w:rsidRDefault="00635580" w:rsidP="00635580">
      <w:pPr>
        <w:pStyle w:val="NoSpacing"/>
        <w:rPr>
          <w:sz w:val="22"/>
          <w:szCs w:val="22"/>
          <w:lang w:val="fr-BE"/>
        </w:rPr>
      </w:pPr>
      <w:r w:rsidRPr="00B76037">
        <w:rPr>
          <w:sz w:val="22"/>
          <w:szCs w:val="22"/>
          <w:lang w:val="fr-BE"/>
        </w:rPr>
        <w:t>En autant d’exemplaires que de Parties, chacune reconnaissant avoir reçu le sien.</w:t>
      </w:r>
    </w:p>
    <w:p w14:paraId="03F45D10" w14:textId="77777777" w:rsidR="00635580" w:rsidRPr="00B76037" w:rsidRDefault="00635580" w:rsidP="00635580">
      <w:pPr>
        <w:pStyle w:val="NoSpacing"/>
        <w:rPr>
          <w:sz w:val="22"/>
          <w:szCs w:val="22"/>
          <w:lang w:val="fr-BE"/>
        </w:rPr>
      </w:pPr>
    </w:p>
    <w:p w14:paraId="50A2EE33" w14:textId="77777777" w:rsidR="00635580" w:rsidRPr="00B76037" w:rsidRDefault="00635580" w:rsidP="00635580">
      <w:pPr>
        <w:pStyle w:val="NoSpacing"/>
        <w:rPr>
          <w:sz w:val="22"/>
          <w:szCs w:val="22"/>
          <w:lang w:val="fr-BE"/>
        </w:rPr>
      </w:pPr>
      <w:r w:rsidRPr="00B76037">
        <w:rPr>
          <w:sz w:val="22"/>
          <w:szCs w:val="22"/>
          <w:lang w:val="fr-BE"/>
        </w:rPr>
        <w:t>L’Architecte.</w:t>
      </w:r>
      <w:r w:rsidRPr="00B76037">
        <w:rPr>
          <w:sz w:val="22"/>
          <w:szCs w:val="22"/>
          <w:lang w:val="fr-BE"/>
        </w:rPr>
        <w:tab/>
      </w:r>
      <w:r w:rsidRPr="00B76037">
        <w:rPr>
          <w:sz w:val="22"/>
          <w:szCs w:val="22"/>
          <w:lang w:val="fr-BE"/>
        </w:rPr>
        <w:tab/>
      </w:r>
      <w:r w:rsidRPr="00B76037">
        <w:rPr>
          <w:sz w:val="22"/>
          <w:szCs w:val="22"/>
          <w:lang w:val="fr-BE"/>
        </w:rPr>
        <w:tab/>
      </w:r>
      <w:r w:rsidRPr="00B76037">
        <w:rPr>
          <w:sz w:val="22"/>
          <w:szCs w:val="22"/>
          <w:lang w:val="fr-BE"/>
        </w:rPr>
        <w:tab/>
      </w:r>
      <w:r w:rsidRPr="00B76037">
        <w:rPr>
          <w:sz w:val="22"/>
          <w:szCs w:val="22"/>
          <w:lang w:val="fr-BE"/>
        </w:rPr>
        <w:tab/>
        <w:t>Le Maître d’ouvrage.</w:t>
      </w:r>
    </w:p>
    <w:p w14:paraId="15990DFF" w14:textId="77777777" w:rsidR="005E1DFC" w:rsidRPr="00B76037" w:rsidRDefault="00635580" w:rsidP="00635580">
      <w:pPr>
        <w:pStyle w:val="NoSpacing"/>
        <w:rPr>
          <w:sz w:val="22"/>
          <w:szCs w:val="22"/>
          <w:lang w:val="fr-BE"/>
        </w:rPr>
      </w:pPr>
      <w:r w:rsidRPr="00B76037">
        <w:rPr>
          <w:sz w:val="22"/>
          <w:szCs w:val="22"/>
          <w:lang w:val="fr-BE"/>
        </w:rPr>
        <w:t>(</w:t>
      </w:r>
      <w:proofErr w:type="gramStart"/>
      <w:r w:rsidRPr="00B76037">
        <w:rPr>
          <w:sz w:val="22"/>
          <w:szCs w:val="22"/>
          <w:lang w:val="fr-BE"/>
        </w:rPr>
        <w:t>signature</w:t>
      </w:r>
      <w:proofErr w:type="gramEnd"/>
      <w:r w:rsidRPr="00B76037">
        <w:rPr>
          <w:sz w:val="22"/>
          <w:szCs w:val="22"/>
          <w:lang w:val="fr-BE"/>
        </w:rPr>
        <w:t>)</w:t>
      </w:r>
      <w:r w:rsidRPr="00B76037">
        <w:rPr>
          <w:sz w:val="22"/>
          <w:szCs w:val="22"/>
          <w:lang w:val="fr-BE"/>
        </w:rPr>
        <w:tab/>
      </w:r>
      <w:r w:rsidRPr="00B76037">
        <w:rPr>
          <w:sz w:val="22"/>
          <w:szCs w:val="22"/>
          <w:lang w:val="fr-BE"/>
        </w:rPr>
        <w:tab/>
      </w:r>
      <w:r w:rsidRPr="00B76037">
        <w:rPr>
          <w:sz w:val="22"/>
          <w:szCs w:val="22"/>
          <w:lang w:val="fr-BE"/>
        </w:rPr>
        <w:tab/>
      </w:r>
      <w:r w:rsidRPr="00B76037">
        <w:rPr>
          <w:sz w:val="22"/>
          <w:szCs w:val="22"/>
          <w:lang w:val="fr-BE"/>
        </w:rPr>
        <w:tab/>
      </w:r>
      <w:r w:rsidRPr="00B76037">
        <w:rPr>
          <w:sz w:val="22"/>
          <w:szCs w:val="22"/>
          <w:lang w:val="fr-BE"/>
        </w:rPr>
        <w:tab/>
        <w:t>(signature)</w:t>
      </w:r>
    </w:p>
    <w:p w14:paraId="2BBA9F98" w14:textId="77777777" w:rsidR="00BD6494" w:rsidRPr="00B76037" w:rsidRDefault="00BD6494" w:rsidP="00582730">
      <w:pPr>
        <w:rPr>
          <w:lang w:val="fr-BE"/>
        </w:rPr>
      </w:pPr>
    </w:p>
    <w:sectPr w:rsidR="00BD6494" w:rsidRPr="00B76037" w:rsidSect="00635580">
      <w:headerReference w:type="default" r:id="rId8"/>
      <w:footerReference w:type="even" r:id="rId9"/>
      <w:footerReference w:type="default" r:id="rId10"/>
      <w:type w:val="continuous"/>
      <w:pgSz w:w="11906" w:h="16838"/>
      <w:pgMar w:top="899" w:right="1133" w:bottom="284" w:left="1418" w:header="567" w:footer="4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F3C71" w14:textId="77777777" w:rsidR="00D5754C" w:rsidRDefault="00D5754C">
      <w:r>
        <w:separator/>
      </w:r>
    </w:p>
  </w:endnote>
  <w:endnote w:type="continuationSeparator" w:id="0">
    <w:p w14:paraId="631093DE" w14:textId="77777777" w:rsidR="00D5754C" w:rsidRDefault="00D5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eeSerif-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CB51" w14:textId="77777777" w:rsidR="00D5754C" w:rsidRDefault="00D575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9EE601" w14:textId="77777777" w:rsidR="00D5754C" w:rsidRDefault="00D575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F75E" w14:textId="77777777" w:rsidR="00D5754C" w:rsidRPr="00F56D27" w:rsidRDefault="00D5754C" w:rsidP="005E1DFC">
    <w:pPr>
      <w:pBdr>
        <w:top w:val="single" w:sz="4" w:space="1" w:color="auto"/>
      </w:pBdr>
      <w:tabs>
        <w:tab w:val="left" w:pos="709"/>
        <w:tab w:val="left" w:pos="2835"/>
        <w:tab w:val="right" w:pos="9915"/>
        <w:tab w:val="right" w:pos="11057"/>
      </w:tabs>
      <w:rPr>
        <w:rFonts w:ascii="Georgia" w:hAnsi="Georgia" w:cs="Georgia"/>
        <w:b/>
        <w:color w:val="000000"/>
        <w:sz w:val="16"/>
        <w:szCs w:val="16"/>
        <w:lang w:val="en-US"/>
      </w:rPr>
    </w:pPr>
    <w:r w:rsidRPr="00F56D27">
      <w:rPr>
        <w:rFonts w:ascii="Georgia" w:hAnsi="Georgia" w:cs="Georgia"/>
        <w:i/>
        <w:color w:val="000000"/>
        <w:sz w:val="16"/>
        <w:szCs w:val="16"/>
        <w:lang w:val="en-US"/>
      </w:rPr>
      <w:t>RPM</w:t>
    </w:r>
    <w:r w:rsidRPr="00F56D27">
      <w:rPr>
        <w:rFonts w:ascii="Georgia" w:hAnsi="Georgia" w:cs="Georgia"/>
        <w:i/>
        <w:color w:val="000000"/>
        <w:sz w:val="16"/>
        <w:szCs w:val="16"/>
        <w:lang w:val="en-US"/>
      </w:rPr>
      <w:tab/>
    </w:r>
    <w:r w:rsidRPr="00F56D27">
      <w:rPr>
        <w:rFonts w:ascii="Georgia" w:hAnsi="Georgia" w:cs="Georgia"/>
        <w:color w:val="000000"/>
        <w:sz w:val="16"/>
        <w:szCs w:val="16"/>
        <w:lang w:val="en-US"/>
      </w:rPr>
      <w:t>0406.067.338</w:t>
    </w:r>
    <w:r w:rsidRPr="00F56D27">
      <w:rPr>
        <w:rFonts w:ascii="Georgia" w:hAnsi="Georgia" w:cs="Georgia"/>
        <w:color w:val="000000"/>
        <w:sz w:val="16"/>
        <w:szCs w:val="16"/>
        <w:lang w:val="en-US"/>
      </w:rPr>
      <w:tab/>
      <w:t xml:space="preserve">AR-CO </w:t>
    </w:r>
    <w:proofErr w:type="spellStart"/>
    <w:r w:rsidRPr="00F56D27">
      <w:rPr>
        <w:rFonts w:ascii="Georgia" w:hAnsi="Georgia" w:cs="Georgia"/>
        <w:color w:val="000000"/>
        <w:sz w:val="16"/>
        <w:szCs w:val="16"/>
        <w:lang w:val="en-US"/>
      </w:rPr>
      <w:t>scrl</w:t>
    </w:r>
    <w:proofErr w:type="spellEnd"/>
    <w:r w:rsidRPr="00F56D27">
      <w:rPr>
        <w:rFonts w:ascii="Georgia" w:hAnsi="Georgia" w:cs="Georgia"/>
        <w:color w:val="000000"/>
        <w:sz w:val="16"/>
        <w:szCs w:val="16"/>
        <w:lang w:val="en-US"/>
      </w:rPr>
      <w:t xml:space="preserve"> – BNB/FSMA 0330</w:t>
    </w:r>
  </w:p>
  <w:p w14:paraId="65729568" w14:textId="77777777" w:rsidR="00D5754C" w:rsidRPr="005E1DFC" w:rsidRDefault="00D5754C" w:rsidP="005E1DFC">
    <w:pPr>
      <w:pBdr>
        <w:top w:val="single" w:sz="4" w:space="1" w:color="auto"/>
      </w:pBdr>
      <w:tabs>
        <w:tab w:val="left" w:pos="709"/>
        <w:tab w:val="left" w:pos="2835"/>
        <w:tab w:val="right" w:pos="9915"/>
        <w:tab w:val="right" w:pos="11057"/>
      </w:tabs>
      <w:rPr>
        <w:rFonts w:ascii="Georgia" w:hAnsi="Georgia" w:cs="Georgia"/>
        <w:color w:val="000000"/>
        <w:sz w:val="16"/>
        <w:szCs w:val="16"/>
        <w:lang w:val="fr-BE"/>
      </w:rPr>
    </w:pPr>
    <w:r w:rsidRPr="005E1DFC">
      <w:rPr>
        <w:rFonts w:ascii="Georgia" w:hAnsi="Georgia" w:cs="Georgia"/>
        <w:i/>
        <w:color w:val="000000"/>
        <w:sz w:val="16"/>
        <w:szCs w:val="16"/>
        <w:lang w:val="fr-BE"/>
      </w:rPr>
      <w:t>Banque</w:t>
    </w:r>
    <w:r w:rsidRPr="005E1DFC">
      <w:rPr>
        <w:rFonts w:ascii="Georgia" w:hAnsi="Georgia" w:cs="Georgia"/>
        <w:color w:val="000000"/>
        <w:sz w:val="16"/>
        <w:szCs w:val="16"/>
        <w:lang w:val="fr-BE"/>
      </w:rPr>
      <w:tab/>
    </w:r>
    <w:r w:rsidRPr="005E1DFC">
      <w:rPr>
        <w:rFonts w:ascii="Georgia" w:hAnsi="Georgia" w:cs="Georgia"/>
        <w:color w:val="000000"/>
        <w:sz w:val="16"/>
        <w:szCs w:val="16"/>
        <w:lang w:val="fr-BE"/>
      </w:rPr>
      <w:tab/>
      <w:t>Compagnie d’Assurances agréée par arrêtés royaux</w:t>
    </w:r>
  </w:p>
  <w:p w14:paraId="77DAA2D3" w14:textId="77777777" w:rsidR="00D5754C" w:rsidRPr="005E1DFC" w:rsidRDefault="00D5754C" w:rsidP="005E1DFC">
    <w:pPr>
      <w:pBdr>
        <w:top w:val="single" w:sz="4" w:space="1" w:color="auto"/>
      </w:pBdr>
      <w:tabs>
        <w:tab w:val="left" w:pos="709"/>
        <w:tab w:val="left" w:pos="2835"/>
        <w:tab w:val="right" w:pos="9356"/>
        <w:tab w:val="right" w:pos="9915"/>
        <w:tab w:val="right" w:pos="11057"/>
      </w:tabs>
      <w:rPr>
        <w:rFonts w:ascii="Georgia" w:hAnsi="Georgia" w:cs="Georgia"/>
        <w:color w:val="000000"/>
        <w:sz w:val="16"/>
        <w:szCs w:val="16"/>
        <w:lang w:val="fr-BE"/>
      </w:rPr>
    </w:pPr>
    <w:r w:rsidRPr="005E1DFC">
      <w:rPr>
        <w:rFonts w:ascii="Georgia" w:hAnsi="Georgia" w:cs="Georgia"/>
        <w:i/>
        <w:color w:val="000000"/>
        <w:sz w:val="16"/>
        <w:szCs w:val="16"/>
        <w:lang w:val="fr-BE"/>
      </w:rPr>
      <w:t>IBAN</w:t>
    </w:r>
    <w:r w:rsidRPr="005E1DFC">
      <w:rPr>
        <w:rFonts w:ascii="Georgia" w:hAnsi="Georgia" w:cs="Georgia"/>
        <w:color w:val="000000"/>
        <w:sz w:val="16"/>
        <w:szCs w:val="16"/>
        <w:lang w:val="fr-BE"/>
      </w:rPr>
      <w:t xml:space="preserve"> </w:t>
    </w:r>
    <w:r w:rsidRPr="005E1DFC">
      <w:rPr>
        <w:rFonts w:ascii="Georgia" w:hAnsi="Georgia" w:cs="Georgia"/>
        <w:color w:val="000000"/>
        <w:sz w:val="16"/>
        <w:szCs w:val="16"/>
        <w:lang w:val="fr-BE"/>
      </w:rPr>
      <w:tab/>
      <w:t>BE31 3100 4027 1355</w:t>
    </w:r>
    <w:r w:rsidRPr="005E1DFC">
      <w:rPr>
        <w:rFonts w:ascii="Georgia" w:hAnsi="Georgia" w:cs="Georgia"/>
        <w:color w:val="000000"/>
        <w:sz w:val="16"/>
        <w:szCs w:val="16"/>
        <w:lang w:val="fr-BE"/>
      </w:rPr>
      <w:tab/>
      <w:t>branches : 13 A.R. 4/07/1979 - 9 et 16 A.R. du 14/07/1989</w:t>
    </w:r>
  </w:p>
  <w:p w14:paraId="19A57603" w14:textId="7B9257AD" w:rsidR="00D5754C" w:rsidRPr="005E1DFC" w:rsidRDefault="00D5754C" w:rsidP="005E1DFC">
    <w:pPr>
      <w:pBdr>
        <w:top w:val="single" w:sz="4" w:space="1" w:color="auto"/>
      </w:pBdr>
      <w:tabs>
        <w:tab w:val="left" w:pos="709"/>
        <w:tab w:val="left" w:pos="2835"/>
        <w:tab w:val="right" w:pos="9915"/>
        <w:tab w:val="right" w:pos="11057"/>
      </w:tabs>
      <w:rPr>
        <w:rFonts w:ascii="Georgia" w:hAnsi="Georgia"/>
        <w:szCs w:val="20"/>
        <w:lang w:val="fr-BE"/>
      </w:rPr>
    </w:pPr>
    <w:r w:rsidRPr="005E1DFC">
      <w:rPr>
        <w:rFonts w:ascii="Georgia" w:hAnsi="Georgia" w:cs="Georgia"/>
        <w:i/>
        <w:color w:val="000000"/>
        <w:sz w:val="16"/>
        <w:szCs w:val="16"/>
        <w:lang w:val="fr-BE"/>
      </w:rPr>
      <w:t>BIC</w:t>
    </w:r>
    <w:r w:rsidRPr="005E1DFC">
      <w:rPr>
        <w:rFonts w:ascii="Georgia" w:hAnsi="Georgia" w:cs="Georgia"/>
        <w:color w:val="000000"/>
        <w:sz w:val="16"/>
        <w:szCs w:val="16"/>
        <w:lang w:val="fr-BE"/>
      </w:rPr>
      <w:tab/>
      <w:t>BBRUBEBB</w:t>
    </w:r>
    <w:r w:rsidRPr="005E1DFC">
      <w:rPr>
        <w:rFonts w:ascii="Georgia" w:hAnsi="Georgia" w:cs="Georgia"/>
        <w:color w:val="000000"/>
        <w:sz w:val="16"/>
        <w:szCs w:val="16"/>
        <w:lang w:val="fr-BE"/>
      </w:rPr>
      <w:tab/>
      <w:t>LPS 13-16 au G.D. Luxembourg le 22/11/2002 et LPS 13 en France le 20/05/2005</w:t>
    </w:r>
    <w:r w:rsidRPr="005E1DFC">
      <w:rPr>
        <w:rFonts w:ascii="Georgia" w:hAnsi="Georgia" w:cs="Georgia"/>
        <w:color w:val="000000"/>
        <w:sz w:val="16"/>
        <w:szCs w:val="16"/>
        <w:lang w:val="fr-BE"/>
      </w:rPr>
      <w:tab/>
      <w:t>p</w:t>
    </w:r>
    <w:r w:rsidRPr="005E1DFC">
      <w:rPr>
        <w:rFonts w:ascii="Georgia" w:hAnsi="Georgia" w:cs="Georgia"/>
        <w:color w:val="000000"/>
        <w:sz w:val="16"/>
        <w:szCs w:val="16"/>
        <w:lang w:val="fr-FR"/>
      </w:rPr>
      <w:t xml:space="preserve">. </w:t>
    </w:r>
    <w:r w:rsidRPr="005E1DFC">
      <w:rPr>
        <w:rFonts w:ascii="Georgia" w:hAnsi="Georgia" w:cs="Georgia"/>
        <w:bCs/>
        <w:color w:val="000000"/>
        <w:sz w:val="16"/>
        <w:szCs w:val="16"/>
        <w:lang w:val="fr-BE"/>
      </w:rPr>
      <w:fldChar w:fldCharType="begin"/>
    </w:r>
    <w:r w:rsidRPr="005E1DFC">
      <w:rPr>
        <w:rFonts w:ascii="Georgia" w:hAnsi="Georgia" w:cs="Georgia"/>
        <w:bCs/>
        <w:color w:val="000000"/>
        <w:sz w:val="16"/>
        <w:szCs w:val="16"/>
        <w:lang w:val="fr-BE"/>
      </w:rPr>
      <w:instrText>PAGE  \* Arabic  \* MERGEFORMAT</w:instrText>
    </w:r>
    <w:r w:rsidRPr="005E1DFC">
      <w:rPr>
        <w:rFonts w:ascii="Georgia" w:hAnsi="Georgia" w:cs="Georgia"/>
        <w:bCs/>
        <w:color w:val="000000"/>
        <w:sz w:val="16"/>
        <w:szCs w:val="16"/>
        <w:lang w:val="fr-BE"/>
      </w:rPr>
      <w:fldChar w:fldCharType="separate"/>
    </w:r>
    <w:r w:rsidR="00684ACE" w:rsidRPr="00684ACE">
      <w:rPr>
        <w:rFonts w:ascii="Georgia" w:hAnsi="Georgia" w:cs="Georgia"/>
        <w:bCs/>
        <w:noProof/>
        <w:color w:val="000000"/>
        <w:sz w:val="16"/>
        <w:szCs w:val="16"/>
        <w:lang w:val="fr-FR"/>
      </w:rPr>
      <w:t>6</w:t>
    </w:r>
    <w:r w:rsidRPr="005E1DFC">
      <w:rPr>
        <w:rFonts w:ascii="Georgia" w:hAnsi="Georgia" w:cs="Georgia"/>
        <w:bCs/>
        <w:color w:val="000000"/>
        <w:sz w:val="16"/>
        <w:szCs w:val="16"/>
        <w:lang w:val="fr-BE"/>
      </w:rPr>
      <w:fldChar w:fldCharType="end"/>
    </w:r>
    <w:r w:rsidRPr="005E1DFC">
      <w:rPr>
        <w:rFonts w:ascii="Georgia" w:hAnsi="Georgia" w:cs="Georgia"/>
        <w:bCs/>
        <w:color w:val="000000"/>
        <w:sz w:val="16"/>
        <w:szCs w:val="16"/>
        <w:lang w:val="fr-BE"/>
      </w:rPr>
      <w:t>/</w:t>
    </w:r>
    <w:r w:rsidRPr="005E1DFC">
      <w:rPr>
        <w:rFonts w:ascii="Georgia" w:hAnsi="Georgia" w:cs="Georgia"/>
        <w:bCs/>
        <w:color w:val="000000"/>
        <w:sz w:val="16"/>
        <w:szCs w:val="16"/>
        <w:lang w:val="fr-BE"/>
      </w:rPr>
      <w:fldChar w:fldCharType="begin"/>
    </w:r>
    <w:r w:rsidRPr="005E1DFC">
      <w:rPr>
        <w:rFonts w:ascii="Georgia" w:hAnsi="Georgia" w:cs="Georgia"/>
        <w:bCs/>
        <w:color w:val="000000"/>
        <w:sz w:val="16"/>
        <w:szCs w:val="16"/>
        <w:lang w:val="fr-BE"/>
      </w:rPr>
      <w:instrText>NUMPAGES  \* Arabic  \* MERGEFORMAT</w:instrText>
    </w:r>
    <w:r w:rsidRPr="005E1DFC">
      <w:rPr>
        <w:rFonts w:ascii="Georgia" w:hAnsi="Georgia" w:cs="Georgia"/>
        <w:bCs/>
        <w:color w:val="000000"/>
        <w:sz w:val="16"/>
        <w:szCs w:val="16"/>
        <w:lang w:val="fr-BE"/>
      </w:rPr>
      <w:fldChar w:fldCharType="separate"/>
    </w:r>
    <w:r w:rsidR="00684ACE" w:rsidRPr="00684ACE">
      <w:rPr>
        <w:rFonts w:ascii="Georgia" w:hAnsi="Georgia" w:cs="Georgia"/>
        <w:bCs/>
        <w:noProof/>
        <w:color w:val="000000"/>
        <w:sz w:val="16"/>
        <w:szCs w:val="16"/>
        <w:lang w:val="fr-FR"/>
      </w:rPr>
      <w:t>6</w:t>
    </w:r>
    <w:r w:rsidRPr="005E1DFC">
      <w:rPr>
        <w:rFonts w:ascii="Georgia" w:hAnsi="Georgia" w:cs="Georgia"/>
        <w:bCs/>
        <w:color w:val="000000"/>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61D0E" w14:textId="77777777" w:rsidR="00D5754C" w:rsidRDefault="00D5754C">
      <w:r>
        <w:separator/>
      </w:r>
    </w:p>
  </w:footnote>
  <w:footnote w:type="continuationSeparator" w:id="0">
    <w:p w14:paraId="00BA59EA" w14:textId="77777777" w:rsidR="00D5754C" w:rsidRDefault="00D5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E468" w14:textId="79ADF778" w:rsidR="00D5754C" w:rsidRDefault="00D5754C">
    <w:pPr>
      <w:pStyle w:val="Header"/>
    </w:pPr>
  </w:p>
  <w:p w14:paraId="13A72042" w14:textId="77777777" w:rsidR="00D5754C" w:rsidRDefault="00D5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B88"/>
    <w:multiLevelType w:val="hybridMultilevel"/>
    <w:tmpl w:val="1348ED2C"/>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2105610"/>
    <w:multiLevelType w:val="hybridMultilevel"/>
    <w:tmpl w:val="E6A00CAE"/>
    <w:lvl w:ilvl="0" w:tplc="9B301EAA">
      <w:numFmt w:val="bullet"/>
      <w:lvlText w:val="-"/>
      <w:lvlJc w:val="left"/>
      <w:pPr>
        <w:ind w:left="-6500" w:hanging="360"/>
      </w:pPr>
      <w:rPr>
        <w:rFonts w:ascii="Calibri" w:eastAsiaTheme="minorHAnsi" w:hAnsi="Calibri" w:cstheme="minorBidi" w:hint="default"/>
      </w:rPr>
    </w:lvl>
    <w:lvl w:ilvl="1" w:tplc="08130003" w:tentative="1">
      <w:start w:val="1"/>
      <w:numFmt w:val="bullet"/>
      <w:lvlText w:val="o"/>
      <w:lvlJc w:val="left"/>
      <w:pPr>
        <w:ind w:left="-5780" w:hanging="360"/>
      </w:pPr>
      <w:rPr>
        <w:rFonts w:ascii="Courier New" w:hAnsi="Courier New" w:cs="Courier New" w:hint="default"/>
      </w:rPr>
    </w:lvl>
    <w:lvl w:ilvl="2" w:tplc="08130005" w:tentative="1">
      <w:start w:val="1"/>
      <w:numFmt w:val="bullet"/>
      <w:lvlText w:val=""/>
      <w:lvlJc w:val="left"/>
      <w:pPr>
        <w:ind w:left="-5060" w:hanging="360"/>
      </w:pPr>
      <w:rPr>
        <w:rFonts w:ascii="Wingdings" w:hAnsi="Wingdings" w:hint="default"/>
      </w:rPr>
    </w:lvl>
    <w:lvl w:ilvl="3" w:tplc="08130001" w:tentative="1">
      <w:start w:val="1"/>
      <w:numFmt w:val="bullet"/>
      <w:lvlText w:val=""/>
      <w:lvlJc w:val="left"/>
      <w:pPr>
        <w:ind w:left="-4340" w:hanging="360"/>
      </w:pPr>
      <w:rPr>
        <w:rFonts w:ascii="Symbol" w:hAnsi="Symbol" w:hint="default"/>
      </w:rPr>
    </w:lvl>
    <w:lvl w:ilvl="4" w:tplc="08130003" w:tentative="1">
      <w:start w:val="1"/>
      <w:numFmt w:val="bullet"/>
      <w:lvlText w:val="o"/>
      <w:lvlJc w:val="left"/>
      <w:pPr>
        <w:ind w:left="-3620" w:hanging="360"/>
      </w:pPr>
      <w:rPr>
        <w:rFonts w:ascii="Courier New" w:hAnsi="Courier New" w:cs="Courier New" w:hint="default"/>
      </w:rPr>
    </w:lvl>
    <w:lvl w:ilvl="5" w:tplc="08130005" w:tentative="1">
      <w:start w:val="1"/>
      <w:numFmt w:val="bullet"/>
      <w:lvlText w:val=""/>
      <w:lvlJc w:val="left"/>
      <w:pPr>
        <w:ind w:left="-2900" w:hanging="360"/>
      </w:pPr>
      <w:rPr>
        <w:rFonts w:ascii="Wingdings" w:hAnsi="Wingdings" w:hint="default"/>
      </w:rPr>
    </w:lvl>
    <w:lvl w:ilvl="6" w:tplc="08130001" w:tentative="1">
      <w:start w:val="1"/>
      <w:numFmt w:val="bullet"/>
      <w:lvlText w:val=""/>
      <w:lvlJc w:val="left"/>
      <w:pPr>
        <w:ind w:left="-2180" w:hanging="360"/>
      </w:pPr>
      <w:rPr>
        <w:rFonts w:ascii="Symbol" w:hAnsi="Symbol" w:hint="default"/>
      </w:rPr>
    </w:lvl>
    <w:lvl w:ilvl="7" w:tplc="08130003" w:tentative="1">
      <w:start w:val="1"/>
      <w:numFmt w:val="bullet"/>
      <w:lvlText w:val="o"/>
      <w:lvlJc w:val="left"/>
      <w:pPr>
        <w:ind w:left="-1460" w:hanging="360"/>
      </w:pPr>
      <w:rPr>
        <w:rFonts w:ascii="Courier New" w:hAnsi="Courier New" w:cs="Courier New" w:hint="default"/>
      </w:rPr>
    </w:lvl>
    <w:lvl w:ilvl="8" w:tplc="08130005" w:tentative="1">
      <w:start w:val="1"/>
      <w:numFmt w:val="bullet"/>
      <w:lvlText w:val=""/>
      <w:lvlJc w:val="left"/>
      <w:pPr>
        <w:ind w:left="-740" w:hanging="360"/>
      </w:pPr>
      <w:rPr>
        <w:rFonts w:ascii="Wingdings" w:hAnsi="Wingdings" w:hint="default"/>
      </w:rPr>
    </w:lvl>
  </w:abstractNum>
  <w:abstractNum w:abstractNumId="2" w15:restartNumberingAfterBreak="0">
    <w:nsid w:val="14BF2873"/>
    <w:multiLevelType w:val="multilevel"/>
    <w:tmpl w:val="A9B296C4"/>
    <w:lvl w:ilvl="0">
      <w:start w:val="3"/>
      <w:numFmt w:val="decimal"/>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4775D0"/>
    <w:multiLevelType w:val="hybridMultilevel"/>
    <w:tmpl w:val="7252294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E6840C9"/>
    <w:multiLevelType w:val="hybridMultilevel"/>
    <w:tmpl w:val="4DF66CEE"/>
    <w:lvl w:ilvl="0" w:tplc="B9403BDA">
      <w:start w:val="1"/>
      <w:numFmt w:val="decimal"/>
      <w:pStyle w:val="Heading1"/>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40D146E2"/>
    <w:multiLevelType w:val="hybridMultilevel"/>
    <w:tmpl w:val="096E4262"/>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0F667D8"/>
    <w:multiLevelType w:val="hybridMultilevel"/>
    <w:tmpl w:val="4F0E2B88"/>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A253E6A"/>
    <w:multiLevelType w:val="hybridMultilevel"/>
    <w:tmpl w:val="3F38BD9C"/>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63F91132"/>
    <w:multiLevelType w:val="hybridMultilevel"/>
    <w:tmpl w:val="A0CC396C"/>
    <w:lvl w:ilvl="0" w:tplc="9B301EAA">
      <w:numFmt w:val="bullet"/>
      <w:lvlText w:val="-"/>
      <w:lvlJc w:val="left"/>
      <w:pPr>
        <w:ind w:left="5296" w:hanging="360"/>
      </w:pPr>
      <w:rPr>
        <w:rFonts w:ascii="Calibri" w:eastAsiaTheme="minorHAnsi" w:hAnsi="Calibri" w:cstheme="minorBidi" w:hint="default"/>
      </w:rPr>
    </w:lvl>
    <w:lvl w:ilvl="1" w:tplc="08130003" w:tentative="1">
      <w:start w:val="1"/>
      <w:numFmt w:val="bullet"/>
      <w:lvlText w:val="o"/>
      <w:lvlJc w:val="left"/>
      <w:pPr>
        <w:ind w:left="-2527" w:hanging="360"/>
      </w:pPr>
      <w:rPr>
        <w:rFonts w:ascii="Courier New" w:hAnsi="Courier New" w:cs="Courier New" w:hint="default"/>
      </w:rPr>
    </w:lvl>
    <w:lvl w:ilvl="2" w:tplc="08130005" w:tentative="1">
      <w:start w:val="1"/>
      <w:numFmt w:val="bullet"/>
      <w:lvlText w:val=""/>
      <w:lvlJc w:val="left"/>
      <w:pPr>
        <w:ind w:left="-1807" w:hanging="360"/>
      </w:pPr>
      <w:rPr>
        <w:rFonts w:ascii="Wingdings" w:hAnsi="Wingdings" w:hint="default"/>
      </w:rPr>
    </w:lvl>
    <w:lvl w:ilvl="3" w:tplc="08130001" w:tentative="1">
      <w:start w:val="1"/>
      <w:numFmt w:val="bullet"/>
      <w:lvlText w:val=""/>
      <w:lvlJc w:val="left"/>
      <w:pPr>
        <w:ind w:left="-1087" w:hanging="360"/>
      </w:pPr>
      <w:rPr>
        <w:rFonts w:ascii="Symbol" w:hAnsi="Symbol" w:hint="default"/>
      </w:rPr>
    </w:lvl>
    <w:lvl w:ilvl="4" w:tplc="08130003" w:tentative="1">
      <w:start w:val="1"/>
      <w:numFmt w:val="bullet"/>
      <w:lvlText w:val="o"/>
      <w:lvlJc w:val="left"/>
      <w:pPr>
        <w:ind w:left="-367" w:hanging="360"/>
      </w:pPr>
      <w:rPr>
        <w:rFonts w:ascii="Courier New" w:hAnsi="Courier New" w:cs="Courier New" w:hint="default"/>
      </w:rPr>
    </w:lvl>
    <w:lvl w:ilvl="5" w:tplc="08130005" w:tentative="1">
      <w:start w:val="1"/>
      <w:numFmt w:val="bullet"/>
      <w:lvlText w:val=""/>
      <w:lvlJc w:val="left"/>
      <w:pPr>
        <w:ind w:left="353" w:hanging="360"/>
      </w:pPr>
      <w:rPr>
        <w:rFonts w:ascii="Wingdings" w:hAnsi="Wingdings" w:hint="default"/>
      </w:rPr>
    </w:lvl>
    <w:lvl w:ilvl="6" w:tplc="08130001" w:tentative="1">
      <w:start w:val="1"/>
      <w:numFmt w:val="bullet"/>
      <w:lvlText w:val=""/>
      <w:lvlJc w:val="left"/>
      <w:pPr>
        <w:ind w:left="1073" w:hanging="360"/>
      </w:pPr>
      <w:rPr>
        <w:rFonts w:ascii="Symbol" w:hAnsi="Symbol" w:hint="default"/>
      </w:rPr>
    </w:lvl>
    <w:lvl w:ilvl="7" w:tplc="08130003" w:tentative="1">
      <w:start w:val="1"/>
      <w:numFmt w:val="bullet"/>
      <w:lvlText w:val="o"/>
      <w:lvlJc w:val="left"/>
      <w:pPr>
        <w:ind w:left="1793" w:hanging="360"/>
      </w:pPr>
      <w:rPr>
        <w:rFonts w:ascii="Courier New" w:hAnsi="Courier New" w:cs="Courier New" w:hint="default"/>
      </w:rPr>
    </w:lvl>
    <w:lvl w:ilvl="8" w:tplc="08130005" w:tentative="1">
      <w:start w:val="1"/>
      <w:numFmt w:val="bullet"/>
      <w:lvlText w:val=""/>
      <w:lvlJc w:val="left"/>
      <w:pPr>
        <w:ind w:left="2513" w:hanging="360"/>
      </w:pPr>
      <w:rPr>
        <w:rFonts w:ascii="Wingdings" w:hAnsi="Wingdings" w:hint="default"/>
      </w:rPr>
    </w:lvl>
  </w:abstractNum>
  <w:abstractNum w:abstractNumId="9" w15:restartNumberingAfterBreak="0">
    <w:nsid w:val="65677D9D"/>
    <w:multiLevelType w:val="multilevel"/>
    <w:tmpl w:val="A55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267AF"/>
    <w:multiLevelType w:val="hybridMultilevel"/>
    <w:tmpl w:val="F336E056"/>
    <w:lvl w:ilvl="0" w:tplc="08130001">
      <w:start w:val="1"/>
      <w:numFmt w:val="bullet"/>
      <w:lvlText w:val=""/>
      <w:lvlJc w:val="left"/>
      <w:pPr>
        <w:ind w:left="1785" w:hanging="360"/>
      </w:pPr>
      <w:rPr>
        <w:rFonts w:ascii="Symbol" w:hAnsi="Symbol" w:hint="default"/>
      </w:rPr>
    </w:lvl>
    <w:lvl w:ilvl="1" w:tplc="08130003" w:tentative="1">
      <w:start w:val="1"/>
      <w:numFmt w:val="bullet"/>
      <w:lvlText w:val="o"/>
      <w:lvlJc w:val="left"/>
      <w:pPr>
        <w:ind w:left="2505" w:hanging="360"/>
      </w:pPr>
      <w:rPr>
        <w:rFonts w:ascii="Courier New" w:hAnsi="Courier New" w:cs="Courier New" w:hint="default"/>
      </w:rPr>
    </w:lvl>
    <w:lvl w:ilvl="2" w:tplc="08130005" w:tentative="1">
      <w:start w:val="1"/>
      <w:numFmt w:val="bullet"/>
      <w:lvlText w:val=""/>
      <w:lvlJc w:val="left"/>
      <w:pPr>
        <w:ind w:left="3225" w:hanging="360"/>
      </w:pPr>
      <w:rPr>
        <w:rFonts w:ascii="Wingdings" w:hAnsi="Wingdings" w:hint="default"/>
      </w:rPr>
    </w:lvl>
    <w:lvl w:ilvl="3" w:tplc="08130001" w:tentative="1">
      <w:start w:val="1"/>
      <w:numFmt w:val="bullet"/>
      <w:lvlText w:val=""/>
      <w:lvlJc w:val="left"/>
      <w:pPr>
        <w:ind w:left="3945" w:hanging="360"/>
      </w:pPr>
      <w:rPr>
        <w:rFonts w:ascii="Symbol" w:hAnsi="Symbol" w:hint="default"/>
      </w:rPr>
    </w:lvl>
    <w:lvl w:ilvl="4" w:tplc="08130003" w:tentative="1">
      <w:start w:val="1"/>
      <w:numFmt w:val="bullet"/>
      <w:lvlText w:val="o"/>
      <w:lvlJc w:val="left"/>
      <w:pPr>
        <w:ind w:left="4665" w:hanging="360"/>
      </w:pPr>
      <w:rPr>
        <w:rFonts w:ascii="Courier New" w:hAnsi="Courier New" w:cs="Courier New" w:hint="default"/>
      </w:rPr>
    </w:lvl>
    <w:lvl w:ilvl="5" w:tplc="08130005" w:tentative="1">
      <w:start w:val="1"/>
      <w:numFmt w:val="bullet"/>
      <w:lvlText w:val=""/>
      <w:lvlJc w:val="left"/>
      <w:pPr>
        <w:ind w:left="5385" w:hanging="360"/>
      </w:pPr>
      <w:rPr>
        <w:rFonts w:ascii="Wingdings" w:hAnsi="Wingdings" w:hint="default"/>
      </w:rPr>
    </w:lvl>
    <w:lvl w:ilvl="6" w:tplc="08130001" w:tentative="1">
      <w:start w:val="1"/>
      <w:numFmt w:val="bullet"/>
      <w:lvlText w:val=""/>
      <w:lvlJc w:val="left"/>
      <w:pPr>
        <w:ind w:left="6105" w:hanging="360"/>
      </w:pPr>
      <w:rPr>
        <w:rFonts w:ascii="Symbol" w:hAnsi="Symbol" w:hint="default"/>
      </w:rPr>
    </w:lvl>
    <w:lvl w:ilvl="7" w:tplc="08130003" w:tentative="1">
      <w:start w:val="1"/>
      <w:numFmt w:val="bullet"/>
      <w:lvlText w:val="o"/>
      <w:lvlJc w:val="left"/>
      <w:pPr>
        <w:ind w:left="6825" w:hanging="360"/>
      </w:pPr>
      <w:rPr>
        <w:rFonts w:ascii="Courier New" w:hAnsi="Courier New" w:cs="Courier New" w:hint="default"/>
      </w:rPr>
    </w:lvl>
    <w:lvl w:ilvl="8" w:tplc="08130005" w:tentative="1">
      <w:start w:val="1"/>
      <w:numFmt w:val="bullet"/>
      <w:lvlText w:val=""/>
      <w:lvlJc w:val="left"/>
      <w:pPr>
        <w:ind w:left="7545" w:hanging="360"/>
      </w:pPr>
      <w:rPr>
        <w:rFonts w:ascii="Wingdings" w:hAnsi="Wingdings" w:hint="default"/>
      </w:rPr>
    </w:lvl>
  </w:abstractNum>
  <w:abstractNum w:abstractNumId="11" w15:restartNumberingAfterBreak="0">
    <w:nsid w:val="6EB44A5E"/>
    <w:multiLevelType w:val="hybridMultilevel"/>
    <w:tmpl w:val="09A67DF8"/>
    <w:lvl w:ilvl="0" w:tplc="BC44206A">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21C7AAB"/>
    <w:multiLevelType w:val="multilevel"/>
    <w:tmpl w:val="88FC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D4045"/>
    <w:multiLevelType w:val="hybridMultilevel"/>
    <w:tmpl w:val="C42A2B5E"/>
    <w:lvl w:ilvl="0" w:tplc="B6BE123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9B0945"/>
    <w:multiLevelType w:val="hybridMultilevel"/>
    <w:tmpl w:val="89E24D96"/>
    <w:lvl w:ilvl="0" w:tplc="9B301EAA">
      <w:numFmt w:val="bullet"/>
      <w:lvlText w:val="-"/>
      <w:lvlJc w:val="left"/>
      <w:pPr>
        <w:ind w:left="720" w:hanging="360"/>
      </w:pPr>
      <w:rPr>
        <w:rFonts w:ascii="Calibri" w:eastAsiaTheme="minorHAnsi" w:hAnsi="Calibri" w:cstheme="minorBidi" w:hint="default"/>
      </w:rPr>
    </w:lvl>
    <w:lvl w:ilvl="1" w:tplc="02AA7024">
      <w:start w:val="30"/>
      <w:numFmt w:val="bullet"/>
      <w:lvlText w:val=""/>
      <w:lvlJc w:val="left"/>
      <w:pPr>
        <w:ind w:left="1440" w:hanging="360"/>
      </w:pPr>
      <w:rPr>
        <w:rFonts w:ascii="Symbol" w:eastAsiaTheme="minorEastAsia"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EF73068"/>
    <w:multiLevelType w:val="hybridMultilevel"/>
    <w:tmpl w:val="71266060"/>
    <w:lvl w:ilvl="0" w:tplc="9B301EA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6"/>
  </w:num>
  <w:num w:numId="6">
    <w:abstractNumId w:val="3"/>
  </w:num>
  <w:num w:numId="7">
    <w:abstractNumId w:val="11"/>
  </w:num>
  <w:num w:numId="8">
    <w:abstractNumId w:val="8"/>
  </w:num>
  <w:num w:numId="9">
    <w:abstractNumId w:val="5"/>
  </w:num>
  <w:num w:numId="10">
    <w:abstractNumId w:val="1"/>
  </w:num>
  <w:num w:numId="11">
    <w:abstractNumId w:val="14"/>
  </w:num>
  <w:num w:numId="12">
    <w:abstractNumId w:val="15"/>
  </w:num>
  <w:num w:numId="13">
    <w:abstractNumId w:val="12"/>
  </w:num>
  <w:num w:numId="14">
    <w:abstractNumId w:val="9"/>
  </w:num>
  <w:num w:numId="15">
    <w:abstractNumId w:val="10"/>
  </w:num>
  <w:num w:numId="16">
    <w:abstractNumId w:val="13"/>
  </w:num>
  <w:num w:numId="17">
    <w:abstractNumId w:val="2"/>
  </w:num>
  <w:num w:numId="18">
    <w:abstractNumId w:val="2"/>
  </w:num>
  <w:num w:numId="19">
    <w:abstractNumId w:val="2"/>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B8"/>
    <w:rsid w:val="00003BF2"/>
    <w:rsid w:val="000059C1"/>
    <w:rsid w:val="0001454A"/>
    <w:rsid w:val="00022650"/>
    <w:rsid w:val="00031875"/>
    <w:rsid w:val="00032329"/>
    <w:rsid w:val="00032591"/>
    <w:rsid w:val="00033666"/>
    <w:rsid w:val="00035A04"/>
    <w:rsid w:val="00037582"/>
    <w:rsid w:val="000406BA"/>
    <w:rsid w:val="00041A0C"/>
    <w:rsid w:val="00045D11"/>
    <w:rsid w:val="0004756A"/>
    <w:rsid w:val="0008592F"/>
    <w:rsid w:val="00087A82"/>
    <w:rsid w:val="00090BD8"/>
    <w:rsid w:val="00091D54"/>
    <w:rsid w:val="00092E84"/>
    <w:rsid w:val="000A6C5F"/>
    <w:rsid w:val="000B4BA1"/>
    <w:rsid w:val="000B5DBD"/>
    <w:rsid w:val="000C1C47"/>
    <w:rsid w:val="000C526C"/>
    <w:rsid w:val="000D1A66"/>
    <w:rsid w:val="000D24C7"/>
    <w:rsid w:val="000D3BBD"/>
    <w:rsid w:val="000E2644"/>
    <w:rsid w:val="000F2509"/>
    <w:rsid w:val="00105B5D"/>
    <w:rsid w:val="0011136E"/>
    <w:rsid w:val="001123E4"/>
    <w:rsid w:val="00116F69"/>
    <w:rsid w:val="0012026E"/>
    <w:rsid w:val="00125733"/>
    <w:rsid w:val="00125F2C"/>
    <w:rsid w:val="0013309D"/>
    <w:rsid w:val="001330C5"/>
    <w:rsid w:val="001378C3"/>
    <w:rsid w:val="00137F5F"/>
    <w:rsid w:val="001444AA"/>
    <w:rsid w:val="0014680A"/>
    <w:rsid w:val="00152596"/>
    <w:rsid w:val="0016041C"/>
    <w:rsid w:val="00163AD3"/>
    <w:rsid w:val="00177DFD"/>
    <w:rsid w:val="001813B3"/>
    <w:rsid w:val="0018516C"/>
    <w:rsid w:val="00187ABA"/>
    <w:rsid w:val="001900AE"/>
    <w:rsid w:val="0019068A"/>
    <w:rsid w:val="001933D1"/>
    <w:rsid w:val="00195742"/>
    <w:rsid w:val="001A2D38"/>
    <w:rsid w:val="001A47A1"/>
    <w:rsid w:val="001A709B"/>
    <w:rsid w:val="001C4A98"/>
    <w:rsid w:val="001D0784"/>
    <w:rsid w:val="001D7809"/>
    <w:rsid w:val="001E114D"/>
    <w:rsid w:val="001E36A5"/>
    <w:rsid w:val="002031B2"/>
    <w:rsid w:val="0020645D"/>
    <w:rsid w:val="00206D30"/>
    <w:rsid w:val="00210257"/>
    <w:rsid w:val="00211661"/>
    <w:rsid w:val="00223863"/>
    <w:rsid w:val="00223AC3"/>
    <w:rsid w:val="0023147D"/>
    <w:rsid w:val="00232803"/>
    <w:rsid w:val="0023490D"/>
    <w:rsid w:val="00242364"/>
    <w:rsid w:val="002457F4"/>
    <w:rsid w:val="002463B2"/>
    <w:rsid w:val="00246EF0"/>
    <w:rsid w:val="00260B29"/>
    <w:rsid w:val="00261415"/>
    <w:rsid w:val="002620A7"/>
    <w:rsid w:val="00272FA7"/>
    <w:rsid w:val="00274C6D"/>
    <w:rsid w:val="00280463"/>
    <w:rsid w:val="00290DA2"/>
    <w:rsid w:val="00291F1B"/>
    <w:rsid w:val="00292220"/>
    <w:rsid w:val="002941BC"/>
    <w:rsid w:val="00294EC7"/>
    <w:rsid w:val="00297026"/>
    <w:rsid w:val="002973CB"/>
    <w:rsid w:val="002A4725"/>
    <w:rsid w:val="002B3A77"/>
    <w:rsid w:val="002C0F38"/>
    <w:rsid w:val="002C1AC7"/>
    <w:rsid w:val="002C2C6C"/>
    <w:rsid w:val="002C2EC8"/>
    <w:rsid w:val="002C4215"/>
    <w:rsid w:val="002C4C26"/>
    <w:rsid w:val="002E0DC2"/>
    <w:rsid w:val="002E463B"/>
    <w:rsid w:val="0030312E"/>
    <w:rsid w:val="003056DA"/>
    <w:rsid w:val="00305890"/>
    <w:rsid w:val="00312458"/>
    <w:rsid w:val="003139D1"/>
    <w:rsid w:val="003142D2"/>
    <w:rsid w:val="00315D0F"/>
    <w:rsid w:val="00320362"/>
    <w:rsid w:val="003242BC"/>
    <w:rsid w:val="00324C4F"/>
    <w:rsid w:val="00344747"/>
    <w:rsid w:val="00345A6A"/>
    <w:rsid w:val="00353116"/>
    <w:rsid w:val="00363A1E"/>
    <w:rsid w:val="00366AFB"/>
    <w:rsid w:val="00367967"/>
    <w:rsid w:val="00381BF3"/>
    <w:rsid w:val="00384F6D"/>
    <w:rsid w:val="003861A8"/>
    <w:rsid w:val="00392081"/>
    <w:rsid w:val="00394495"/>
    <w:rsid w:val="00396EAE"/>
    <w:rsid w:val="003A2B90"/>
    <w:rsid w:val="003A6063"/>
    <w:rsid w:val="003C1DCB"/>
    <w:rsid w:val="003C3A9C"/>
    <w:rsid w:val="003D33DC"/>
    <w:rsid w:val="003E2709"/>
    <w:rsid w:val="003E445B"/>
    <w:rsid w:val="003F06B4"/>
    <w:rsid w:val="00401440"/>
    <w:rsid w:val="00404ADE"/>
    <w:rsid w:val="004103EC"/>
    <w:rsid w:val="004149AA"/>
    <w:rsid w:val="004152D1"/>
    <w:rsid w:val="00415355"/>
    <w:rsid w:val="00415516"/>
    <w:rsid w:val="004173C1"/>
    <w:rsid w:val="0042041B"/>
    <w:rsid w:val="00421461"/>
    <w:rsid w:val="00422A3C"/>
    <w:rsid w:val="004241B6"/>
    <w:rsid w:val="00427143"/>
    <w:rsid w:val="00430D4A"/>
    <w:rsid w:val="00433074"/>
    <w:rsid w:val="00437710"/>
    <w:rsid w:val="004415FA"/>
    <w:rsid w:val="004425A9"/>
    <w:rsid w:val="00446BB8"/>
    <w:rsid w:val="00447215"/>
    <w:rsid w:val="00451AF2"/>
    <w:rsid w:val="00451D29"/>
    <w:rsid w:val="00451ED6"/>
    <w:rsid w:val="00457987"/>
    <w:rsid w:val="00460D04"/>
    <w:rsid w:val="00463454"/>
    <w:rsid w:val="00466277"/>
    <w:rsid w:val="00467A93"/>
    <w:rsid w:val="00471268"/>
    <w:rsid w:val="00471A26"/>
    <w:rsid w:val="00471D3B"/>
    <w:rsid w:val="004727AD"/>
    <w:rsid w:val="0047366A"/>
    <w:rsid w:val="00473EB7"/>
    <w:rsid w:val="00474831"/>
    <w:rsid w:val="00481DE3"/>
    <w:rsid w:val="004904ED"/>
    <w:rsid w:val="004A0F96"/>
    <w:rsid w:val="004A6BD1"/>
    <w:rsid w:val="004B22C0"/>
    <w:rsid w:val="004B2C36"/>
    <w:rsid w:val="004B3150"/>
    <w:rsid w:val="004B3D97"/>
    <w:rsid w:val="004C3815"/>
    <w:rsid w:val="004D3040"/>
    <w:rsid w:val="00500247"/>
    <w:rsid w:val="00502A6E"/>
    <w:rsid w:val="00504C71"/>
    <w:rsid w:val="00505DE6"/>
    <w:rsid w:val="00521432"/>
    <w:rsid w:val="005217B9"/>
    <w:rsid w:val="00522FCF"/>
    <w:rsid w:val="00523BD6"/>
    <w:rsid w:val="00523E77"/>
    <w:rsid w:val="00525DA1"/>
    <w:rsid w:val="00536D20"/>
    <w:rsid w:val="00537630"/>
    <w:rsid w:val="00541C8F"/>
    <w:rsid w:val="005426DD"/>
    <w:rsid w:val="005427E1"/>
    <w:rsid w:val="0054290A"/>
    <w:rsid w:val="00544918"/>
    <w:rsid w:val="00554012"/>
    <w:rsid w:val="00557CFD"/>
    <w:rsid w:val="0056491A"/>
    <w:rsid w:val="00564F74"/>
    <w:rsid w:val="00567347"/>
    <w:rsid w:val="005709D7"/>
    <w:rsid w:val="005717B2"/>
    <w:rsid w:val="00580A62"/>
    <w:rsid w:val="00580B45"/>
    <w:rsid w:val="00581006"/>
    <w:rsid w:val="00582730"/>
    <w:rsid w:val="00583D0D"/>
    <w:rsid w:val="00584332"/>
    <w:rsid w:val="00591820"/>
    <w:rsid w:val="0059322C"/>
    <w:rsid w:val="00595D23"/>
    <w:rsid w:val="005A0CF5"/>
    <w:rsid w:val="005A31AD"/>
    <w:rsid w:val="005A3CF9"/>
    <w:rsid w:val="005B021E"/>
    <w:rsid w:val="005C2050"/>
    <w:rsid w:val="005C2588"/>
    <w:rsid w:val="005C4750"/>
    <w:rsid w:val="005C512C"/>
    <w:rsid w:val="005D5306"/>
    <w:rsid w:val="005E1DFC"/>
    <w:rsid w:val="005F00C8"/>
    <w:rsid w:val="005F1C0A"/>
    <w:rsid w:val="005F6E58"/>
    <w:rsid w:val="0060055B"/>
    <w:rsid w:val="006050A8"/>
    <w:rsid w:val="00610DF7"/>
    <w:rsid w:val="00613002"/>
    <w:rsid w:val="00625FB0"/>
    <w:rsid w:val="00627659"/>
    <w:rsid w:val="00631FDF"/>
    <w:rsid w:val="0063323D"/>
    <w:rsid w:val="00634939"/>
    <w:rsid w:val="006354B8"/>
    <w:rsid w:val="00635580"/>
    <w:rsid w:val="00636713"/>
    <w:rsid w:val="00637B1C"/>
    <w:rsid w:val="00637E52"/>
    <w:rsid w:val="00641FB4"/>
    <w:rsid w:val="00642427"/>
    <w:rsid w:val="006436C4"/>
    <w:rsid w:val="00643D51"/>
    <w:rsid w:val="006475B3"/>
    <w:rsid w:val="00653336"/>
    <w:rsid w:val="00654766"/>
    <w:rsid w:val="00656AD8"/>
    <w:rsid w:val="00663CE4"/>
    <w:rsid w:val="0066409E"/>
    <w:rsid w:val="00665015"/>
    <w:rsid w:val="00673B36"/>
    <w:rsid w:val="00682474"/>
    <w:rsid w:val="00684ACE"/>
    <w:rsid w:val="00686F86"/>
    <w:rsid w:val="00696BC2"/>
    <w:rsid w:val="006A0DED"/>
    <w:rsid w:val="006A142A"/>
    <w:rsid w:val="006A17C5"/>
    <w:rsid w:val="006A5122"/>
    <w:rsid w:val="006A720E"/>
    <w:rsid w:val="006B295D"/>
    <w:rsid w:val="006B3602"/>
    <w:rsid w:val="006C7BBE"/>
    <w:rsid w:val="006C7D91"/>
    <w:rsid w:val="006E1871"/>
    <w:rsid w:val="006E1DF0"/>
    <w:rsid w:val="006E70B3"/>
    <w:rsid w:val="006F46EE"/>
    <w:rsid w:val="0070746D"/>
    <w:rsid w:val="00711CB7"/>
    <w:rsid w:val="00712E00"/>
    <w:rsid w:val="00716DE0"/>
    <w:rsid w:val="007215ED"/>
    <w:rsid w:val="007219EB"/>
    <w:rsid w:val="00730F27"/>
    <w:rsid w:val="00735444"/>
    <w:rsid w:val="00736541"/>
    <w:rsid w:val="00740500"/>
    <w:rsid w:val="007412D1"/>
    <w:rsid w:val="007418A0"/>
    <w:rsid w:val="00744192"/>
    <w:rsid w:val="007453F5"/>
    <w:rsid w:val="007464DF"/>
    <w:rsid w:val="00746566"/>
    <w:rsid w:val="00747BD5"/>
    <w:rsid w:val="00750B0F"/>
    <w:rsid w:val="00760DE4"/>
    <w:rsid w:val="0076459C"/>
    <w:rsid w:val="007658A1"/>
    <w:rsid w:val="00766ECB"/>
    <w:rsid w:val="00770EB8"/>
    <w:rsid w:val="00771297"/>
    <w:rsid w:val="00771E7D"/>
    <w:rsid w:val="0077668C"/>
    <w:rsid w:val="00781BDD"/>
    <w:rsid w:val="00784E99"/>
    <w:rsid w:val="00796E09"/>
    <w:rsid w:val="007A577B"/>
    <w:rsid w:val="007A6027"/>
    <w:rsid w:val="007B39FF"/>
    <w:rsid w:val="007B44B4"/>
    <w:rsid w:val="007B7ECA"/>
    <w:rsid w:val="007C51C2"/>
    <w:rsid w:val="007C542A"/>
    <w:rsid w:val="007D36A2"/>
    <w:rsid w:val="007E0A39"/>
    <w:rsid w:val="007E3391"/>
    <w:rsid w:val="007E3C4E"/>
    <w:rsid w:val="007E46AF"/>
    <w:rsid w:val="007F0345"/>
    <w:rsid w:val="007F3123"/>
    <w:rsid w:val="007F446A"/>
    <w:rsid w:val="00804F6E"/>
    <w:rsid w:val="0080587A"/>
    <w:rsid w:val="00813577"/>
    <w:rsid w:val="00813EB3"/>
    <w:rsid w:val="00821A0C"/>
    <w:rsid w:val="00823F3C"/>
    <w:rsid w:val="008319A6"/>
    <w:rsid w:val="008371E5"/>
    <w:rsid w:val="00841FE5"/>
    <w:rsid w:val="00850E99"/>
    <w:rsid w:val="00856370"/>
    <w:rsid w:val="0085771B"/>
    <w:rsid w:val="008620D1"/>
    <w:rsid w:val="00863755"/>
    <w:rsid w:val="00871246"/>
    <w:rsid w:val="00873CC8"/>
    <w:rsid w:val="00883C62"/>
    <w:rsid w:val="0088658F"/>
    <w:rsid w:val="008A0CF6"/>
    <w:rsid w:val="008A3765"/>
    <w:rsid w:val="008A4E7C"/>
    <w:rsid w:val="008B2670"/>
    <w:rsid w:val="008B38AC"/>
    <w:rsid w:val="008D0961"/>
    <w:rsid w:val="008D26E6"/>
    <w:rsid w:val="008D528A"/>
    <w:rsid w:val="008E3442"/>
    <w:rsid w:val="008E4287"/>
    <w:rsid w:val="008E5561"/>
    <w:rsid w:val="008E6ED8"/>
    <w:rsid w:val="008F5434"/>
    <w:rsid w:val="008F7BD2"/>
    <w:rsid w:val="00906E0F"/>
    <w:rsid w:val="00913565"/>
    <w:rsid w:val="00925C8B"/>
    <w:rsid w:val="00934ED2"/>
    <w:rsid w:val="00934EF9"/>
    <w:rsid w:val="0093534B"/>
    <w:rsid w:val="00935F61"/>
    <w:rsid w:val="00942C9F"/>
    <w:rsid w:val="00943EC5"/>
    <w:rsid w:val="00947A8F"/>
    <w:rsid w:val="00951327"/>
    <w:rsid w:val="00954418"/>
    <w:rsid w:val="009603D0"/>
    <w:rsid w:val="00964B01"/>
    <w:rsid w:val="00971BFE"/>
    <w:rsid w:val="00981DF6"/>
    <w:rsid w:val="00990C86"/>
    <w:rsid w:val="00993C99"/>
    <w:rsid w:val="00994605"/>
    <w:rsid w:val="00994EAA"/>
    <w:rsid w:val="009A02BD"/>
    <w:rsid w:val="009A1124"/>
    <w:rsid w:val="009B0358"/>
    <w:rsid w:val="009B0941"/>
    <w:rsid w:val="009C4A1A"/>
    <w:rsid w:val="009C638D"/>
    <w:rsid w:val="009C7682"/>
    <w:rsid w:val="009D2D82"/>
    <w:rsid w:val="009D3272"/>
    <w:rsid w:val="009E0F4B"/>
    <w:rsid w:val="009E4733"/>
    <w:rsid w:val="009F427F"/>
    <w:rsid w:val="00A025F0"/>
    <w:rsid w:val="00A06F03"/>
    <w:rsid w:val="00A10CB6"/>
    <w:rsid w:val="00A13204"/>
    <w:rsid w:val="00A23C97"/>
    <w:rsid w:val="00A253B0"/>
    <w:rsid w:val="00A26F0F"/>
    <w:rsid w:val="00A2704D"/>
    <w:rsid w:val="00A27AFC"/>
    <w:rsid w:val="00A305F1"/>
    <w:rsid w:val="00A31F8D"/>
    <w:rsid w:val="00A331C3"/>
    <w:rsid w:val="00A33E53"/>
    <w:rsid w:val="00A34608"/>
    <w:rsid w:val="00A4568C"/>
    <w:rsid w:val="00A55045"/>
    <w:rsid w:val="00A64123"/>
    <w:rsid w:val="00A72493"/>
    <w:rsid w:val="00A7383E"/>
    <w:rsid w:val="00A74AAB"/>
    <w:rsid w:val="00A769D5"/>
    <w:rsid w:val="00A8198C"/>
    <w:rsid w:val="00A81D3B"/>
    <w:rsid w:val="00A933AA"/>
    <w:rsid w:val="00AA0928"/>
    <w:rsid w:val="00AA1FE7"/>
    <w:rsid w:val="00AA46B0"/>
    <w:rsid w:val="00AA7A4A"/>
    <w:rsid w:val="00AB2049"/>
    <w:rsid w:val="00AB50AE"/>
    <w:rsid w:val="00AC2006"/>
    <w:rsid w:val="00AD3DA4"/>
    <w:rsid w:val="00AD64BE"/>
    <w:rsid w:val="00AD6C19"/>
    <w:rsid w:val="00AE235A"/>
    <w:rsid w:val="00AE383F"/>
    <w:rsid w:val="00AE3DDE"/>
    <w:rsid w:val="00AE3E95"/>
    <w:rsid w:val="00AF0661"/>
    <w:rsid w:val="00AF32B2"/>
    <w:rsid w:val="00B022A3"/>
    <w:rsid w:val="00B02F72"/>
    <w:rsid w:val="00B05398"/>
    <w:rsid w:val="00B12665"/>
    <w:rsid w:val="00B15C9B"/>
    <w:rsid w:val="00B22B12"/>
    <w:rsid w:val="00B42673"/>
    <w:rsid w:val="00B44054"/>
    <w:rsid w:val="00B4748D"/>
    <w:rsid w:val="00B53BCB"/>
    <w:rsid w:val="00B56515"/>
    <w:rsid w:val="00B5726D"/>
    <w:rsid w:val="00B61B15"/>
    <w:rsid w:val="00B62CF0"/>
    <w:rsid w:val="00B63CEA"/>
    <w:rsid w:val="00B63F55"/>
    <w:rsid w:val="00B64BFA"/>
    <w:rsid w:val="00B710BF"/>
    <w:rsid w:val="00B72C86"/>
    <w:rsid w:val="00B76037"/>
    <w:rsid w:val="00B7654C"/>
    <w:rsid w:val="00B821A8"/>
    <w:rsid w:val="00B96380"/>
    <w:rsid w:val="00BA03D0"/>
    <w:rsid w:val="00BA408F"/>
    <w:rsid w:val="00BA49ED"/>
    <w:rsid w:val="00BA58D9"/>
    <w:rsid w:val="00BA77B7"/>
    <w:rsid w:val="00BA7BF8"/>
    <w:rsid w:val="00BB423C"/>
    <w:rsid w:val="00BB6C09"/>
    <w:rsid w:val="00BB737C"/>
    <w:rsid w:val="00BB79FF"/>
    <w:rsid w:val="00BC40C6"/>
    <w:rsid w:val="00BD312F"/>
    <w:rsid w:val="00BD6494"/>
    <w:rsid w:val="00BE14C1"/>
    <w:rsid w:val="00BE2973"/>
    <w:rsid w:val="00BF0A65"/>
    <w:rsid w:val="00BF18B2"/>
    <w:rsid w:val="00BF6AF5"/>
    <w:rsid w:val="00C03A3A"/>
    <w:rsid w:val="00C03D88"/>
    <w:rsid w:val="00C0579E"/>
    <w:rsid w:val="00C06695"/>
    <w:rsid w:val="00C17083"/>
    <w:rsid w:val="00C17783"/>
    <w:rsid w:val="00C2044B"/>
    <w:rsid w:val="00C23FEF"/>
    <w:rsid w:val="00C24053"/>
    <w:rsid w:val="00C250FE"/>
    <w:rsid w:val="00C30112"/>
    <w:rsid w:val="00C352C2"/>
    <w:rsid w:val="00C356B7"/>
    <w:rsid w:val="00C42C5F"/>
    <w:rsid w:val="00C43AEF"/>
    <w:rsid w:val="00C53425"/>
    <w:rsid w:val="00C54EAF"/>
    <w:rsid w:val="00C559FA"/>
    <w:rsid w:val="00C56337"/>
    <w:rsid w:val="00C630EB"/>
    <w:rsid w:val="00C66E55"/>
    <w:rsid w:val="00C701BC"/>
    <w:rsid w:val="00C7241A"/>
    <w:rsid w:val="00C76229"/>
    <w:rsid w:val="00C8062D"/>
    <w:rsid w:val="00C82053"/>
    <w:rsid w:val="00C8620D"/>
    <w:rsid w:val="00C90330"/>
    <w:rsid w:val="00C919F8"/>
    <w:rsid w:val="00C93C23"/>
    <w:rsid w:val="00C95099"/>
    <w:rsid w:val="00C95D28"/>
    <w:rsid w:val="00C9652A"/>
    <w:rsid w:val="00CA2D57"/>
    <w:rsid w:val="00CA379D"/>
    <w:rsid w:val="00CA5DE5"/>
    <w:rsid w:val="00CA7BDC"/>
    <w:rsid w:val="00CB19DC"/>
    <w:rsid w:val="00CB1D6F"/>
    <w:rsid w:val="00CB7289"/>
    <w:rsid w:val="00CC30A9"/>
    <w:rsid w:val="00CE0310"/>
    <w:rsid w:val="00CE3774"/>
    <w:rsid w:val="00CE48EA"/>
    <w:rsid w:val="00CE5CB5"/>
    <w:rsid w:val="00CF4A61"/>
    <w:rsid w:val="00CF71BC"/>
    <w:rsid w:val="00D04F21"/>
    <w:rsid w:val="00D1530D"/>
    <w:rsid w:val="00D1734A"/>
    <w:rsid w:val="00D17CE6"/>
    <w:rsid w:val="00D26F55"/>
    <w:rsid w:val="00D319F4"/>
    <w:rsid w:val="00D33FCF"/>
    <w:rsid w:val="00D35297"/>
    <w:rsid w:val="00D36143"/>
    <w:rsid w:val="00D41C63"/>
    <w:rsid w:val="00D431E3"/>
    <w:rsid w:val="00D50057"/>
    <w:rsid w:val="00D50BAD"/>
    <w:rsid w:val="00D515C5"/>
    <w:rsid w:val="00D525BB"/>
    <w:rsid w:val="00D55B5E"/>
    <w:rsid w:val="00D5754C"/>
    <w:rsid w:val="00D629C5"/>
    <w:rsid w:val="00D63937"/>
    <w:rsid w:val="00D64B37"/>
    <w:rsid w:val="00D668DB"/>
    <w:rsid w:val="00D718D8"/>
    <w:rsid w:val="00D722F8"/>
    <w:rsid w:val="00D767A1"/>
    <w:rsid w:val="00D90298"/>
    <w:rsid w:val="00D92699"/>
    <w:rsid w:val="00D92B77"/>
    <w:rsid w:val="00D97539"/>
    <w:rsid w:val="00DA532F"/>
    <w:rsid w:val="00DA7F2B"/>
    <w:rsid w:val="00DB4A67"/>
    <w:rsid w:val="00DB754A"/>
    <w:rsid w:val="00DB7CC1"/>
    <w:rsid w:val="00DD3763"/>
    <w:rsid w:val="00DE2D0D"/>
    <w:rsid w:val="00DE7705"/>
    <w:rsid w:val="00DF2681"/>
    <w:rsid w:val="00DF2F31"/>
    <w:rsid w:val="00E015B7"/>
    <w:rsid w:val="00E032FB"/>
    <w:rsid w:val="00E03967"/>
    <w:rsid w:val="00E053B0"/>
    <w:rsid w:val="00E064C5"/>
    <w:rsid w:val="00E0760A"/>
    <w:rsid w:val="00E112F1"/>
    <w:rsid w:val="00E15C88"/>
    <w:rsid w:val="00E23B33"/>
    <w:rsid w:val="00E23D49"/>
    <w:rsid w:val="00E24820"/>
    <w:rsid w:val="00E27C4E"/>
    <w:rsid w:val="00E32E93"/>
    <w:rsid w:val="00E34D6A"/>
    <w:rsid w:val="00E445EF"/>
    <w:rsid w:val="00E47ED9"/>
    <w:rsid w:val="00E60EDB"/>
    <w:rsid w:val="00E62EB7"/>
    <w:rsid w:val="00E6598D"/>
    <w:rsid w:val="00E67825"/>
    <w:rsid w:val="00E67F81"/>
    <w:rsid w:val="00E749E3"/>
    <w:rsid w:val="00E74AB2"/>
    <w:rsid w:val="00E912C7"/>
    <w:rsid w:val="00E955F2"/>
    <w:rsid w:val="00EA15FC"/>
    <w:rsid w:val="00EA17BB"/>
    <w:rsid w:val="00EA1837"/>
    <w:rsid w:val="00EA39AD"/>
    <w:rsid w:val="00EB347A"/>
    <w:rsid w:val="00EC69A2"/>
    <w:rsid w:val="00EC7D8E"/>
    <w:rsid w:val="00ED05AD"/>
    <w:rsid w:val="00ED622D"/>
    <w:rsid w:val="00EE3900"/>
    <w:rsid w:val="00EE614C"/>
    <w:rsid w:val="00F00A8E"/>
    <w:rsid w:val="00F02A7B"/>
    <w:rsid w:val="00F10E26"/>
    <w:rsid w:val="00F12B07"/>
    <w:rsid w:val="00F17E7D"/>
    <w:rsid w:val="00F255E6"/>
    <w:rsid w:val="00F30DC5"/>
    <w:rsid w:val="00F31FD9"/>
    <w:rsid w:val="00F536EF"/>
    <w:rsid w:val="00F55712"/>
    <w:rsid w:val="00F5589B"/>
    <w:rsid w:val="00F56D27"/>
    <w:rsid w:val="00F61495"/>
    <w:rsid w:val="00F643F2"/>
    <w:rsid w:val="00F668CE"/>
    <w:rsid w:val="00F67FCA"/>
    <w:rsid w:val="00F7143C"/>
    <w:rsid w:val="00F804C3"/>
    <w:rsid w:val="00F81150"/>
    <w:rsid w:val="00F85D96"/>
    <w:rsid w:val="00F8799A"/>
    <w:rsid w:val="00F905C6"/>
    <w:rsid w:val="00F9145E"/>
    <w:rsid w:val="00F9299D"/>
    <w:rsid w:val="00F95930"/>
    <w:rsid w:val="00F95CA9"/>
    <w:rsid w:val="00FA3D3F"/>
    <w:rsid w:val="00FA42E7"/>
    <w:rsid w:val="00FA6E08"/>
    <w:rsid w:val="00FB0E1B"/>
    <w:rsid w:val="00FB2C88"/>
    <w:rsid w:val="00FC0B13"/>
    <w:rsid w:val="00FC34C2"/>
    <w:rsid w:val="00FE194D"/>
    <w:rsid w:val="00F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3260030"/>
  <w15:chartTrackingRefBased/>
  <w15:docId w15:val="{772B3E7F-3D80-426B-BF88-F57CAB1E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nl-BE" w:eastAsia="fr-FR"/>
    </w:rPr>
  </w:style>
  <w:style w:type="paragraph" w:styleId="Heading1">
    <w:name w:val="heading 1"/>
    <w:basedOn w:val="Normal"/>
    <w:next w:val="Normal"/>
    <w:link w:val="Heading1Char"/>
    <w:uiPriority w:val="9"/>
    <w:qFormat/>
    <w:rsid w:val="00635580"/>
    <w:pPr>
      <w:keepNext/>
      <w:keepLines/>
      <w:numPr>
        <w:numId w:val="1"/>
      </w:numPr>
      <w:spacing w:before="240" w:after="120"/>
      <w:jc w:val="both"/>
      <w:outlineLvl w:val="0"/>
    </w:pPr>
    <w:rPr>
      <w:rFonts w:asciiTheme="majorHAnsi" w:hAnsiTheme="majorHAnsi" w:cs="Arial"/>
      <w:bCs/>
      <w:color w:val="5B9BD5" w:themeColor="accent1"/>
      <w:kern w:val="32"/>
      <w:sz w:val="32"/>
      <w:szCs w:val="32"/>
      <w:lang w:val="nl-NL"/>
    </w:rPr>
  </w:style>
  <w:style w:type="paragraph" w:styleId="Heading2">
    <w:name w:val="heading 2"/>
    <w:basedOn w:val="Normal"/>
    <w:next w:val="Normal"/>
    <w:link w:val="Heading2Char"/>
    <w:uiPriority w:val="9"/>
    <w:qFormat/>
    <w:rsid w:val="00635580"/>
    <w:pPr>
      <w:keepNext/>
      <w:numPr>
        <w:ilvl w:val="1"/>
        <w:numId w:val="2"/>
      </w:numPr>
      <w:outlineLvl w:val="1"/>
    </w:pPr>
    <w:rPr>
      <w:rFonts w:asciiTheme="majorHAnsi" w:hAnsiTheme="majorHAnsi" w:cs="BreeSerif-Regular"/>
      <w:color w:val="2E74B5" w:themeColor="accent1" w:themeShade="BF"/>
      <w:sz w:val="28"/>
    </w:rPr>
  </w:style>
  <w:style w:type="paragraph" w:styleId="Heading3">
    <w:name w:val="heading 3"/>
    <w:basedOn w:val="Normal"/>
    <w:next w:val="Normal"/>
    <w:link w:val="Heading3Char"/>
    <w:uiPriority w:val="9"/>
    <w:qFormat/>
    <w:rsid w:val="00D63937"/>
    <w:pPr>
      <w:keepNext/>
      <w:keepLines/>
      <w:spacing w:before="40"/>
      <w:ind w:left="720" w:hanging="720"/>
      <w:jc w:val="both"/>
      <w:outlineLvl w:val="2"/>
    </w:pPr>
    <w:rPr>
      <w:rFonts w:asciiTheme="minorHAnsi" w:hAnsiTheme="minorHAnsi"/>
      <w:b/>
      <w:sz w:val="22"/>
      <w:szCs w:val="22"/>
      <w:lang w:val="fr-BE"/>
    </w:rPr>
  </w:style>
  <w:style w:type="paragraph" w:styleId="Heading4">
    <w:name w:val="heading 4"/>
    <w:basedOn w:val="Normal"/>
    <w:next w:val="Normal"/>
    <w:link w:val="Heading4Char"/>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580"/>
    <w:rPr>
      <w:rFonts w:asciiTheme="majorHAnsi" w:hAnsiTheme="majorHAnsi" w:cs="Arial"/>
      <w:bCs/>
      <w:color w:val="5B9BD5" w:themeColor="accent1"/>
      <w:kern w:val="32"/>
      <w:sz w:val="32"/>
      <w:szCs w:val="32"/>
      <w:lang w:val="nl-NL" w:eastAsia="fr-FR"/>
    </w:rPr>
  </w:style>
  <w:style w:type="character" w:customStyle="1" w:styleId="Heading2Char">
    <w:name w:val="Heading 2 Char"/>
    <w:basedOn w:val="DefaultParagraphFont"/>
    <w:link w:val="Heading2"/>
    <w:uiPriority w:val="9"/>
    <w:rsid w:val="00635580"/>
    <w:rPr>
      <w:rFonts w:asciiTheme="majorHAnsi" w:hAnsiTheme="majorHAnsi" w:cs="BreeSerif-Regular"/>
      <w:color w:val="2E74B5" w:themeColor="accent1" w:themeShade="BF"/>
      <w:sz w:val="28"/>
      <w:szCs w:val="24"/>
      <w:lang w:val="nl-BE" w:eastAsia="fr-FR"/>
    </w:rPr>
  </w:style>
  <w:style w:type="character" w:customStyle="1" w:styleId="Heading3Char">
    <w:name w:val="Heading 3 Char"/>
    <w:basedOn w:val="DefaultParagraphFont"/>
    <w:link w:val="Heading3"/>
    <w:uiPriority w:val="9"/>
    <w:rsid w:val="00D63937"/>
    <w:rPr>
      <w:rFonts w:asciiTheme="minorHAnsi" w:hAnsiTheme="minorHAnsi"/>
      <w:b/>
      <w:sz w:val="22"/>
      <w:szCs w:val="22"/>
      <w:lang w:val="fr-BE" w:eastAsia="fr-FR"/>
    </w:rPr>
  </w:style>
  <w:style w:type="character" w:customStyle="1" w:styleId="Heading4Char">
    <w:name w:val="Heading 4 Char"/>
    <w:basedOn w:val="DefaultParagraphFont"/>
    <w:link w:val="Heading4"/>
    <w:rsid w:val="00635580"/>
    <w:rPr>
      <w:b/>
      <w:bCs/>
      <w:sz w:val="28"/>
      <w:szCs w:val="28"/>
      <w:lang w:val="nl-BE" w:eastAsia="fr-FR"/>
    </w:rPr>
  </w:style>
  <w:style w:type="paragraph" w:styleId="BodyText">
    <w:name w:val="Body Text"/>
    <w:basedOn w:val="Normal"/>
    <w:pPr>
      <w:jc w:val="both"/>
    </w:pPr>
    <w:rPr>
      <w:sz w:val="20"/>
      <w:lang w:val="nl-NL"/>
    </w:rPr>
  </w:style>
  <w:style w:type="paragraph" w:styleId="BodyTextIndent2">
    <w:name w:val="Body Text Indent 2"/>
    <w:basedOn w:val="Normal"/>
    <w:pPr>
      <w:tabs>
        <w:tab w:val="left" w:pos="284"/>
      </w:tabs>
      <w:ind w:left="705" w:hanging="705"/>
      <w:jc w:val="both"/>
    </w:pPr>
    <w:rPr>
      <w:sz w:val="20"/>
      <w:lang w:val="nl-NL"/>
    </w:rPr>
  </w:style>
  <w:style w:type="paragraph" w:styleId="BodyTextIndent3">
    <w:name w:val="Body Text Indent 3"/>
    <w:basedOn w:val="Normal"/>
    <w:pPr>
      <w:ind w:left="1416" w:hanging="1416"/>
      <w:jc w:val="both"/>
    </w:pPr>
    <w:rPr>
      <w:b/>
      <w:bCs/>
      <w:sz w:val="20"/>
      <w:lang w:val="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sid w:val="007412D1"/>
    <w:rPr>
      <w:sz w:val="24"/>
      <w:szCs w:val="24"/>
      <w:lang w:val="nl-BE" w:eastAsia="fr-FR"/>
    </w:rPr>
  </w:style>
  <w:style w:type="character" w:styleId="Hyperlink">
    <w:name w:val="Hyperlink"/>
    <w:uiPriority w:val="99"/>
    <w:rPr>
      <w:color w:val="0000FF"/>
      <w:u w:val="single"/>
    </w:rPr>
  </w:style>
  <w:style w:type="paragraph" w:styleId="BodyText2">
    <w:name w:val="Body Text 2"/>
    <w:basedOn w:val="Normal"/>
    <w:pPr>
      <w:tabs>
        <w:tab w:val="left" w:pos="993"/>
      </w:tabs>
      <w:jc w:val="center"/>
    </w:pPr>
    <w:rPr>
      <w:b/>
      <w:szCs w:val="22"/>
      <w:lang w:val="nl-NL"/>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CE48EA"/>
    <w:rPr>
      <w:sz w:val="24"/>
      <w:szCs w:val="24"/>
      <w:lang w:val="nl-BE" w:eastAsia="fr-FR"/>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sid w:val="00635580"/>
    <w:rPr>
      <w:sz w:val="24"/>
      <w:szCs w:val="24"/>
      <w:lang w:val="nl-BE" w:eastAsia="fr-FR"/>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682474"/>
    <w:rPr>
      <w:sz w:val="16"/>
      <w:szCs w:val="16"/>
      <w:lang w:val="nl-BE" w:eastAsia="fr-FR"/>
    </w:rPr>
  </w:style>
  <w:style w:type="character" w:styleId="PageNumber">
    <w:name w:val="page number"/>
    <w:basedOn w:val="DefaultParagraphFont"/>
    <w:uiPriority w:val="99"/>
  </w:style>
  <w:style w:type="paragraph" w:styleId="BalloonText">
    <w:name w:val="Balloon Text"/>
    <w:basedOn w:val="Normal"/>
    <w:link w:val="BalloonTextChar"/>
    <w:uiPriority w:val="99"/>
    <w:rsid w:val="007C542A"/>
    <w:rPr>
      <w:rFonts w:ascii="Segoe UI" w:hAnsi="Segoe UI" w:cs="Segoe UI"/>
      <w:sz w:val="18"/>
      <w:szCs w:val="18"/>
    </w:rPr>
  </w:style>
  <w:style w:type="character" w:customStyle="1" w:styleId="BalloonTextChar">
    <w:name w:val="Balloon Text Char"/>
    <w:link w:val="BalloonText"/>
    <w:uiPriority w:val="99"/>
    <w:rsid w:val="007C542A"/>
    <w:rPr>
      <w:rFonts w:ascii="Segoe UI" w:hAnsi="Segoe UI" w:cs="Segoe UI"/>
      <w:sz w:val="18"/>
      <w:szCs w:val="18"/>
      <w:lang w:val="fr-FR" w:eastAsia="fr-FR"/>
    </w:rPr>
  </w:style>
  <w:style w:type="paragraph" w:customStyle="1" w:styleId="BasicParagraph">
    <w:name w:val="[Basic Paragraph]"/>
    <w:basedOn w:val="Normal"/>
    <w:uiPriority w:val="99"/>
    <w:rsid w:val="007412D1"/>
    <w:pPr>
      <w:widowControl w:val="0"/>
      <w:autoSpaceDE w:val="0"/>
      <w:autoSpaceDN w:val="0"/>
      <w:adjustRightInd w:val="0"/>
      <w:spacing w:line="288" w:lineRule="auto"/>
      <w:textAlignment w:val="center"/>
    </w:pPr>
    <w:rPr>
      <w:rFonts w:ascii="MinionPro-Regular" w:eastAsia="MS Mincho" w:hAnsi="MinionPro-Regular" w:cs="MinionPro-Regular"/>
      <w:color w:val="000000"/>
      <w:lang w:val="en-GB" w:eastAsia="en-US"/>
    </w:rPr>
  </w:style>
  <w:style w:type="paragraph" w:styleId="Revision">
    <w:name w:val="Revision"/>
    <w:hidden/>
    <w:uiPriority w:val="99"/>
    <w:semiHidden/>
    <w:rsid w:val="00850E99"/>
    <w:rPr>
      <w:sz w:val="24"/>
      <w:szCs w:val="24"/>
      <w:lang w:val="fr-FR" w:eastAsia="fr-FR"/>
    </w:rPr>
  </w:style>
  <w:style w:type="paragraph" w:styleId="ListParagraph">
    <w:name w:val="List Paragraph"/>
    <w:basedOn w:val="Normal"/>
    <w:uiPriority w:val="34"/>
    <w:qFormat/>
    <w:rsid w:val="006B295D"/>
    <w:pPr>
      <w:ind w:left="708"/>
    </w:pPr>
  </w:style>
  <w:style w:type="character" w:styleId="Strong">
    <w:name w:val="Strong"/>
    <w:uiPriority w:val="22"/>
    <w:qFormat/>
    <w:rsid w:val="00DB7CC1"/>
    <w:rPr>
      <w:b/>
      <w:bCs/>
    </w:rPr>
  </w:style>
  <w:style w:type="character" w:styleId="Emphasis">
    <w:name w:val="Emphasis"/>
    <w:uiPriority w:val="20"/>
    <w:qFormat/>
    <w:rsid w:val="00DB7CC1"/>
    <w:rPr>
      <w:i/>
      <w:iCs/>
    </w:rPr>
  </w:style>
  <w:style w:type="character" w:styleId="CommentReference">
    <w:name w:val="annotation reference"/>
    <w:uiPriority w:val="99"/>
    <w:rsid w:val="00935F61"/>
    <w:rPr>
      <w:sz w:val="16"/>
      <w:szCs w:val="16"/>
    </w:rPr>
  </w:style>
  <w:style w:type="paragraph" w:styleId="CommentText">
    <w:name w:val="annotation text"/>
    <w:basedOn w:val="Normal"/>
    <w:link w:val="CommentTextChar"/>
    <w:uiPriority w:val="99"/>
    <w:rsid w:val="00935F61"/>
    <w:rPr>
      <w:sz w:val="20"/>
      <w:szCs w:val="20"/>
    </w:rPr>
  </w:style>
  <w:style w:type="character" w:customStyle="1" w:styleId="CommentTextChar">
    <w:name w:val="Comment Text Char"/>
    <w:link w:val="CommentText"/>
    <w:uiPriority w:val="99"/>
    <w:rsid w:val="00935F61"/>
    <w:rPr>
      <w:lang w:val="fr-FR" w:eastAsia="fr-FR"/>
    </w:rPr>
  </w:style>
  <w:style w:type="paragraph" w:styleId="CommentSubject">
    <w:name w:val="annotation subject"/>
    <w:basedOn w:val="CommentText"/>
    <w:next w:val="CommentText"/>
    <w:link w:val="CommentSubjectChar"/>
    <w:uiPriority w:val="99"/>
    <w:rsid w:val="00935F61"/>
    <w:rPr>
      <w:b/>
      <w:bCs/>
    </w:rPr>
  </w:style>
  <w:style w:type="character" w:customStyle="1" w:styleId="CommentSubjectChar">
    <w:name w:val="Comment Subject Char"/>
    <w:link w:val="CommentSubject"/>
    <w:uiPriority w:val="99"/>
    <w:rsid w:val="00935F61"/>
    <w:rPr>
      <w:b/>
      <w:bCs/>
      <w:lang w:val="fr-FR" w:eastAsia="fr-FR"/>
    </w:rPr>
  </w:style>
  <w:style w:type="paragraph" w:customStyle="1" w:styleId="Paragraphedeliste1">
    <w:name w:val="Paragraphe de liste1"/>
    <w:basedOn w:val="Normal"/>
    <w:rsid w:val="00A23C97"/>
    <w:pPr>
      <w:spacing w:after="200" w:line="276" w:lineRule="auto"/>
      <w:ind w:left="720"/>
      <w:contextualSpacing/>
    </w:pPr>
    <w:rPr>
      <w:rFonts w:ascii="Calibri" w:hAnsi="Calibri"/>
      <w:sz w:val="22"/>
      <w:szCs w:val="22"/>
      <w:lang w:val="fr-FR" w:eastAsia="en-US"/>
    </w:rPr>
  </w:style>
  <w:style w:type="table" w:styleId="TableGrid">
    <w:name w:val="Table Grid"/>
    <w:basedOn w:val="TableNormal"/>
    <w:uiPriority w:val="59"/>
    <w:rsid w:val="002C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530D"/>
    <w:rPr>
      <w:color w:val="808080"/>
      <w:shd w:val="clear" w:color="auto" w:fill="E6E6E6"/>
    </w:rPr>
  </w:style>
  <w:style w:type="character" w:customStyle="1" w:styleId="highlight">
    <w:name w:val="highlight"/>
    <w:basedOn w:val="DefaultParagraphFont"/>
    <w:rsid w:val="00635580"/>
  </w:style>
  <w:style w:type="paragraph" w:styleId="FootnoteText">
    <w:name w:val="footnote text"/>
    <w:basedOn w:val="Normal"/>
    <w:link w:val="FootnoteTextChar"/>
    <w:uiPriority w:val="99"/>
    <w:unhideWhenUsed/>
    <w:rsid w:val="00635580"/>
    <w:rPr>
      <w:rFonts w:asciiTheme="minorHAnsi" w:eastAsiaTheme="minorEastAsia" w:hAnsiTheme="minorHAnsi" w:cstheme="minorBidi"/>
      <w:sz w:val="20"/>
      <w:szCs w:val="20"/>
      <w:lang w:val="fr-FR"/>
    </w:rPr>
  </w:style>
  <w:style w:type="character" w:customStyle="1" w:styleId="FootnoteTextChar">
    <w:name w:val="Footnote Text Char"/>
    <w:basedOn w:val="DefaultParagraphFont"/>
    <w:link w:val="FootnoteText"/>
    <w:uiPriority w:val="99"/>
    <w:rsid w:val="00635580"/>
    <w:rPr>
      <w:rFonts w:asciiTheme="minorHAnsi" w:eastAsiaTheme="minorEastAsia" w:hAnsiTheme="minorHAnsi" w:cstheme="minorBidi"/>
      <w:lang w:val="fr-FR" w:eastAsia="fr-FR"/>
    </w:rPr>
  </w:style>
  <w:style w:type="character" w:styleId="FootnoteReference">
    <w:name w:val="footnote reference"/>
    <w:basedOn w:val="DefaultParagraphFont"/>
    <w:uiPriority w:val="99"/>
    <w:unhideWhenUsed/>
    <w:rsid w:val="00635580"/>
    <w:rPr>
      <w:vertAlign w:val="superscript"/>
    </w:rPr>
  </w:style>
  <w:style w:type="paragraph" w:customStyle="1" w:styleId="xmsolistparagraph">
    <w:name w:val="x_msolistparagraph"/>
    <w:basedOn w:val="Normal"/>
    <w:rsid w:val="00635580"/>
    <w:pPr>
      <w:spacing w:before="100" w:beforeAutospacing="1" w:after="100" w:afterAutospacing="1"/>
    </w:pPr>
    <w:rPr>
      <w:lang w:val="fr-BE" w:eastAsia="fr-BE"/>
    </w:rPr>
  </w:style>
  <w:style w:type="paragraph" w:styleId="NoSpacing">
    <w:name w:val="No Spacing"/>
    <w:uiPriority w:val="1"/>
    <w:qFormat/>
    <w:rsid w:val="00635580"/>
    <w:rPr>
      <w:rFonts w:asciiTheme="minorHAnsi" w:eastAsiaTheme="minorEastAsia" w:hAnsiTheme="minorHAnsi" w:cstheme="minorBidi"/>
      <w:sz w:val="24"/>
      <w:szCs w:val="24"/>
      <w:lang w:val="fr-FR" w:eastAsia="fr-FR"/>
    </w:rPr>
  </w:style>
  <w:style w:type="paragraph" w:styleId="NormalWeb">
    <w:name w:val="Normal (Web)"/>
    <w:basedOn w:val="Normal"/>
    <w:uiPriority w:val="99"/>
    <w:unhideWhenUsed/>
    <w:rsid w:val="00635580"/>
    <w:rPr>
      <w:rFonts w:eastAsiaTheme="minorEastAsia"/>
      <w:lang w:val="fr-FR"/>
    </w:rPr>
  </w:style>
  <w:style w:type="paragraph" w:styleId="TOCHeading">
    <w:name w:val="TOC Heading"/>
    <w:basedOn w:val="Heading1"/>
    <w:next w:val="Normal"/>
    <w:uiPriority w:val="39"/>
    <w:unhideWhenUsed/>
    <w:qFormat/>
    <w:rsid w:val="00635580"/>
    <w:pPr>
      <w:spacing w:after="0" w:line="259" w:lineRule="auto"/>
      <w:outlineLvl w:val="9"/>
    </w:pPr>
    <w:rPr>
      <w:rFonts w:eastAsiaTheme="majorEastAsia" w:cstheme="majorBidi"/>
      <w:b/>
      <w:bCs w:val="0"/>
      <w:color w:val="2E74B5" w:themeColor="accent1" w:themeShade="BF"/>
      <w:kern w:val="0"/>
      <w:lang w:val="fr-BE" w:eastAsia="fr-BE"/>
    </w:rPr>
  </w:style>
  <w:style w:type="paragraph" w:styleId="TOC1">
    <w:name w:val="toc 1"/>
    <w:basedOn w:val="Normal"/>
    <w:next w:val="Normal"/>
    <w:autoRedefine/>
    <w:uiPriority w:val="39"/>
    <w:unhideWhenUsed/>
    <w:rsid w:val="00635580"/>
    <w:pPr>
      <w:spacing w:after="100"/>
    </w:pPr>
    <w:rPr>
      <w:rFonts w:asciiTheme="minorHAnsi" w:eastAsiaTheme="minorEastAsia" w:hAnsiTheme="minorHAnsi" w:cstheme="minorBidi"/>
      <w:lang w:val="fr-FR"/>
    </w:rPr>
  </w:style>
  <w:style w:type="paragraph" w:styleId="TOC2">
    <w:name w:val="toc 2"/>
    <w:basedOn w:val="Normal"/>
    <w:next w:val="Normal"/>
    <w:autoRedefine/>
    <w:uiPriority w:val="39"/>
    <w:unhideWhenUsed/>
    <w:rsid w:val="00635580"/>
    <w:pPr>
      <w:spacing w:after="100"/>
      <w:ind w:left="240"/>
    </w:pPr>
    <w:rPr>
      <w:rFonts w:asciiTheme="minorHAnsi" w:eastAsiaTheme="minorEastAsia" w:hAnsiTheme="minorHAnsi" w:cstheme="minorBidi"/>
      <w:lang w:val="fr-FR"/>
    </w:rPr>
  </w:style>
  <w:style w:type="paragraph" w:styleId="TOC3">
    <w:name w:val="toc 3"/>
    <w:basedOn w:val="Normal"/>
    <w:next w:val="Normal"/>
    <w:autoRedefine/>
    <w:uiPriority w:val="39"/>
    <w:unhideWhenUsed/>
    <w:rsid w:val="00635580"/>
    <w:pPr>
      <w:spacing w:after="100"/>
      <w:ind w:left="480"/>
    </w:pPr>
    <w:rPr>
      <w:rFonts w:asciiTheme="minorHAnsi" w:eastAsiaTheme="minorEastAsia" w:hAnsiTheme="minorHAnsi" w:cstheme="minorBidi"/>
      <w:lang w:val="fr-FR"/>
    </w:rPr>
  </w:style>
  <w:style w:type="paragraph" w:styleId="Title">
    <w:name w:val="Title"/>
    <w:basedOn w:val="Normal"/>
    <w:next w:val="Normal"/>
    <w:link w:val="TitleChar"/>
    <w:uiPriority w:val="10"/>
    <w:qFormat/>
    <w:rsid w:val="00635580"/>
    <w:pPr>
      <w:spacing w:before="240" w:after="120"/>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635580"/>
    <w:rPr>
      <w:rFonts w:asciiTheme="majorHAnsi" w:eastAsiaTheme="majorEastAsia" w:hAnsiTheme="majorHAnsi" w:cstheme="majorBidi"/>
      <w:spacing w:val="-10"/>
      <w:kern w:val="28"/>
      <w:sz w:val="48"/>
      <w:szCs w:val="48"/>
      <w:lang w:val="nl-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3462">
      <w:bodyDiv w:val="1"/>
      <w:marLeft w:val="0"/>
      <w:marRight w:val="0"/>
      <w:marTop w:val="0"/>
      <w:marBottom w:val="0"/>
      <w:divBdr>
        <w:top w:val="none" w:sz="0" w:space="0" w:color="auto"/>
        <w:left w:val="none" w:sz="0" w:space="0" w:color="auto"/>
        <w:bottom w:val="none" w:sz="0" w:space="0" w:color="auto"/>
        <w:right w:val="none" w:sz="0" w:space="0" w:color="auto"/>
      </w:divBdr>
    </w:div>
    <w:div w:id="253439801">
      <w:bodyDiv w:val="1"/>
      <w:marLeft w:val="0"/>
      <w:marRight w:val="0"/>
      <w:marTop w:val="0"/>
      <w:marBottom w:val="0"/>
      <w:divBdr>
        <w:top w:val="none" w:sz="0" w:space="0" w:color="auto"/>
        <w:left w:val="none" w:sz="0" w:space="0" w:color="auto"/>
        <w:bottom w:val="none" w:sz="0" w:space="0" w:color="auto"/>
        <w:right w:val="none" w:sz="0" w:space="0" w:color="auto"/>
      </w:divBdr>
    </w:div>
    <w:div w:id="387147447">
      <w:bodyDiv w:val="1"/>
      <w:marLeft w:val="0"/>
      <w:marRight w:val="0"/>
      <w:marTop w:val="0"/>
      <w:marBottom w:val="0"/>
      <w:divBdr>
        <w:top w:val="none" w:sz="0" w:space="0" w:color="auto"/>
        <w:left w:val="none" w:sz="0" w:space="0" w:color="auto"/>
        <w:bottom w:val="none" w:sz="0" w:space="0" w:color="auto"/>
        <w:right w:val="none" w:sz="0" w:space="0" w:color="auto"/>
      </w:divBdr>
    </w:div>
    <w:div w:id="400640454">
      <w:bodyDiv w:val="1"/>
      <w:marLeft w:val="0"/>
      <w:marRight w:val="0"/>
      <w:marTop w:val="0"/>
      <w:marBottom w:val="0"/>
      <w:divBdr>
        <w:top w:val="none" w:sz="0" w:space="0" w:color="auto"/>
        <w:left w:val="none" w:sz="0" w:space="0" w:color="auto"/>
        <w:bottom w:val="none" w:sz="0" w:space="0" w:color="auto"/>
        <w:right w:val="none" w:sz="0" w:space="0" w:color="auto"/>
      </w:divBdr>
    </w:div>
    <w:div w:id="402410782">
      <w:bodyDiv w:val="1"/>
      <w:marLeft w:val="0"/>
      <w:marRight w:val="0"/>
      <w:marTop w:val="0"/>
      <w:marBottom w:val="0"/>
      <w:divBdr>
        <w:top w:val="none" w:sz="0" w:space="0" w:color="auto"/>
        <w:left w:val="none" w:sz="0" w:space="0" w:color="auto"/>
        <w:bottom w:val="none" w:sz="0" w:space="0" w:color="auto"/>
        <w:right w:val="none" w:sz="0" w:space="0" w:color="auto"/>
      </w:divBdr>
    </w:div>
    <w:div w:id="481040569">
      <w:bodyDiv w:val="1"/>
      <w:marLeft w:val="0"/>
      <w:marRight w:val="0"/>
      <w:marTop w:val="0"/>
      <w:marBottom w:val="0"/>
      <w:divBdr>
        <w:top w:val="none" w:sz="0" w:space="0" w:color="auto"/>
        <w:left w:val="none" w:sz="0" w:space="0" w:color="auto"/>
        <w:bottom w:val="none" w:sz="0" w:space="0" w:color="auto"/>
        <w:right w:val="none" w:sz="0" w:space="0" w:color="auto"/>
      </w:divBdr>
    </w:div>
    <w:div w:id="546648778">
      <w:bodyDiv w:val="1"/>
      <w:marLeft w:val="0"/>
      <w:marRight w:val="0"/>
      <w:marTop w:val="0"/>
      <w:marBottom w:val="0"/>
      <w:divBdr>
        <w:top w:val="none" w:sz="0" w:space="0" w:color="auto"/>
        <w:left w:val="none" w:sz="0" w:space="0" w:color="auto"/>
        <w:bottom w:val="none" w:sz="0" w:space="0" w:color="auto"/>
        <w:right w:val="none" w:sz="0" w:space="0" w:color="auto"/>
      </w:divBdr>
    </w:div>
    <w:div w:id="564074416">
      <w:bodyDiv w:val="1"/>
      <w:marLeft w:val="0"/>
      <w:marRight w:val="0"/>
      <w:marTop w:val="0"/>
      <w:marBottom w:val="0"/>
      <w:divBdr>
        <w:top w:val="none" w:sz="0" w:space="0" w:color="auto"/>
        <w:left w:val="none" w:sz="0" w:space="0" w:color="auto"/>
        <w:bottom w:val="none" w:sz="0" w:space="0" w:color="auto"/>
        <w:right w:val="none" w:sz="0" w:space="0" w:color="auto"/>
      </w:divBdr>
    </w:div>
    <w:div w:id="608583791">
      <w:bodyDiv w:val="1"/>
      <w:marLeft w:val="0"/>
      <w:marRight w:val="0"/>
      <w:marTop w:val="0"/>
      <w:marBottom w:val="0"/>
      <w:divBdr>
        <w:top w:val="none" w:sz="0" w:space="0" w:color="auto"/>
        <w:left w:val="none" w:sz="0" w:space="0" w:color="auto"/>
        <w:bottom w:val="none" w:sz="0" w:space="0" w:color="auto"/>
        <w:right w:val="none" w:sz="0" w:space="0" w:color="auto"/>
      </w:divBdr>
    </w:div>
    <w:div w:id="725373568">
      <w:bodyDiv w:val="1"/>
      <w:marLeft w:val="0"/>
      <w:marRight w:val="0"/>
      <w:marTop w:val="0"/>
      <w:marBottom w:val="0"/>
      <w:divBdr>
        <w:top w:val="none" w:sz="0" w:space="0" w:color="auto"/>
        <w:left w:val="none" w:sz="0" w:space="0" w:color="auto"/>
        <w:bottom w:val="none" w:sz="0" w:space="0" w:color="auto"/>
        <w:right w:val="none" w:sz="0" w:space="0" w:color="auto"/>
      </w:divBdr>
    </w:div>
    <w:div w:id="829175055">
      <w:bodyDiv w:val="1"/>
      <w:marLeft w:val="0"/>
      <w:marRight w:val="0"/>
      <w:marTop w:val="0"/>
      <w:marBottom w:val="0"/>
      <w:divBdr>
        <w:top w:val="none" w:sz="0" w:space="0" w:color="auto"/>
        <w:left w:val="none" w:sz="0" w:space="0" w:color="auto"/>
        <w:bottom w:val="none" w:sz="0" w:space="0" w:color="auto"/>
        <w:right w:val="none" w:sz="0" w:space="0" w:color="auto"/>
      </w:divBdr>
    </w:div>
    <w:div w:id="860439732">
      <w:bodyDiv w:val="1"/>
      <w:marLeft w:val="0"/>
      <w:marRight w:val="0"/>
      <w:marTop w:val="0"/>
      <w:marBottom w:val="0"/>
      <w:divBdr>
        <w:top w:val="none" w:sz="0" w:space="0" w:color="auto"/>
        <w:left w:val="none" w:sz="0" w:space="0" w:color="auto"/>
        <w:bottom w:val="none" w:sz="0" w:space="0" w:color="auto"/>
        <w:right w:val="none" w:sz="0" w:space="0" w:color="auto"/>
      </w:divBdr>
    </w:div>
    <w:div w:id="866455805">
      <w:bodyDiv w:val="1"/>
      <w:marLeft w:val="0"/>
      <w:marRight w:val="0"/>
      <w:marTop w:val="0"/>
      <w:marBottom w:val="0"/>
      <w:divBdr>
        <w:top w:val="none" w:sz="0" w:space="0" w:color="auto"/>
        <w:left w:val="none" w:sz="0" w:space="0" w:color="auto"/>
        <w:bottom w:val="none" w:sz="0" w:space="0" w:color="auto"/>
        <w:right w:val="none" w:sz="0" w:space="0" w:color="auto"/>
      </w:divBdr>
    </w:div>
    <w:div w:id="936057632">
      <w:bodyDiv w:val="1"/>
      <w:marLeft w:val="0"/>
      <w:marRight w:val="0"/>
      <w:marTop w:val="0"/>
      <w:marBottom w:val="0"/>
      <w:divBdr>
        <w:top w:val="none" w:sz="0" w:space="0" w:color="auto"/>
        <w:left w:val="none" w:sz="0" w:space="0" w:color="auto"/>
        <w:bottom w:val="none" w:sz="0" w:space="0" w:color="auto"/>
        <w:right w:val="none" w:sz="0" w:space="0" w:color="auto"/>
      </w:divBdr>
    </w:div>
    <w:div w:id="988750372">
      <w:bodyDiv w:val="1"/>
      <w:marLeft w:val="0"/>
      <w:marRight w:val="0"/>
      <w:marTop w:val="0"/>
      <w:marBottom w:val="0"/>
      <w:divBdr>
        <w:top w:val="none" w:sz="0" w:space="0" w:color="auto"/>
        <w:left w:val="none" w:sz="0" w:space="0" w:color="auto"/>
        <w:bottom w:val="none" w:sz="0" w:space="0" w:color="auto"/>
        <w:right w:val="none" w:sz="0" w:space="0" w:color="auto"/>
      </w:divBdr>
    </w:div>
    <w:div w:id="1036466599">
      <w:bodyDiv w:val="1"/>
      <w:marLeft w:val="0"/>
      <w:marRight w:val="0"/>
      <w:marTop w:val="0"/>
      <w:marBottom w:val="0"/>
      <w:divBdr>
        <w:top w:val="none" w:sz="0" w:space="0" w:color="auto"/>
        <w:left w:val="none" w:sz="0" w:space="0" w:color="auto"/>
        <w:bottom w:val="none" w:sz="0" w:space="0" w:color="auto"/>
        <w:right w:val="none" w:sz="0" w:space="0" w:color="auto"/>
      </w:divBdr>
    </w:div>
    <w:div w:id="1108815006">
      <w:bodyDiv w:val="1"/>
      <w:marLeft w:val="0"/>
      <w:marRight w:val="0"/>
      <w:marTop w:val="0"/>
      <w:marBottom w:val="0"/>
      <w:divBdr>
        <w:top w:val="none" w:sz="0" w:space="0" w:color="auto"/>
        <w:left w:val="none" w:sz="0" w:space="0" w:color="auto"/>
        <w:bottom w:val="none" w:sz="0" w:space="0" w:color="auto"/>
        <w:right w:val="none" w:sz="0" w:space="0" w:color="auto"/>
      </w:divBdr>
    </w:div>
    <w:div w:id="1257325141">
      <w:bodyDiv w:val="1"/>
      <w:marLeft w:val="0"/>
      <w:marRight w:val="0"/>
      <w:marTop w:val="0"/>
      <w:marBottom w:val="0"/>
      <w:divBdr>
        <w:top w:val="none" w:sz="0" w:space="0" w:color="auto"/>
        <w:left w:val="none" w:sz="0" w:space="0" w:color="auto"/>
        <w:bottom w:val="none" w:sz="0" w:space="0" w:color="auto"/>
        <w:right w:val="none" w:sz="0" w:space="0" w:color="auto"/>
      </w:divBdr>
    </w:div>
    <w:div w:id="1280381056">
      <w:bodyDiv w:val="1"/>
      <w:marLeft w:val="0"/>
      <w:marRight w:val="0"/>
      <w:marTop w:val="0"/>
      <w:marBottom w:val="0"/>
      <w:divBdr>
        <w:top w:val="none" w:sz="0" w:space="0" w:color="auto"/>
        <w:left w:val="none" w:sz="0" w:space="0" w:color="auto"/>
        <w:bottom w:val="none" w:sz="0" w:space="0" w:color="auto"/>
        <w:right w:val="none" w:sz="0" w:space="0" w:color="auto"/>
      </w:divBdr>
    </w:div>
    <w:div w:id="1336686788">
      <w:bodyDiv w:val="1"/>
      <w:marLeft w:val="0"/>
      <w:marRight w:val="0"/>
      <w:marTop w:val="0"/>
      <w:marBottom w:val="0"/>
      <w:divBdr>
        <w:top w:val="none" w:sz="0" w:space="0" w:color="auto"/>
        <w:left w:val="none" w:sz="0" w:space="0" w:color="auto"/>
        <w:bottom w:val="none" w:sz="0" w:space="0" w:color="auto"/>
        <w:right w:val="none" w:sz="0" w:space="0" w:color="auto"/>
      </w:divBdr>
    </w:div>
    <w:div w:id="1402169522">
      <w:bodyDiv w:val="1"/>
      <w:marLeft w:val="0"/>
      <w:marRight w:val="0"/>
      <w:marTop w:val="0"/>
      <w:marBottom w:val="0"/>
      <w:divBdr>
        <w:top w:val="none" w:sz="0" w:space="0" w:color="auto"/>
        <w:left w:val="none" w:sz="0" w:space="0" w:color="auto"/>
        <w:bottom w:val="none" w:sz="0" w:space="0" w:color="auto"/>
        <w:right w:val="none" w:sz="0" w:space="0" w:color="auto"/>
      </w:divBdr>
    </w:div>
    <w:div w:id="1442260105">
      <w:bodyDiv w:val="1"/>
      <w:marLeft w:val="0"/>
      <w:marRight w:val="0"/>
      <w:marTop w:val="0"/>
      <w:marBottom w:val="0"/>
      <w:divBdr>
        <w:top w:val="none" w:sz="0" w:space="0" w:color="auto"/>
        <w:left w:val="none" w:sz="0" w:space="0" w:color="auto"/>
        <w:bottom w:val="none" w:sz="0" w:space="0" w:color="auto"/>
        <w:right w:val="none" w:sz="0" w:space="0" w:color="auto"/>
      </w:divBdr>
    </w:div>
    <w:div w:id="1452555123">
      <w:bodyDiv w:val="1"/>
      <w:marLeft w:val="0"/>
      <w:marRight w:val="0"/>
      <w:marTop w:val="0"/>
      <w:marBottom w:val="0"/>
      <w:divBdr>
        <w:top w:val="none" w:sz="0" w:space="0" w:color="auto"/>
        <w:left w:val="none" w:sz="0" w:space="0" w:color="auto"/>
        <w:bottom w:val="none" w:sz="0" w:space="0" w:color="auto"/>
        <w:right w:val="none" w:sz="0" w:space="0" w:color="auto"/>
      </w:divBdr>
    </w:div>
    <w:div w:id="1537815953">
      <w:bodyDiv w:val="1"/>
      <w:marLeft w:val="0"/>
      <w:marRight w:val="0"/>
      <w:marTop w:val="0"/>
      <w:marBottom w:val="0"/>
      <w:divBdr>
        <w:top w:val="none" w:sz="0" w:space="0" w:color="auto"/>
        <w:left w:val="none" w:sz="0" w:space="0" w:color="auto"/>
        <w:bottom w:val="none" w:sz="0" w:space="0" w:color="auto"/>
        <w:right w:val="none" w:sz="0" w:space="0" w:color="auto"/>
      </w:divBdr>
    </w:div>
    <w:div w:id="1562716253">
      <w:bodyDiv w:val="1"/>
      <w:marLeft w:val="0"/>
      <w:marRight w:val="0"/>
      <w:marTop w:val="0"/>
      <w:marBottom w:val="0"/>
      <w:divBdr>
        <w:top w:val="none" w:sz="0" w:space="0" w:color="auto"/>
        <w:left w:val="none" w:sz="0" w:space="0" w:color="auto"/>
        <w:bottom w:val="none" w:sz="0" w:space="0" w:color="auto"/>
        <w:right w:val="none" w:sz="0" w:space="0" w:color="auto"/>
      </w:divBdr>
    </w:div>
    <w:div w:id="1569881884">
      <w:bodyDiv w:val="1"/>
      <w:marLeft w:val="0"/>
      <w:marRight w:val="0"/>
      <w:marTop w:val="0"/>
      <w:marBottom w:val="0"/>
      <w:divBdr>
        <w:top w:val="none" w:sz="0" w:space="0" w:color="auto"/>
        <w:left w:val="none" w:sz="0" w:space="0" w:color="auto"/>
        <w:bottom w:val="none" w:sz="0" w:space="0" w:color="auto"/>
        <w:right w:val="none" w:sz="0" w:space="0" w:color="auto"/>
      </w:divBdr>
    </w:div>
    <w:div w:id="1675571501">
      <w:bodyDiv w:val="1"/>
      <w:marLeft w:val="0"/>
      <w:marRight w:val="0"/>
      <w:marTop w:val="0"/>
      <w:marBottom w:val="0"/>
      <w:divBdr>
        <w:top w:val="none" w:sz="0" w:space="0" w:color="auto"/>
        <w:left w:val="none" w:sz="0" w:space="0" w:color="auto"/>
        <w:bottom w:val="none" w:sz="0" w:space="0" w:color="auto"/>
        <w:right w:val="none" w:sz="0" w:space="0" w:color="auto"/>
      </w:divBdr>
    </w:div>
    <w:div w:id="1690064349">
      <w:bodyDiv w:val="1"/>
      <w:marLeft w:val="0"/>
      <w:marRight w:val="0"/>
      <w:marTop w:val="0"/>
      <w:marBottom w:val="0"/>
      <w:divBdr>
        <w:top w:val="none" w:sz="0" w:space="0" w:color="auto"/>
        <w:left w:val="none" w:sz="0" w:space="0" w:color="auto"/>
        <w:bottom w:val="none" w:sz="0" w:space="0" w:color="auto"/>
        <w:right w:val="none" w:sz="0" w:space="0" w:color="auto"/>
      </w:divBdr>
    </w:div>
    <w:div w:id="1693916906">
      <w:bodyDiv w:val="1"/>
      <w:marLeft w:val="0"/>
      <w:marRight w:val="0"/>
      <w:marTop w:val="0"/>
      <w:marBottom w:val="0"/>
      <w:divBdr>
        <w:top w:val="none" w:sz="0" w:space="0" w:color="auto"/>
        <w:left w:val="none" w:sz="0" w:space="0" w:color="auto"/>
        <w:bottom w:val="none" w:sz="0" w:space="0" w:color="auto"/>
        <w:right w:val="none" w:sz="0" w:space="0" w:color="auto"/>
      </w:divBdr>
    </w:div>
    <w:div w:id="1855996180">
      <w:bodyDiv w:val="1"/>
      <w:marLeft w:val="0"/>
      <w:marRight w:val="0"/>
      <w:marTop w:val="0"/>
      <w:marBottom w:val="0"/>
      <w:divBdr>
        <w:top w:val="none" w:sz="0" w:space="0" w:color="auto"/>
        <w:left w:val="none" w:sz="0" w:space="0" w:color="auto"/>
        <w:bottom w:val="none" w:sz="0" w:space="0" w:color="auto"/>
        <w:right w:val="none" w:sz="0" w:space="0" w:color="auto"/>
      </w:divBdr>
    </w:div>
    <w:div w:id="1858887672">
      <w:bodyDiv w:val="1"/>
      <w:marLeft w:val="0"/>
      <w:marRight w:val="0"/>
      <w:marTop w:val="0"/>
      <w:marBottom w:val="0"/>
      <w:divBdr>
        <w:top w:val="none" w:sz="0" w:space="0" w:color="auto"/>
        <w:left w:val="none" w:sz="0" w:space="0" w:color="auto"/>
        <w:bottom w:val="none" w:sz="0" w:space="0" w:color="auto"/>
        <w:right w:val="none" w:sz="0" w:space="0" w:color="auto"/>
      </w:divBdr>
    </w:div>
    <w:div w:id="1965194095">
      <w:bodyDiv w:val="1"/>
      <w:marLeft w:val="0"/>
      <w:marRight w:val="0"/>
      <w:marTop w:val="0"/>
      <w:marBottom w:val="0"/>
      <w:divBdr>
        <w:top w:val="none" w:sz="0" w:space="0" w:color="auto"/>
        <w:left w:val="none" w:sz="0" w:space="0" w:color="auto"/>
        <w:bottom w:val="none" w:sz="0" w:space="0" w:color="auto"/>
        <w:right w:val="none" w:sz="0" w:space="0" w:color="auto"/>
      </w:divBdr>
    </w:div>
    <w:div w:id="2028481774">
      <w:bodyDiv w:val="1"/>
      <w:marLeft w:val="0"/>
      <w:marRight w:val="0"/>
      <w:marTop w:val="0"/>
      <w:marBottom w:val="0"/>
      <w:divBdr>
        <w:top w:val="none" w:sz="0" w:space="0" w:color="auto"/>
        <w:left w:val="none" w:sz="0" w:space="0" w:color="auto"/>
        <w:bottom w:val="none" w:sz="0" w:space="0" w:color="auto"/>
        <w:right w:val="none" w:sz="0" w:space="0" w:color="auto"/>
      </w:divBdr>
    </w:div>
    <w:div w:id="20645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3C27-679F-4D7E-9DAE-2BA16FF0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Pages>
  <Words>2324</Words>
  <Characters>12749</Characters>
  <Application>Microsoft Office Word</Application>
  <DocSecurity>0</DocSecurity>
  <Lines>106</Lines>
  <Paragraphs>30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lpstr>
      <vt:lpstr> </vt:lpstr>
    </vt:vector>
  </TitlesOfParts>
  <Company>Arco</Company>
  <LinksUpToDate>false</LinksUpToDate>
  <CharactersWithSpaces>15043</CharactersWithSpaces>
  <SharedDoc>false</SharedDoc>
  <HLinks>
    <vt:vector size="18" baseType="variant">
      <vt:variant>
        <vt:i4>2228306</vt:i4>
      </vt:variant>
      <vt:variant>
        <vt:i4>6</vt:i4>
      </vt:variant>
      <vt:variant>
        <vt:i4>0</vt:i4>
      </vt:variant>
      <vt:variant>
        <vt:i4>5</vt:i4>
      </vt:variant>
      <vt:variant>
        <vt:lpwstr>mailto:privacy@ar-co.be</vt:lpwstr>
      </vt:variant>
      <vt:variant>
        <vt:lpwstr/>
      </vt:variant>
      <vt:variant>
        <vt:i4>983047</vt:i4>
      </vt:variant>
      <vt:variant>
        <vt:i4>3</vt:i4>
      </vt:variant>
      <vt:variant>
        <vt:i4>0</vt:i4>
      </vt:variant>
      <vt:variant>
        <vt:i4>5</vt:i4>
      </vt:variant>
      <vt:variant>
        <vt:lpwstr>http://www.ombudsman.as/</vt:lpwstr>
      </vt:variant>
      <vt:variant>
        <vt:lpwstr/>
      </vt:variant>
      <vt:variant>
        <vt:i4>7995456</vt:i4>
      </vt:variant>
      <vt:variant>
        <vt:i4>0</vt:i4>
      </vt:variant>
      <vt:variant>
        <vt:i4>0</vt:i4>
      </vt:variant>
      <vt:variant>
        <vt:i4>5</vt:i4>
      </vt:variant>
      <vt:variant>
        <vt:lpwstr>mailto:info@ombudsman.as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Geert Maelfait</dc:creator>
  <cp:keywords/>
  <dc:description/>
  <cp:lastModifiedBy>Wouter Goossens</cp:lastModifiedBy>
  <cp:revision>11</cp:revision>
  <cp:lastPrinted>2017-11-24T15:59:00Z</cp:lastPrinted>
  <dcterms:created xsi:type="dcterms:W3CDTF">2017-12-29T11:32:00Z</dcterms:created>
  <dcterms:modified xsi:type="dcterms:W3CDTF">2018-03-02T09:41:00Z</dcterms:modified>
</cp:coreProperties>
</file>