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D2821" w14:textId="77777777" w:rsidR="00BB6974" w:rsidRPr="00DE05E7" w:rsidRDefault="00E61434" w:rsidP="00F05D46">
      <w:pPr>
        <w:pStyle w:val="NoSpacing"/>
        <w:jc w:val="center"/>
        <w:rPr>
          <w:sz w:val="48"/>
          <w:szCs w:val="32"/>
        </w:rPr>
      </w:pPr>
      <w:r w:rsidRPr="00DE05E7">
        <w:rPr>
          <w:sz w:val="48"/>
          <w:szCs w:val="32"/>
        </w:rPr>
        <w:t xml:space="preserve"> </w:t>
      </w:r>
      <w:r w:rsidR="003A6821" w:rsidRPr="00DE05E7">
        <w:rPr>
          <w:sz w:val="48"/>
          <w:szCs w:val="32"/>
        </w:rPr>
        <w:t>Contrat d’architecture</w:t>
      </w:r>
    </w:p>
    <w:p w14:paraId="5A096702" w14:textId="77777777" w:rsidR="009554C7" w:rsidRPr="00797302" w:rsidRDefault="009554C7" w:rsidP="00F05D46">
      <w:pPr>
        <w:pStyle w:val="NoSpacing"/>
        <w:rPr>
          <w:sz w:val="22"/>
          <w:szCs w:val="22"/>
        </w:rPr>
      </w:pPr>
    </w:p>
    <w:p w14:paraId="35C19CA8" w14:textId="77777777" w:rsidR="007744DF" w:rsidRPr="00797302" w:rsidRDefault="007744DF" w:rsidP="00F05D46">
      <w:pPr>
        <w:pStyle w:val="NoSpacing"/>
        <w:rPr>
          <w:sz w:val="22"/>
          <w:szCs w:val="22"/>
        </w:rPr>
      </w:pPr>
    </w:p>
    <w:p w14:paraId="5FA3A635" w14:textId="77777777" w:rsidR="00F05D46" w:rsidRDefault="00F05D46" w:rsidP="00F05D46">
      <w:pPr>
        <w:pStyle w:val="NoSpacing"/>
        <w:rPr>
          <w:rFonts w:asciiTheme="majorHAnsi" w:hAnsiTheme="majorHAnsi"/>
          <w:sz w:val="22"/>
          <w:szCs w:val="22"/>
        </w:rPr>
      </w:pPr>
      <w:r w:rsidRPr="00DB42AB">
        <w:rPr>
          <w:rFonts w:asciiTheme="majorHAnsi" w:hAnsiTheme="majorHAnsi"/>
          <w:sz w:val="22"/>
          <w:szCs w:val="22"/>
        </w:rPr>
        <w:t>Entre</w:t>
      </w:r>
    </w:p>
    <w:p w14:paraId="6A8BBDCC" w14:textId="77777777" w:rsidR="007650C1" w:rsidRPr="00DB42AB" w:rsidRDefault="007650C1" w:rsidP="00F05D46">
      <w:pPr>
        <w:pStyle w:val="NoSpacing"/>
        <w:rPr>
          <w:rFonts w:asciiTheme="majorHAnsi" w:hAnsiTheme="majorHAnsi"/>
          <w:sz w:val="22"/>
          <w:szCs w:val="22"/>
        </w:rPr>
      </w:pPr>
    </w:p>
    <w:p w14:paraId="242C1C8B" w14:textId="77777777" w:rsidR="0058157E" w:rsidRPr="00AC2FB6" w:rsidRDefault="00F65CA7" w:rsidP="00F05D46">
      <w:pPr>
        <w:pStyle w:val="NoSpacing"/>
        <w:rPr>
          <w:rFonts w:asciiTheme="majorHAnsi" w:hAnsiTheme="majorHAnsi"/>
          <w:color w:val="00B050"/>
          <w:sz w:val="22"/>
          <w:szCs w:val="22"/>
          <w:highlight w:val="lightGray"/>
        </w:rPr>
      </w:pPr>
      <w:r w:rsidRPr="00AC2FB6">
        <w:rPr>
          <w:rFonts w:asciiTheme="majorHAnsi" w:hAnsiTheme="majorHAnsi"/>
          <w:color w:val="00B050"/>
          <w:sz w:val="22"/>
          <w:szCs w:val="22"/>
          <w:highlight w:val="lightGray"/>
        </w:rPr>
        <w:t>Monsieur /</w:t>
      </w:r>
      <w:r w:rsidR="003765AC" w:rsidRPr="00AC2FB6">
        <w:rPr>
          <w:rFonts w:asciiTheme="majorHAnsi" w:hAnsiTheme="majorHAnsi"/>
          <w:color w:val="00B050"/>
          <w:sz w:val="22"/>
          <w:szCs w:val="22"/>
          <w:highlight w:val="lightGray"/>
        </w:rPr>
        <w:t xml:space="preserve"> Madame</w:t>
      </w:r>
      <w:r w:rsidRPr="00AC2FB6">
        <w:rPr>
          <w:rFonts w:asciiTheme="majorHAnsi" w:hAnsiTheme="majorHAnsi"/>
          <w:color w:val="00B050"/>
          <w:sz w:val="22"/>
          <w:szCs w:val="22"/>
          <w:highlight w:val="lightGray"/>
        </w:rPr>
        <w:t xml:space="preserve"> /</w:t>
      </w:r>
      <w:r w:rsidR="003765AC" w:rsidRPr="00AC2FB6">
        <w:rPr>
          <w:rFonts w:asciiTheme="majorHAnsi" w:hAnsiTheme="majorHAnsi"/>
          <w:color w:val="00B050"/>
          <w:sz w:val="22"/>
          <w:szCs w:val="22"/>
          <w:highlight w:val="lightGray"/>
        </w:rPr>
        <w:t xml:space="preserve"> </w:t>
      </w:r>
      <w:r w:rsidR="00B828A6" w:rsidRPr="00AC2FB6">
        <w:rPr>
          <w:rFonts w:asciiTheme="majorHAnsi" w:hAnsiTheme="majorHAnsi"/>
          <w:color w:val="00B050"/>
          <w:sz w:val="22"/>
          <w:szCs w:val="22"/>
          <w:highlight w:val="lightGray"/>
        </w:rPr>
        <w:t xml:space="preserve">Monsieur et </w:t>
      </w:r>
      <w:r w:rsidR="003765AC" w:rsidRPr="00AC2FB6">
        <w:rPr>
          <w:rFonts w:asciiTheme="majorHAnsi" w:hAnsiTheme="majorHAnsi"/>
          <w:color w:val="00B050"/>
          <w:sz w:val="22"/>
          <w:szCs w:val="22"/>
          <w:highlight w:val="lightGray"/>
        </w:rPr>
        <w:t>Madame *</w:t>
      </w:r>
      <w:r w:rsidR="00D253ED" w:rsidRPr="00AC2FB6">
        <w:rPr>
          <w:rFonts w:asciiTheme="majorHAnsi" w:hAnsiTheme="majorHAnsi"/>
          <w:color w:val="00B050"/>
          <w:sz w:val="22"/>
          <w:szCs w:val="22"/>
          <w:highlight w:val="lightGray"/>
        </w:rPr>
        <w:t xml:space="preserve">  </w:t>
      </w:r>
      <w:r w:rsidR="005204FC" w:rsidRPr="00AC2FB6">
        <w:rPr>
          <w:rFonts w:asciiTheme="majorHAnsi" w:hAnsiTheme="majorHAnsi"/>
          <w:color w:val="00B050"/>
          <w:sz w:val="22"/>
          <w:szCs w:val="22"/>
          <w:highlight w:val="lightGray"/>
        </w:rPr>
        <w:fldChar w:fldCharType="begin">
          <w:ffData>
            <w:name w:val="Texte1"/>
            <w:enabled/>
            <w:calcOnExit w:val="0"/>
            <w:textInput/>
          </w:ffData>
        </w:fldChar>
      </w:r>
      <w:bookmarkStart w:id="0" w:name="Texte1"/>
      <w:r w:rsidR="0014063A" w:rsidRPr="00AC2FB6">
        <w:rPr>
          <w:rFonts w:asciiTheme="majorHAnsi" w:hAnsiTheme="majorHAnsi"/>
          <w:color w:val="00B050"/>
          <w:sz w:val="22"/>
          <w:szCs w:val="22"/>
          <w:highlight w:val="lightGray"/>
        </w:rPr>
        <w:instrText xml:space="preserve"> FORMTEXT </w:instrText>
      </w:r>
      <w:r w:rsidR="005204FC" w:rsidRPr="00AC2FB6">
        <w:rPr>
          <w:rFonts w:asciiTheme="majorHAnsi" w:hAnsiTheme="majorHAnsi"/>
          <w:color w:val="00B050"/>
          <w:sz w:val="22"/>
          <w:szCs w:val="22"/>
          <w:highlight w:val="lightGray"/>
        </w:rPr>
      </w:r>
      <w:r w:rsidR="005204FC" w:rsidRPr="00AC2FB6">
        <w:rPr>
          <w:rFonts w:asciiTheme="majorHAnsi" w:hAnsiTheme="majorHAnsi"/>
          <w:color w:val="00B050"/>
          <w:sz w:val="22"/>
          <w:szCs w:val="22"/>
          <w:highlight w:val="lightGray"/>
        </w:rPr>
        <w:fldChar w:fldCharType="separate"/>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5204FC" w:rsidRPr="00AC2FB6">
        <w:rPr>
          <w:rFonts w:asciiTheme="majorHAnsi" w:hAnsiTheme="majorHAnsi"/>
          <w:color w:val="00B050"/>
          <w:sz w:val="22"/>
          <w:szCs w:val="22"/>
          <w:highlight w:val="lightGray"/>
        </w:rPr>
        <w:fldChar w:fldCharType="end"/>
      </w:r>
      <w:bookmarkEnd w:id="0"/>
    </w:p>
    <w:p w14:paraId="4B4FB971" w14:textId="4C615D88" w:rsidR="0058157E" w:rsidRPr="00AC2FB6" w:rsidRDefault="00011E3C" w:rsidP="00F05D46">
      <w:pPr>
        <w:pStyle w:val="NoSpacing"/>
        <w:rPr>
          <w:rFonts w:asciiTheme="majorHAnsi" w:hAnsiTheme="majorHAnsi"/>
          <w:color w:val="00B050"/>
          <w:sz w:val="22"/>
          <w:szCs w:val="22"/>
          <w:highlight w:val="lightGray"/>
        </w:rPr>
      </w:pPr>
      <w:r w:rsidRPr="00AC2FB6">
        <w:rPr>
          <w:rFonts w:asciiTheme="majorHAnsi" w:hAnsiTheme="majorHAnsi"/>
          <w:color w:val="00B050"/>
          <w:sz w:val="22"/>
          <w:szCs w:val="22"/>
          <w:highlight w:val="lightGray"/>
        </w:rPr>
        <w:t>domicilié</w:t>
      </w:r>
      <w:r w:rsidR="0058157E" w:rsidRPr="00AC2FB6">
        <w:rPr>
          <w:rFonts w:asciiTheme="majorHAnsi" w:hAnsiTheme="majorHAnsi"/>
          <w:color w:val="00B050"/>
          <w:sz w:val="22"/>
          <w:szCs w:val="22"/>
          <w:highlight w:val="lightGray"/>
        </w:rPr>
        <w:t>(s) à</w:t>
      </w:r>
      <w:r w:rsidR="00E66667" w:rsidRPr="00AC2FB6">
        <w:rPr>
          <w:rFonts w:asciiTheme="majorHAnsi" w:hAnsiTheme="majorHAnsi"/>
          <w:color w:val="00B050"/>
          <w:sz w:val="22"/>
          <w:szCs w:val="22"/>
          <w:highlight w:val="lightGray"/>
        </w:rPr>
        <w:t xml:space="preserve"> </w:t>
      </w:r>
      <w:r w:rsidR="005204FC" w:rsidRPr="00AC2FB6">
        <w:rPr>
          <w:rFonts w:asciiTheme="majorHAnsi" w:hAnsiTheme="majorHAnsi"/>
          <w:color w:val="00B050"/>
          <w:sz w:val="22"/>
          <w:szCs w:val="22"/>
          <w:highlight w:val="lightGray"/>
        </w:rPr>
        <w:fldChar w:fldCharType="begin">
          <w:ffData>
            <w:name w:val="Texte2"/>
            <w:enabled/>
            <w:calcOnExit w:val="0"/>
            <w:textInput/>
          </w:ffData>
        </w:fldChar>
      </w:r>
      <w:bookmarkStart w:id="1" w:name="Texte2"/>
      <w:r w:rsidR="0014063A" w:rsidRPr="00AC2FB6">
        <w:rPr>
          <w:rFonts w:asciiTheme="majorHAnsi" w:hAnsiTheme="majorHAnsi"/>
          <w:color w:val="00B050"/>
          <w:sz w:val="22"/>
          <w:szCs w:val="22"/>
          <w:highlight w:val="lightGray"/>
        </w:rPr>
        <w:instrText xml:space="preserve"> FORMTEXT </w:instrText>
      </w:r>
      <w:r w:rsidR="005204FC" w:rsidRPr="00AC2FB6">
        <w:rPr>
          <w:rFonts w:asciiTheme="majorHAnsi" w:hAnsiTheme="majorHAnsi"/>
          <w:color w:val="00B050"/>
          <w:sz w:val="22"/>
          <w:szCs w:val="22"/>
          <w:highlight w:val="lightGray"/>
        </w:rPr>
      </w:r>
      <w:r w:rsidR="005204FC" w:rsidRPr="00AC2FB6">
        <w:rPr>
          <w:rFonts w:asciiTheme="majorHAnsi" w:hAnsiTheme="majorHAnsi"/>
          <w:color w:val="00B050"/>
          <w:sz w:val="22"/>
          <w:szCs w:val="22"/>
          <w:highlight w:val="lightGray"/>
        </w:rPr>
        <w:fldChar w:fldCharType="separate"/>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5204FC" w:rsidRPr="00AC2FB6">
        <w:rPr>
          <w:rFonts w:asciiTheme="majorHAnsi" w:hAnsiTheme="majorHAnsi"/>
          <w:color w:val="00B050"/>
          <w:sz w:val="22"/>
          <w:szCs w:val="22"/>
          <w:highlight w:val="lightGray"/>
        </w:rPr>
        <w:fldChar w:fldCharType="end"/>
      </w:r>
      <w:bookmarkEnd w:id="1"/>
    </w:p>
    <w:p w14:paraId="4C89FFB0" w14:textId="1F7C8C8D" w:rsidR="00BD5275" w:rsidRPr="00AC2FB6" w:rsidRDefault="00BD5275" w:rsidP="00F05D46">
      <w:pPr>
        <w:pStyle w:val="NoSpacing"/>
        <w:rPr>
          <w:rFonts w:asciiTheme="majorHAnsi" w:hAnsiTheme="majorHAnsi"/>
          <w:color w:val="00B050"/>
          <w:sz w:val="22"/>
          <w:szCs w:val="22"/>
          <w:highlight w:val="lightGray"/>
        </w:rPr>
      </w:pPr>
      <w:r w:rsidRPr="00AC2FB6">
        <w:rPr>
          <w:rFonts w:asciiTheme="majorHAnsi" w:hAnsiTheme="majorHAnsi"/>
          <w:color w:val="00B050"/>
          <w:sz w:val="22"/>
          <w:szCs w:val="22"/>
          <w:highlight w:val="lightGray"/>
        </w:rPr>
        <w:t>Téléphone</w:t>
      </w:r>
      <w:r w:rsidR="00E66667" w:rsidRPr="00AC2FB6">
        <w:rPr>
          <w:rFonts w:asciiTheme="majorHAnsi" w:hAnsiTheme="majorHAnsi"/>
          <w:color w:val="00B050"/>
          <w:sz w:val="22"/>
          <w:szCs w:val="22"/>
          <w:highlight w:val="lightGray"/>
        </w:rPr>
        <w:t> :</w:t>
      </w:r>
      <w:r w:rsidR="00C93BB1" w:rsidRPr="00AC2FB6">
        <w:rPr>
          <w:rFonts w:asciiTheme="majorHAnsi" w:hAnsiTheme="majorHAnsi"/>
          <w:color w:val="00B050"/>
          <w:sz w:val="22"/>
          <w:szCs w:val="22"/>
          <w:highlight w:val="lightGray"/>
        </w:rPr>
        <w:t xml:space="preserve"> </w:t>
      </w:r>
      <w:r w:rsidR="005204FC" w:rsidRPr="00AC2FB6">
        <w:rPr>
          <w:rFonts w:asciiTheme="majorHAnsi" w:hAnsiTheme="majorHAnsi"/>
          <w:color w:val="00B050"/>
          <w:sz w:val="22"/>
          <w:szCs w:val="22"/>
          <w:highlight w:val="lightGray"/>
        </w:rPr>
        <w:fldChar w:fldCharType="begin">
          <w:ffData>
            <w:name w:val="Texte3"/>
            <w:enabled/>
            <w:calcOnExit w:val="0"/>
            <w:textInput/>
          </w:ffData>
        </w:fldChar>
      </w:r>
      <w:bookmarkStart w:id="2" w:name="Texte3"/>
      <w:r w:rsidR="0014063A" w:rsidRPr="00AC2FB6">
        <w:rPr>
          <w:rFonts w:asciiTheme="majorHAnsi" w:hAnsiTheme="majorHAnsi"/>
          <w:color w:val="00B050"/>
          <w:sz w:val="22"/>
          <w:szCs w:val="22"/>
          <w:highlight w:val="lightGray"/>
        </w:rPr>
        <w:instrText xml:space="preserve"> FORMTEXT </w:instrText>
      </w:r>
      <w:r w:rsidR="005204FC" w:rsidRPr="00AC2FB6">
        <w:rPr>
          <w:rFonts w:asciiTheme="majorHAnsi" w:hAnsiTheme="majorHAnsi"/>
          <w:color w:val="00B050"/>
          <w:sz w:val="22"/>
          <w:szCs w:val="22"/>
          <w:highlight w:val="lightGray"/>
        </w:rPr>
      </w:r>
      <w:r w:rsidR="005204FC" w:rsidRPr="00AC2FB6">
        <w:rPr>
          <w:rFonts w:asciiTheme="majorHAnsi" w:hAnsiTheme="majorHAnsi"/>
          <w:color w:val="00B050"/>
          <w:sz w:val="22"/>
          <w:szCs w:val="22"/>
          <w:highlight w:val="lightGray"/>
        </w:rPr>
        <w:fldChar w:fldCharType="separate"/>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5204FC" w:rsidRPr="00AC2FB6">
        <w:rPr>
          <w:rFonts w:asciiTheme="majorHAnsi" w:hAnsiTheme="majorHAnsi"/>
          <w:color w:val="00B050"/>
          <w:sz w:val="22"/>
          <w:szCs w:val="22"/>
          <w:highlight w:val="lightGray"/>
        </w:rPr>
        <w:fldChar w:fldCharType="end"/>
      </w:r>
      <w:bookmarkEnd w:id="2"/>
      <w:r w:rsidR="00E66667" w:rsidRPr="00AC2FB6">
        <w:rPr>
          <w:rFonts w:asciiTheme="majorHAnsi" w:hAnsiTheme="majorHAnsi"/>
          <w:color w:val="00B050"/>
          <w:sz w:val="22"/>
          <w:szCs w:val="22"/>
          <w:highlight w:val="lightGray"/>
        </w:rPr>
        <w:tab/>
      </w:r>
      <w:r w:rsidRPr="00AC2FB6">
        <w:rPr>
          <w:rFonts w:asciiTheme="majorHAnsi" w:hAnsiTheme="majorHAnsi"/>
          <w:color w:val="00B050"/>
          <w:sz w:val="22"/>
          <w:szCs w:val="22"/>
          <w:highlight w:val="lightGray"/>
        </w:rPr>
        <w:t>GSM</w:t>
      </w:r>
      <w:r w:rsidR="00E66667" w:rsidRPr="00AC2FB6">
        <w:rPr>
          <w:rFonts w:asciiTheme="majorHAnsi" w:hAnsiTheme="majorHAnsi"/>
          <w:color w:val="00B050"/>
          <w:sz w:val="22"/>
          <w:szCs w:val="22"/>
          <w:highlight w:val="lightGray"/>
        </w:rPr>
        <w:t xml:space="preserve"> : </w:t>
      </w:r>
      <w:r w:rsidR="005204FC" w:rsidRPr="00AC2FB6">
        <w:rPr>
          <w:rFonts w:asciiTheme="majorHAnsi" w:hAnsiTheme="majorHAnsi"/>
          <w:color w:val="00B050"/>
          <w:sz w:val="22"/>
          <w:szCs w:val="22"/>
          <w:highlight w:val="lightGray"/>
        </w:rPr>
        <w:fldChar w:fldCharType="begin">
          <w:ffData>
            <w:name w:val="Texte4"/>
            <w:enabled/>
            <w:calcOnExit w:val="0"/>
            <w:textInput/>
          </w:ffData>
        </w:fldChar>
      </w:r>
      <w:bookmarkStart w:id="3" w:name="Texte4"/>
      <w:r w:rsidR="0014063A" w:rsidRPr="00AC2FB6">
        <w:rPr>
          <w:rFonts w:asciiTheme="majorHAnsi" w:hAnsiTheme="majorHAnsi"/>
          <w:color w:val="00B050"/>
          <w:sz w:val="22"/>
          <w:szCs w:val="22"/>
          <w:highlight w:val="lightGray"/>
        </w:rPr>
        <w:instrText xml:space="preserve"> FORMTEXT </w:instrText>
      </w:r>
      <w:r w:rsidR="005204FC" w:rsidRPr="00AC2FB6">
        <w:rPr>
          <w:rFonts w:asciiTheme="majorHAnsi" w:hAnsiTheme="majorHAnsi"/>
          <w:color w:val="00B050"/>
          <w:sz w:val="22"/>
          <w:szCs w:val="22"/>
          <w:highlight w:val="lightGray"/>
        </w:rPr>
      </w:r>
      <w:r w:rsidR="005204FC" w:rsidRPr="00AC2FB6">
        <w:rPr>
          <w:rFonts w:asciiTheme="majorHAnsi" w:hAnsiTheme="majorHAnsi"/>
          <w:color w:val="00B050"/>
          <w:sz w:val="22"/>
          <w:szCs w:val="22"/>
          <w:highlight w:val="lightGray"/>
        </w:rPr>
        <w:fldChar w:fldCharType="separate"/>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5204FC" w:rsidRPr="00AC2FB6">
        <w:rPr>
          <w:rFonts w:asciiTheme="majorHAnsi" w:hAnsiTheme="majorHAnsi"/>
          <w:color w:val="00B050"/>
          <w:sz w:val="22"/>
          <w:szCs w:val="22"/>
          <w:highlight w:val="lightGray"/>
        </w:rPr>
        <w:fldChar w:fldCharType="end"/>
      </w:r>
      <w:bookmarkEnd w:id="3"/>
    </w:p>
    <w:p w14:paraId="654CD5EB" w14:textId="030B323C" w:rsidR="00F65CA7" w:rsidRPr="00AC2FB6" w:rsidRDefault="00BD5275" w:rsidP="00F05D46">
      <w:pPr>
        <w:pStyle w:val="NoSpacing"/>
        <w:rPr>
          <w:rFonts w:asciiTheme="majorHAnsi" w:hAnsiTheme="majorHAnsi"/>
          <w:color w:val="00B050"/>
          <w:sz w:val="22"/>
          <w:szCs w:val="22"/>
          <w:highlight w:val="lightGray"/>
        </w:rPr>
      </w:pPr>
      <w:r w:rsidRPr="00AC2FB6">
        <w:rPr>
          <w:rFonts w:asciiTheme="majorHAnsi" w:hAnsiTheme="majorHAnsi"/>
          <w:color w:val="00B050"/>
          <w:sz w:val="22"/>
          <w:szCs w:val="22"/>
          <w:highlight w:val="lightGray"/>
        </w:rPr>
        <w:t>E</w:t>
      </w:r>
      <w:r w:rsidR="00E66667" w:rsidRPr="00AC2FB6">
        <w:rPr>
          <w:rFonts w:asciiTheme="majorHAnsi" w:hAnsiTheme="majorHAnsi"/>
          <w:color w:val="00B050"/>
          <w:sz w:val="22"/>
          <w:szCs w:val="22"/>
          <w:highlight w:val="lightGray"/>
        </w:rPr>
        <w:t>-</w:t>
      </w:r>
      <w:r w:rsidRPr="00AC2FB6">
        <w:rPr>
          <w:rFonts w:asciiTheme="majorHAnsi" w:hAnsiTheme="majorHAnsi"/>
          <w:color w:val="00B050"/>
          <w:sz w:val="22"/>
          <w:szCs w:val="22"/>
          <w:highlight w:val="lightGray"/>
        </w:rPr>
        <w:t>mail</w:t>
      </w:r>
      <w:r w:rsidR="00E66667" w:rsidRPr="00AC2FB6">
        <w:rPr>
          <w:rFonts w:asciiTheme="majorHAnsi" w:hAnsiTheme="majorHAnsi"/>
          <w:color w:val="00B050"/>
          <w:sz w:val="22"/>
          <w:szCs w:val="22"/>
          <w:highlight w:val="lightGray"/>
        </w:rPr>
        <w:t xml:space="preserve"> : </w:t>
      </w:r>
      <w:r w:rsidR="005204FC" w:rsidRPr="00AC2FB6">
        <w:rPr>
          <w:rFonts w:asciiTheme="majorHAnsi" w:hAnsiTheme="majorHAnsi"/>
          <w:color w:val="00B050"/>
          <w:sz w:val="22"/>
          <w:szCs w:val="22"/>
          <w:highlight w:val="lightGray"/>
        </w:rPr>
        <w:fldChar w:fldCharType="begin">
          <w:ffData>
            <w:name w:val="Texte5"/>
            <w:enabled/>
            <w:calcOnExit w:val="0"/>
            <w:textInput/>
          </w:ffData>
        </w:fldChar>
      </w:r>
      <w:bookmarkStart w:id="4" w:name="Texte5"/>
      <w:r w:rsidR="0014063A" w:rsidRPr="00AC2FB6">
        <w:rPr>
          <w:rFonts w:asciiTheme="majorHAnsi" w:hAnsiTheme="majorHAnsi"/>
          <w:color w:val="00B050"/>
          <w:sz w:val="22"/>
          <w:szCs w:val="22"/>
          <w:highlight w:val="lightGray"/>
        </w:rPr>
        <w:instrText xml:space="preserve"> FORMTEXT </w:instrText>
      </w:r>
      <w:r w:rsidR="005204FC" w:rsidRPr="00AC2FB6">
        <w:rPr>
          <w:rFonts w:asciiTheme="majorHAnsi" w:hAnsiTheme="majorHAnsi"/>
          <w:color w:val="00B050"/>
          <w:sz w:val="22"/>
          <w:szCs w:val="22"/>
          <w:highlight w:val="lightGray"/>
        </w:rPr>
      </w:r>
      <w:r w:rsidR="005204FC" w:rsidRPr="00AC2FB6">
        <w:rPr>
          <w:rFonts w:asciiTheme="majorHAnsi" w:hAnsiTheme="majorHAnsi"/>
          <w:color w:val="00B050"/>
          <w:sz w:val="22"/>
          <w:szCs w:val="22"/>
          <w:highlight w:val="lightGray"/>
        </w:rPr>
        <w:fldChar w:fldCharType="separate"/>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5204FC" w:rsidRPr="00AC2FB6">
        <w:rPr>
          <w:rFonts w:asciiTheme="majorHAnsi" w:hAnsiTheme="majorHAnsi"/>
          <w:color w:val="00B050"/>
          <w:sz w:val="22"/>
          <w:szCs w:val="22"/>
          <w:highlight w:val="lightGray"/>
        </w:rPr>
        <w:fldChar w:fldCharType="end"/>
      </w:r>
      <w:bookmarkEnd w:id="4"/>
      <w:r w:rsidR="005204FC" w:rsidRPr="00AC2FB6">
        <w:rPr>
          <w:rFonts w:asciiTheme="majorHAnsi" w:hAnsiTheme="majorHAnsi"/>
          <w:color w:val="00B050"/>
          <w:sz w:val="22"/>
          <w:szCs w:val="22"/>
          <w:highlight w:val="lightGray"/>
        </w:rPr>
        <w:fldChar w:fldCharType="begin">
          <w:ffData>
            <w:name w:val="Texte6"/>
            <w:enabled/>
            <w:calcOnExit w:val="0"/>
            <w:textInput/>
          </w:ffData>
        </w:fldChar>
      </w:r>
      <w:bookmarkStart w:id="5" w:name="Texte6"/>
      <w:r w:rsidR="0014063A" w:rsidRPr="00AC2FB6">
        <w:rPr>
          <w:rFonts w:asciiTheme="majorHAnsi" w:hAnsiTheme="majorHAnsi"/>
          <w:color w:val="00B050"/>
          <w:sz w:val="22"/>
          <w:szCs w:val="22"/>
          <w:highlight w:val="lightGray"/>
        </w:rPr>
        <w:instrText xml:space="preserve"> FORMTEXT </w:instrText>
      </w:r>
      <w:r w:rsidR="005204FC" w:rsidRPr="00AC2FB6">
        <w:rPr>
          <w:rFonts w:asciiTheme="majorHAnsi" w:hAnsiTheme="majorHAnsi"/>
          <w:color w:val="00B050"/>
          <w:sz w:val="22"/>
          <w:szCs w:val="22"/>
          <w:highlight w:val="lightGray"/>
        </w:rPr>
      </w:r>
      <w:r w:rsidR="005204FC" w:rsidRPr="00AC2FB6">
        <w:rPr>
          <w:rFonts w:asciiTheme="majorHAnsi" w:hAnsiTheme="majorHAnsi"/>
          <w:color w:val="00B050"/>
          <w:sz w:val="22"/>
          <w:szCs w:val="22"/>
          <w:highlight w:val="lightGray"/>
        </w:rPr>
        <w:fldChar w:fldCharType="separate"/>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14063A" w:rsidRPr="00AC2FB6">
        <w:rPr>
          <w:rFonts w:asciiTheme="majorHAnsi" w:hAnsiTheme="majorHAnsi"/>
          <w:noProof/>
          <w:color w:val="00B050"/>
          <w:sz w:val="22"/>
          <w:szCs w:val="22"/>
          <w:highlight w:val="lightGray"/>
        </w:rPr>
        <w:t> </w:t>
      </w:r>
      <w:r w:rsidR="005204FC" w:rsidRPr="00AC2FB6">
        <w:rPr>
          <w:rFonts w:asciiTheme="majorHAnsi" w:hAnsiTheme="majorHAnsi"/>
          <w:color w:val="00B050"/>
          <w:sz w:val="22"/>
          <w:szCs w:val="22"/>
          <w:highlight w:val="lightGray"/>
        </w:rPr>
        <w:fldChar w:fldCharType="end"/>
      </w:r>
      <w:bookmarkEnd w:id="5"/>
    </w:p>
    <w:p w14:paraId="4FB782B2" w14:textId="45913766" w:rsidR="00782EA7" w:rsidRPr="00AC2FB6" w:rsidRDefault="00782EA7" w:rsidP="00F05D46">
      <w:pPr>
        <w:pStyle w:val="NoSpacing"/>
        <w:rPr>
          <w:rFonts w:asciiTheme="majorHAnsi" w:hAnsiTheme="majorHAnsi"/>
          <w:color w:val="00B050"/>
          <w:sz w:val="22"/>
          <w:szCs w:val="22"/>
          <w:highlight w:val="lightGray"/>
        </w:rPr>
      </w:pPr>
      <w:r w:rsidRPr="00AC2FB6">
        <w:rPr>
          <w:rFonts w:asciiTheme="majorHAnsi" w:hAnsiTheme="majorHAnsi"/>
          <w:i/>
          <w:color w:val="00B050"/>
          <w:sz w:val="22"/>
          <w:szCs w:val="22"/>
          <w:highlight w:val="lightGray"/>
        </w:rPr>
        <w:t>Mariés, cohabitants légaux, …</w:t>
      </w:r>
      <w:r w:rsidRPr="00AC2FB6">
        <w:rPr>
          <w:rFonts w:asciiTheme="majorHAnsi" w:hAnsiTheme="majorHAnsi"/>
          <w:color w:val="00B050"/>
          <w:sz w:val="22"/>
          <w:szCs w:val="22"/>
          <w:highlight w:val="lightGray"/>
        </w:rPr>
        <w:t xml:space="preserve"> </w:t>
      </w:r>
      <w:r w:rsidR="00EC7BD9" w:rsidRPr="00AC2FB6">
        <w:rPr>
          <w:rFonts w:asciiTheme="majorHAnsi" w:hAnsiTheme="majorHAnsi"/>
          <w:color w:val="00B050"/>
          <w:sz w:val="22"/>
          <w:szCs w:val="22"/>
          <w:highlight w:val="lightGray"/>
        </w:rPr>
        <w:t xml:space="preserve">(*) </w:t>
      </w:r>
      <w:r w:rsidR="00F65CA7" w:rsidRPr="00AC2FB6">
        <w:rPr>
          <w:rFonts w:asciiTheme="majorHAnsi" w:hAnsiTheme="majorHAnsi"/>
          <w:color w:val="00B050"/>
          <w:sz w:val="22"/>
          <w:szCs w:val="22"/>
          <w:highlight w:val="lightGray"/>
        </w:rPr>
        <w:t>Agissant</w:t>
      </w:r>
      <w:r w:rsidR="007744DF" w:rsidRPr="00AC2FB6">
        <w:rPr>
          <w:rFonts w:asciiTheme="majorHAnsi" w:hAnsiTheme="majorHAnsi"/>
          <w:color w:val="00B050"/>
          <w:sz w:val="22"/>
          <w:szCs w:val="22"/>
          <w:highlight w:val="lightGray"/>
        </w:rPr>
        <w:t xml:space="preserve"> dans le cadre de leur vie privé</w:t>
      </w:r>
      <w:r w:rsidR="00034BAF" w:rsidRPr="00AC2FB6">
        <w:rPr>
          <w:rFonts w:asciiTheme="majorHAnsi" w:hAnsiTheme="majorHAnsi"/>
          <w:color w:val="00B050"/>
          <w:sz w:val="22"/>
          <w:szCs w:val="22"/>
          <w:highlight w:val="lightGray"/>
        </w:rPr>
        <w:t>e</w:t>
      </w:r>
      <w:r w:rsidRPr="00AC2FB6">
        <w:rPr>
          <w:rFonts w:asciiTheme="majorHAnsi" w:hAnsiTheme="majorHAnsi"/>
          <w:color w:val="00B050"/>
          <w:sz w:val="22"/>
          <w:szCs w:val="22"/>
          <w:highlight w:val="lightGray"/>
        </w:rPr>
        <w:t xml:space="preserve">, </w:t>
      </w:r>
    </w:p>
    <w:p w14:paraId="4E1DB6D6" w14:textId="77777777" w:rsidR="00011E3C" w:rsidRPr="00AC2FB6" w:rsidRDefault="00F65CA7" w:rsidP="00F05D46">
      <w:pPr>
        <w:pStyle w:val="NoSpacing"/>
        <w:rPr>
          <w:rFonts w:asciiTheme="majorHAnsi" w:hAnsiTheme="majorHAnsi"/>
          <w:color w:val="00B050"/>
          <w:sz w:val="22"/>
          <w:szCs w:val="22"/>
        </w:rPr>
      </w:pPr>
      <w:r w:rsidRPr="00AC2FB6">
        <w:rPr>
          <w:rFonts w:asciiTheme="majorHAnsi" w:hAnsiTheme="majorHAnsi"/>
          <w:i/>
          <w:color w:val="00B050"/>
          <w:sz w:val="22"/>
          <w:szCs w:val="22"/>
        </w:rPr>
        <w:t xml:space="preserve">agissant </w:t>
      </w:r>
      <w:r w:rsidR="00011E3C" w:rsidRPr="00AC2FB6">
        <w:rPr>
          <w:rFonts w:asciiTheme="majorHAnsi" w:hAnsiTheme="majorHAnsi"/>
          <w:i/>
          <w:color w:val="00B050"/>
          <w:sz w:val="22"/>
          <w:szCs w:val="22"/>
        </w:rPr>
        <w:t xml:space="preserve">à des fins qui entrent dans le cadre de </w:t>
      </w:r>
      <w:r w:rsidRPr="00AC2FB6">
        <w:rPr>
          <w:rFonts w:asciiTheme="majorHAnsi" w:hAnsiTheme="majorHAnsi"/>
          <w:i/>
          <w:color w:val="00B050"/>
          <w:sz w:val="22"/>
          <w:szCs w:val="22"/>
        </w:rPr>
        <w:t xml:space="preserve">son / leur </w:t>
      </w:r>
      <w:r w:rsidR="00011E3C" w:rsidRPr="00AC2FB6">
        <w:rPr>
          <w:rFonts w:asciiTheme="majorHAnsi" w:hAnsiTheme="majorHAnsi"/>
          <w:i/>
          <w:color w:val="00B050"/>
          <w:sz w:val="22"/>
          <w:szCs w:val="22"/>
        </w:rPr>
        <w:t xml:space="preserve">activité </w:t>
      </w:r>
      <w:r w:rsidR="00A54A02" w:rsidRPr="00AC2FB6">
        <w:rPr>
          <w:rFonts w:asciiTheme="majorHAnsi" w:hAnsiTheme="majorHAnsi"/>
          <w:i/>
          <w:color w:val="00B050"/>
          <w:sz w:val="22"/>
          <w:szCs w:val="22"/>
        </w:rPr>
        <w:t>professionnel</w:t>
      </w:r>
      <w:r w:rsidR="00D72B1B" w:rsidRPr="00AC2FB6">
        <w:rPr>
          <w:rFonts w:asciiTheme="majorHAnsi" w:hAnsiTheme="majorHAnsi"/>
          <w:i/>
          <w:color w:val="00B050"/>
          <w:sz w:val="22"/>
          <w:szCs w:val="22"/>
        </w:rPr>
        <w:t>le</w:t>
      </w:r>
      <w:r w:rsidR="00A54A02" w:rsidRPr="00AC2FB6">
        <w:rPr>
          <w:rFonts w:asciiTheme="majorHAnsi" w:hAnsiTheme="majorHAnsi"/>
          <w:i/>
          <w:color w:val="00B050"/>
          <w:sz w:val="22"/>
          <w:szCs w:val="22"/>
        </w:rPr>
        <w:t xml:space="preserve">, </w:t>
      </w:r>
      <w:r w:rsidR="00011E3C" w:rsidRPr="00AC2FB6">
        <w:rPr>
          <w:rFonts w:asciiTheme="majorHAnsi" w:hAnsiTheme="majorHAnsi"/>
          <w:i/>
          <w:color w:val="00B050"/>
          <w:sz w:val="22"/>
          <w:szCs w:val="22"/>
        </w:rPr>
        <w:t>commerciale, industrielle, artisanale ou libérale</w:t>
      </w:r>
      <w:r w:rsidR="00011E3C" w:rsidRPr="00AC2FB6">
        <w:rPr>
          <w:rFonts w:asciiTheme="majorHAnsi" w:hAnsiTheme="majorHAnsi"/>
          <w:color w:val="00B050"/>
          <w:sz w:val="22"/>
          <w:szCs w:val="22"/>
        </w:rPr>
        <w:t>.</w:t>
      </w:r>
    </w:p>
    <w:p w14:paraId="64FC1737" w14:textId="77777777" w:rsidR="009261DB" w:rsidRPr="000C2F58" w:rsidRDefault="009261DB" w:rsidP="00F05D46">
      <w:pPr>
        <w:pStyle w:val="NoSpacing"/>
        <w:rPr>
          <w:rFonts w:asciiTheme="majorHAnsi" w:hAnsiTheme="majorHAnsi"/>
          <w:i/>
          <w:color w:val="000000" w:themeColor="text1"/>
          <w:sz w:val="22"/>
          <w:szCs w:val="22"/>
        </w:rPr>
      </w:pPr>
    </w:p>
    <w:p w14:paraId="36139344" w14:textId="5F3C52F4" w:rsidR="00E66667" w:rsidRPr="000C2F58" w:rsidRDefault="00ED5599" w:rsidP="00F05D46">
      <w:pPr>
        <w:pStyle w:val="NoSpacing"/>
        <w:rPr>
          <w:rFonts w:asciiTheme="majorHAnsi" w:hAnsiTheme="majorHAnsi"/>
          <w:i/>
          <w:color w:val="000000" w:themeColor="text1"/>
          <w:sz w:val="22"/>
          <w:szCs w:val="22"/>
        </w:rPr>
      </w:pPr>
      <w:r w:rsidRPr="000C2F58">
        <w:rPr>
          <w:rFonts w:asciiTheme="majorHAnsi" w:hAnsiTheme="majorHAnsi"/>
          <w:i/>
          <w:color w:val="000000" w:themeColor="text1"/>
          <w:sz w:val="22"/>
          <w:szCs w:val="22"/>
        </w:rPr>
        <w:t>La société</w:t>
      </w:r>
      <w:r w:rsidR="00E66667" w:rsidRPr="000C2F58">
        <w:rPr>
          <w:rFonts w:asciiTheme="majorHAnsi" w:hAnsiTheme="majorHAnsi"/>
          <w:i/>
          <w:color w:val="000000" w:themeColor="text1"/>
          <w:sz w:val="22"/>
          <w:szCs w:val="22"/>
        </w:rPr>
        <w:t xml:space="preserve"> </w:t>
      </w:r>
      <w:r w:rsidR="007A6FA6">
        <w:rPr>
          <w:rFonts w:asciiTheme="majorHAnsi" w:hAnsiTheme="majorHAnsi"/>
          <w:i/>
          <w:color w:val="000000" w:themeColor="text1"/>
          <w:sz w:val="22"/>
          <w:szCs w:val="22"/>
        </w:rPr>
        <w:t>………………………</w:t>
      </w:r>
    </w:p>
    <w:p w14:paraId="28055BF7" w14:textId="0353DFD3" w:rsidR="00ED5599" w:rsidRPr="000C2F58" w:rsidRDefault="00ED5599" w:rsidP="00F05D46">
      <w:pPr>
        <w:pStyle w:val="NoSpacing"/>
        <w:rPr>
          <w:rFonts w:asciiTheme="majorHAnsi" w:hAnsiTheme="majorHAnsi"/>
          <w:i/>
          <w:color w:val="000000" w:themeColor="text1"/>
          <w:sz w:val="22"/>
          <w:szCs w:val="22"/>
        </w:rPr>
      </w:pPr>
      <w:r w:rsidRPr="000C2F58">
        <w:rPr>
          <w:rFonts w:asciiTheme="majorHAnsi" w:hAnsiTheme="majorHAnsi"/>
          <w:i/>
          <w:color w:val="000000" w:themeColor="text1"/>
          <w:sz w:val="22"/>
          <w:szCs w:val="22"/>
        </w:rPr>
        <w:t>n° BCE</w:t>
      </w:r>
      <w:r w:rsidR="00E66667" w:rsidRPr="000C2F58">
        <w:rPr>
          <w:rFonts w:asciiTheme="majorHAnsi" w:hAnsiTheme="majorHAnsi"/>
          <w:i/>
          <w:color w:val="000000" w:themeColor="text1"/>
          <w:sz w:val="22"/>
          <w:szCs w:val="22"/>
        </w:rPr>
        <w:t xml:space="preserve"> : </w:t>
      </w:r>
      <w:r w:rsidR="007A6FA6">
        <w:rPr>
          <w:rFonts w:asciiTheme="majorHAnsi" w:hAnsiTheme="majorHAnsi"/>
          <w:i/>
          <w:color w:val="000000" w:themeColor="text1"/>
          <w:sz w:val="22"/>
          <w:szCs w:val="22"/>
        </w:rPr>
        <w:t>……………………….</w:t>
      </w:r>
    </w:p>
    <w:p w14:paraId="70A5D869" w14:textId="3195C369" w:rsidR="00B7217E" w:rsidRPr="000C2F58" w:rsidRDefault="00BD5275" w:rsidP="00F05D46">
      <w:pPr>
        <w:pStyle w:val="NoSpacing"/>
        <w:rPr>
          <w:rFonts w:asciiTheme="majorHAnsi" w:hAnsiTheme="majorHAnsi"/>
          <w:i/>
          <w:color w:val="000000" w:themeColor="text1"/>
          <w:sz w:val="22"/>
          <w:szCs w:val="22"/>
        </w:rPr>
      </w:pPr>
      <w:r w:rsidRPr="000C2F58">
        <w:rPr>
          <w:rFonts w:asciiTheme="majorHAnsi" w:hAnsiTheme="majorHAnsi"/>
          <w:i/>
          <w:color w:val="000000" w:themeColor="text1"/>
          <w:sz w:val="22"/>
          <w:szCs w:val="22"/>
        </w:rPr>
        <w:t>d</w:t>
      </w:r>
      <w:r w:rsidR="00B7217E" w:rsidRPr="000C2F58">
        <w:rPr>
          <w:rFonts w:asciiTheme="majorHAnsi" w:hAnsiTheme="majorHAnsi"/>
          <w:i/>
          <w:color w:val="000000" w:themeColor="text1"/>
          <w:sz w:val="22"/>
          <w:szCs w:val="22"/>
        </w:rPr>
        <w:t>ont le siège social est sis à</w:t>
      </w:r>
      <w:r w:rsidR="00653A30" w:rsidRPr="000C2F58">
        <w:rPr>
          <w:rFonts w:asciiTheme="majorHAnsi" w:hAnsiTheme="majorHAnsi"/>
          <w:i/>
          <w:color w:val="000000" w:themeColor="text1"/>
          <w:sz w:val="22"/>
          <w:szCs w:val="22"/>
        </w:rPr>
        <w:t xml:space="preserve"> </w:t>
      </w:r>
      <w:r w:rsidR="007A6FA6">
        <w:rPr>
          <w:rFonts w:asciiTheme="majorHAnsi" w:hAnsiTheme="majorHAnsi"/>
          <w:i/>
          <w:color w:val="000000" w:themeColor="text1"/>
          <w:sz w:val="22"/>
          <w:szCs w:val="22"/>
        </w:rPr>
        <w:t>…………………….</w:t>
      </w:r>
    </w:p>
    <w:p w14:paraId="256C3180" w14:textId="6B8A090A" w:rsidR="00BD5275" w:rsidRPr="000C2F58" w:rsidRDefault="00ED5599" w:rsidP="00F05D46">
      <w:pPr>
        <w:pStyle w:val="NoSpacing"/>
        <w:rPr>
          <w:rFonts w:asciiTheme="majorHAnsi" w:hAnsiTheme="majorHAnsi"/>
          <w:i/>
          <w:color w:val="000000" w:themeColor="text1"/>
          <w:sz w:val="22"/>
          <w:szCs w:val="22"/>
        </w:rPr>
      </w:pPr>
      <w:r w:rsidRPr="000C2F58">
        <w:rPr>
          <w:rFonts w:asciiTheme="majorHAnsi" w:hAnsiTheme="majorHAnsi"/>
          <w:i/>
          <w:color w:val="000000" w:themeColor="text1"/>
          <w:sz w:val="22"/>
          <w:szCs w:val="22"/>
        </w:rPr>
        <w:t xml:space="preserve">représentée valablement par </w:t>
      </w:r>
      <w:r w:rsidR="009047F8" w:rsidRPr="000C2F58">
        <w:rPr>
          <w:rFonts w:asciiTheme="majorHAnsi" w:hAnsiTheme="majorHAnsi"/>
          <w:i/>
          <w:color w:val="000000" w:themeColor="text1"/>
          <w:sz w:val="22"/>
          <w:szCs w:val="22"/>
        </w:rPr>
        <w:t>*</w:t>
      </w:r>
      <w:r w:rsidR="007A6FA6">
        <w:rPr>
          <w:rFonts w:asciiTheme="majorHAnsi" w:hAnsiTheme="majorHAnsi"/>
          <w:i/>
          <w:color w:val="000000" w:themeColor="text1"/>
          <w:sz w:val="22"/>
          <w:szCs w:val="22"/>
        </w:rPr>
        <w:t>……………….</w:t>
      </w:r>
      <w:r w:rsidR="0014063A" w:rsidRPr="000C2F58">
        <w:rPr>
          <w:rFonts w:asciiTheme="majorHAnsi" w:hAnsiTheme="majorHAnsi"/>
          <w:i/>
          <w:color w:val="000000" w:themeColor="text1"/>
          <w:sz w:val="22"/>
          <w:szCs w:val="22"/>
        </w:rPr>
        <w:t xml:space="preserve"> </w:t>
      </w:r>
      <w:r w:rsidR="00B7217E" w:rsidRPr="000C2F58">
        <w:rPr>
          <w:rFonts w:asciiTheme="majorHAnsi" w:hAnsiTheme="majorHAnsi"/>
          <w:i/>
          <w:color w:val="000000" w:themeColor="text1"/>
          <w:sz w:val="22"/>
          <w:szCs w:val="22"/>
        </w:rPr>
        <w:t>en sa qualité de</w:t>
      </w:r>
      <w:r w:rsidR="00E66667" w:rsidRPr="000C2F58">
        <w:rPr>
          <w:rFonts w:asciiTheme="majorHAnsi" w:hAnsiTheme="majorHAnsi"/>
          <w:i/>
          <w:color w:val="000000" w:themeColor="text1"/>
          <w:sz w:val="22"/>
          <w:szCs w:val="22"/>
        </w:rPr>
        <w:t xml:space="preserve"> </w:t>
      </w:r>
      <w:r w:rsidR="007A6FA6">
        <w:rPr>
          <w:rFonts w:asciiTheme="majorHAnsi" w:hAnsiTheme="majorHAnsi"/>
          <w:i/>
          <w:color w:val="000000" w:themeColor="text1"/>
          <w:sz w:val="22"/>
          <w:szCs w:val="22"/>
        </w:rPr>
        <w:t>…………………..</w:t>
      </w:r>
      <w:r w:rsidR="0014063A" w:rsidRPr="000C2F58">
        <w:rPr>
          <w:rFonts w:asciiTheme="majorHAnsi" w:hAnsiTheme="majorHAnsi"/>
          <w:i/>
          <w:color w:val="000000" w:themeColor="text1"/>
          <w:sz w:val="22"/>
          <w:szCs w:val="22"/>
        </w:rPr>
        <w:t xml:space="preserve"> </w:t>
      </w:r>
      <w:r w:rsidR="00B7217E" w:rsidRPr="000C2F58">
        <w:rPr>
          <w:rFonts w:asciiTheme="majorHAnsi" w:hAnsiTheme="majorHAnsi"/>
          <w:i/>
          <w:color w:val="000000" w:themeColor="text1"/>
          <w:sz w:val="22"/>
          <w:szCs w:val="22"/>
        </w:rPr>
        <w:t xml:space="preserve">de la société. </w:t>
      </w:r>
    </w:p>
    <w:p w14:paraId="076583C8" w14:textId="77777777" w:rsidR="00BD5275" w:rsidRPr="00DB42AB" w:rsidRDefault="00BD5275" w:rsidP="00F05D46">
      <w:pPr>
        <w:pStyle w:val="NoSpacing"/>
        <w:rPr>
          <w:rFonts w:asciiTheme="majorHAnsi" w:hAnsiTheme="majorHAnsi"/>
          <w:color w:val="000000" w:themeColor="text1"/>
          <w:sz w:val="22"/>
          <w:szCs w:val="22"/>
        </w:rPr>
      </w:pPr>
    </w:p>
    <w:p w14:paraId="5C7D4B86" w14:textId="77777777" w:rsidR="00EB5F92" w:rsidRPr="00DB42AB" w:rsidRDefault="00F5028D" w:rsidP="00C4419A">
      <w:pPr>
        <w:pStyle w:val="NoSpacing"/>
        <w:jc w:val="both"/>
        <w:rPr>
          <w:rFonts w:asciiTheme="majorHAnsi" w:hAnsiTheme="majorHAnsi"/>
          <w:color w:val="000000" w:themeColor="text1"/>
          <w:sz w:val="22"/>
          <w:szCs w:val="22"/>
        </w:rPr>
      </w:pPr>
      <w:r w:rsidRPr="00DB42AB">
        <w:rPr>
          <w:rFonts w:asciiTheme="majorHAnsi" w:hAnsiTheme="majorHAnsi"/>
          <w:color w:val="000000" w:themeColor="text1"/>
          <w:sz w:val="22"/>
          <w:szCs w:val="22"/>
        </w:rPr>
        <w:t>C</w:t>
      </w:r>
      <w:r w:rsidR="00E66667" w:rsidRPr="00DB42AB">
        <w:rPr>
          <w:rFonts w:asciiTheme="majorHAnsi" w:hAnsiTheme="majorHAnsi"/>
          <w:color w:val="000000" w:themeColor="text1"/>
          <w:sz w:val="22"/>
          <w:szCs w:val="22"/>
        </w:rPr>
        <w:t xml:space="preserve">hacun s’engageant solidairement </w:t>
      </w:r>
      <w:r w:rsidRPr="00DB42AB">
        <w:rPr>
          <w:rFonts w:asciiTheme="majorHAnsi" w:hAnsiTheme="majorHAnsi"/>
          <w:color w:val="000000" w:themeColor="text1"/>
          <w:sz w:val="22"/>
          <w:szCs w:val="22"/>
        </w:rPr>
        <w:t>et indivisiblement à la bonne exécution des présentes,</w:t>
      </w:r>
    </w:p>
    <w:p w14:paraId="4DC7328A" w14:textId="77777777" w:rsidR="007744DF" w:rsidRPr="00DB42AB" w:rsidRDefault="007744DF" w:rsidP="00F05D46">
      <w:pPr>
        <w:pStyle w:val="NoSpacing"/>
        <w:rPr>
          <w:rFonts w:asciiTheme="majorHAnsi" w:hAnsiTheme="majorHAnsi"/>
          <w:color w:val="000000" w:themeColor="text1"/>
          <w:sz w:val="22"/>
          <w:szCs w:val="22"/>
        </w:rPr>
      </w:pPr>
      <w:r w:rsidRPr="00DB42AB">
        <w:rPr>
          <w:rFonts w:asciiTheme="majorHAnsi" w:hAnsiTheme="majorHAnsi"/>
          <w:color w:val="000000" w:themeColor="text1"/>
          <w:sz w:val="22"/>
          <w:szCs w:val="22"/>
        </w:rPr>
        <w:t>Ci-après nommé « </w:t>
      </w:r>
      <w:r w:rsidRPr="00DB42AB">
        <w:rPr>
          <w:rFonts w:asciiTheme="majorHAnsi" w:hAnsiTheme="majorHAnsi"/>
          <w:b/>
          <w:color w:val="000000" w:themeColor="text1"/>
          <w:sz w:val="22"/>
          <w:szCs w:val="22"/>
        </w:rPr>
        <w:t xml:space="preserve">Le </w:t>
      </w:r>
      <w:r w:rsidR="00C4419A" w:rsidRPr="00DB42AB">
        <w:rPr>
          <w:rFonts w:asciiTheme="majorHAnsi" w:hAnsiTheme="majorHAnsi"/>
          <w:b/>
          <w:color w:val="000000" w:themeColor="text1"/>
          <w:sz w:val="22"/>
          <w:szCs w:val="22"/>
        </w:rPr>
        <w:t>Maître d’ouvrage</w:t>
      </w:r>
      <w:r w:rsidRPr="00DB42AB">
        <w:rPr>
          <w:rFonts w:asciiTheme="majorHAnsi" w:hAnsiTheme="majorHAnsi"/>
          <w:color w:val="000000" w:themeColor="text1"/>
          <w:sz w:val="22"/>
          <w:szCs w:val="22"/>
        </w:rPr>
        <w:t> »</w:t>
      </w:r>
    </w:p>
    <w:p w14:paraId="6DEAB052" w14:textId="77777777" w:rsidR="00ED5599" w:rsidRPr="00DB42AB" w:rsidRDefault="00ED5599" w:rsidP="00F05D46">
      <w:pPr>
        <w:pStyle w:val="NoSpacing"/>
        <w:rPr>
          <w:rFonts w:asciiTheme="majorHAnsi" w:hAnsiTheme="majorHAnsi"/>
          <w:color w:val="365F91" w:themeColor="accent1" w:themeShade="BF"/>
          <w:sz w:val="22"/>
          <w:szCs w:val="22"/>
        </w:rPr>
      </w:pPr>
    </w:p>
    <w:p w14:paraId="5F7B31F9" w14:textId="77777777" w:rsidR="00ED5599" w:rsidRPr="00DB42AB" w:rsidRDefault="00782EA7" w:rsidP="00F05D46">
      <w:pPr>
        <w:pStyle w:val="NoSpacing"/>
        <w:rPr>
          <w:rFonts w:asciiTheme="majorHAnsi" w:hAnsiTheme="majorHAnsi"/>
          <w:sz w:val="22"/>
          <w:szCs w:val="22"/>
        </w:rPr>
      </w:pPr>
      <w:r w:rsidRPr="00DB42AB">
        <w:rPr>
          <w:rFonts w:asciiTheme="majorHAnsi" w:hAnsiTheme="majorHAnsi"/>
          <w:sz w:val="22"/>
          <w:szCs w:val="22"/>
        </w:rPr>
        <w:t>e</w:t>
      </w:r>
      <w:r w:rsidR="00981606" w:rsidRPr="00DB42AB">
        <w:rPr>
          <w:rFonts w:asciiTheme="majorHAnsi" w:hAnsiTheme="majorHAnsi"/>
          <w:sz w:val="22"/>
          <w:szCs w:val="22"/>
        </w:rPr>
        <w:t>t</w:t>
      </w:r>
    </w:p>
    <w:p w14:paraId="143904C9" w14:textId="77777777" w:rsidR="00981606" w:rsidRPr="00DB42AB" w:rsidRDefault="00981606" w:rsidP="00F05D46">
      <w:pPr>
        <w:pStyle w:val="NoSpacing"/>
        <w:rPr>
          <w:rFonts w:asciiTheme="majorHAnsi" w:hAnsiTheme="majorHAnsi"/>
          <w:color w:val="365F91" w:themeColor="accent1" w:themeShade="BF"/>
          <w:sz w:val="22"/>
          <w:szCs w:val="22"/>
        </w:rPr>
      </w:pPr>
    </w:p>
    <w:p w14:paraId="40A83815" w14:textId="37C008A8" w:rsidR="007650C1" w:rsidRPr="007650C1" w:rsidRDefault="007650C1" w:rsidP="00F05D46">
      <w:pPr>
        <w:pStyle w:val="NoSpacing"/>
        <w:rPr>
          <w:rFonts w:asciiTheme="majorHAnsi" w:hAnsiTheme="majorHAnsi"/>
          <w:color w:val="000000" w:themeColor="text1"/>
          <w:sz w:val="22"/>
          <w:szCs w:val="22"/>
        </w:rPr>
      </w:pPr>
      <w:r w:rsidRPr="007650C1">
        <w:rPr>
          <w:rFonts w:asciiTheme="majorHAnsi" w:hAnsiTheme="majorHAnsi"/>
          <w:color w:val="000000" w:themeColor="text1"/>
          <w:sz w:val="22"/>
          <w:szCs w:val="22"/>
        </w:rPr>
        <w:t xml:space="preserve">Architect / </w:t>
      </w:r>
      <w:r>
        <w:rPr>
          <w:rFonts w:asciiTheme="majorHAnsi" w:hAnsiTheme="majorHAnsi"/>
          <w:color w:val="000000" w:themeColor="text1"/>
          <w:sz w:val="22"/>
          <w:szCs w:val="22"/>
        </w:rPr>
        <w:t xml:space="preserve">la </w:t>
      </w:r>
      <w:r w:rsidRPr="007650C1">
        <w:rPr>
          <w:rFonts w:asciiTheme="majorHAnsi" w:hAnsiTheme="majorHAnsi"/>
          <w:color w:val="000000" w:themeColor="text1"/>
          <w:sz w:val="22"/>
          <w:szCs w:val="22"/>
        </w:rPr>
        <w:t>société d’architecture (</w:t>
      </w:r>
      <w:r w:rsidR="00D253ED" w:rsidRPr="007650C1">
        <w:rPr>
          <w:rFonts w:asciiTheme="majorHAnsi" w:hAnsiTheme="majorHAnsi"/>
          <w:color w:val="000000" w:themeColor="text1"/>
          <w:sz w:val="22"/>
          <w:szCs w:val="22"/>
        </w:rPr>
        <w:t>*</w:t>
      </w:r>
      <w:r w:rsidRPr="007650C1">
        <w:rPr>
          <w:rFonts w:asciiTheme="majorHAnsi" w:hAnsiTheme="majorHAnsi"/>
          <w:color w:val="000000" w:themeColor="text1"/>
          <w:sz w:val="22"/>
          <w:szCs w:val="22"/>
        </w:rPr>
        <w:t>) ………………………………..</w:t>
      </w:r>
    </w:p>
    <w:p w14:paraId="6066060C" w14:textId="4F60A8A9" w:rsidR="007650C1" w:rsidRPr="007650C1" w:rsidRDefault="007650C1" w:rsidP="007650C1">
      <w:pPr>
        <w:pStyle w:val="NoSpacing"/>
        <w:rPr>
          <w:rFonts w:asciiTheme="majorHAnsi" w:hAnsiTheme="majorHAnsi"/>
          <w:i/>
          <w:color w:val="000000" w:themeColor="text1"/>
          <w:sz w:val="22"/>
          <w:szCs w:val="22"/>
        </w:rPr>
      </w:pPr>
      <w:r w:rsidRPr="007650C1">
        <w:rPr>
          <w:rFonts w:asciiTheme="majorHAnsi" w:hAnsiTheme="majorHAnsi"/>
          <w:i/>
          <w:color w:val="000000" w:themeColor="text1"/>
          <w:sz w:val="22"/>
          <w:szCs w:val="22"/>
        </w:rPr>
        <w:t>Représenté</w:t>
      </w:r>
      <w:r>
        <w:rPr>
          <w:rFonts w:asciiTheme="majorHAnsi" w:hAnsiTheme="majorHAnsi"/>
          <w:i/>
          <w:color w:val="000000" w:themeColor="text1"/>
          <w:sz w:val="22"/>
          <w:szCs w:val="22"/>
        </w:rPr>
        <w:t>(</w:t>
      </w:r>
      <w:r w:rsidRPr="007650C1">
        <w:rPr>
          <w:rFonts w:asciiTheme="majorHAnsi" w:hAnsiTheme="majorHAnsi"/>
          <w:i/>
          <w:color w:val="000000" w:themeColor="text1"/>
          <w:sz w:val="22"/>
          <w:szCs w:val="22"/>
        </w:rPr>
        <w:t>e</w:t>
      </w:r>
      <w:r>
        <w:rPr>
          <w:rFonts w:asciiTheme="majorHAnsi" w:hAnsiTheme="majorHAnsi"/>
          <w:i/>
          <w:color w:val="000000" w:themeColor="text1"/>
          <w:sz w:val="22"/>
          <w:szCs w:val="22"/>
        </w:rPr>
        <w:t>)</w:t>
      </w:r>
      <w:r w:rsidRPr="007650C1">
        <w:rPr>
          <w:rFonts w:asciiTheme="majorHAnsi" w:hAnsiTheme="majorHAnsi"/>
          <w:i/>
          <w:color w:val="000000" w:themeColor="text1"/>
          <w:sz w:val="22"/>
          <w:szCs w:val="22"/>
        </w:rPr>
        <w:t xml:space="preserve"> par </w:t>
      </w:r>
      <w:r w:rsidRPr="000C2F58">
        <w:rPr>
          <w:rFonts w:asciiTheme="majorHAnsi" w:hAnsiTheme="majorHAnsi"/>
          <w:i/>
          <w:color w:val="000000" w:themeColor="text1"/>
          <w:sz w:val="22"/>
          <w:szCs w:val="22"/>
        </w:rPr>
        <w:t xml:space="preserve">Monsieur / Madame / Monsieur et Madame </w:t>
      </w:r>
      <w:r w:rsidRPr="007650C1">
        <w:rPr>
          <w:rFonts w:asciiTheme="majorHAnsi" w:hAnsiTheme="majorHAnsi"/>
          <w:i/>
          <w:color w:val="000000" w:themeColor="text1"/>
          <w:sz w:val="22"/>
          <w:szCs w:val="22"/>
        </w:rPr>
        <w:t xml:space="preserve">…………………………, Architecte, en sa qualité de </w:t>
      </w:r>
      <w:r w:rsidR="007A6FA6">
        <w:rPr>
          <w:rFonts w:asciiTheme="majorHAnsi" w:hAnsiTheme="majorHAnsi"/>
          <w:i/>
          <w:color w:val="000000" w:themeColor="text1"/>
          <w:sz w:val="22"/>
          <w:szCs w:val="22"/>
        </w:rPr>
        <w:t>…………………….</w:t>
      </w:r>
      <w:r w:rsidRPr="007650C1">
        <w:rPr>
          <w:rFonts w:asciiTheme="majorHAnsi" w:hAnsiTheme="majorHAnsi"/>
          <w:i/>
          <w:color w:val="000000" w:themeColor="text1"/>
          <w:sz w:val="22"/>
          <w:szCs w:val="22"/>
        </w:rPr>
        <w:t xml:space="preserve"> de la société. </w:t>
      </w:r>
      <w:r>
        <w:rPr>
          <w:rFonts w:asciiTheme="majorHAnsi" w:hAnsiTheme="majorHAnsi"/>
          <w:i/>
          <w:color w:val="000000" w:themeColor="text1"/>
          <w:sz w:val="22"/>
          <w:szCs w:val="22"/>
        </w:rPr>
        <w:t>(*)</w:t>
      </w:r>
    </w:p>
    <w:p w14:paraId="66ED3629" w14:textId="106F3543" w:rsidR="00BD5275" w:rsidRPr="007650C1" w:rsidRDefault="00D253ED" w:rsidP="00F05D46">
      <w:pPr>
        <w:pStyle w:val="NoSpacing"/>
        <w:rPr>
          <w:rFonts w:asciiTheme="majorHAnsi" w:hAnsiTheme="majorHAnsi"/>
          <w:color w:val="000000" w:themeColor="text1"/>
          <w:sz w:val="22"/>
          <w:szCs w:val="22"/>
        </w:rPr>
      </w:pPr>
      <w:r w:rsidRPr="007650C1">
        <w:rPr>
          <w:rFonts w:asciiTheme="majorHAnsi" w:hAnsiTheme="majorHAnsi"/>
          <w:color w:val="000000" w:themeColor="text1"/>
          <w:sz w:val="22"/>
          <w:szCs w:val="22"/>
        </w:rPr>
        <w:t>Inscrit(e)</w:t>
      </w:r>
      <w:r w:rsidR="00BD5275" w:rsidRPr="007650C1">
        <w:rPr>
          <w:rFonts w:asciiTheme="majorHAnsi" w:hAnsiTheme="majorHAnsi"/>
          <w:color w:val="000000" w:themeColor="text1"/>
          <w:sz w:val="22"/>
          <w:szCs w:val="22"/>
        </w:rPr>
        <w:t xml:space="preserve"> </w:t>
      </w:r>
      <w:r w:rsidR="00F65CA7" w:rsidRPr="007650C1">
        <w:rPr>
          <w:rFonts w:asciiTheme="majorHAnsi" w:hAnsiTheme="majorHAnsi"/>
          <w:color w:val="000000" w:themeColor="text1"/>
          <w:sz w:val="22"/>
          <w:szCs w:val="22"/>
        </w:rPr>
        <w:t>au Tableau</w:t>
      </w:r>
      <w:r w:rsidR="007650C1">
        <w:rPr>
          <w:rFonts w:asciiTheme="majorHAnsi" w:hAnsiTheme="majorHAnsi"/>
          <w:color w:val="000000" w:themeColor="text1"/>
          <w:sz w:val="22"/>
          <w:szCs w:val="22"/>
        </w:rPr>
        <w:t xml:space="preserve"> </w:t>
      </w:r>
      <w:r w:rsidR="00782EA7" w:rsidRPr="007650C1">
        <w:rPr>
          <w:rFonts w:asciiTheme="majorHAnsi" w:hAnsiTheme="majorHAnsi"/>
          <w:i/>
          <w:color w:val="000000" w:themeColor="text1"/>
          <w:sz w:val="22"/>
          <w:szCs w:val="22"/>
        </w:rPr>
        <w:t>/</w:t>
      </w:r>
      <w:r w:rsidR="007650C1">
        <w:rPr>
          <w:rFonts w:asciiTheme="majorHAnsi" w:hAnsiTheme="majorHAnsi"/>
          <w:i/>
          <w:color w:val="000000" w:themeColor="text1"/>
          <w:sz w:val="22"/>
          <w:szCs w:val="22"/>
        </w:rPr>
        <w:t xml:space="preserve"> </w:t>
      </w:r>
      <w:r w:rsidR="00F65CA7" w:rsidRPr="007650C1">
        <w:rPr>
          <w:rFonts w:asciiTheme="majorHAnsi" w:hAnsiTheme="majorHAnsi"/>
          <w:i/>
          <w:color w:val="000000" w:themeColor="text1"/>
          <w:sz w:val="22"/>
          <w:szCs w:val="22"/>
        </w:rPr>
        <w:t>à la Liste des stagiaires</w:t>
      </w:r>
      <w:r w:rsidR="00F65CA7" w:rsidRPr="007650C1">
        <w:rPr>
          <w:rFonts w:asciiTheme="majorHAnsi" w:hAnsiTheme="majorHAnsi"/>
          <w:color w:val="000000" w:themeColor="text1"/>
          <w:sz w:val="22"/>
          <w:szCs w:val="22"/>
        </w:rPr>
        <w:t xml:space="preserve"> </w:t>
      </w:r>
      <w:r w:rsidR="00BD5275" w:rsidRPr="007650C1">
        <w:rPr>
          <w:rFonts w:asciiTheme="majorHAnsi" w:hAnsiTheme="majorHAnsi"/>
          <w:color w:val="000000" w:themeColor="text1"/>
          <w:sz w:val="22"/>
          <w:szCs w:val="22"/>
        </w:rPr>
        <w:t xml:space="preserve">du Conseil de l’Ordre des </w:t>
      </w:r>
      <w:r w:rsidR="00694D55" w:rsidRPr="007650C1">
        <w:rPr>
          <w:rFonts w:asciiTheme="majorHAnsi" w:hAnsiTheme="majorHAnsi"/>
          <w:color w:val="000000" w:themeColor="text1"/>
          <w:sz w:val="22"/>
          <w:szCs w:val="22"/>
        </w:rPr>
        <w:t>Architecte</w:t>
      </w:r>
      <w:r w:rsidR="00BD5275" w:rsidRPr="007650C1">
        <w:rPr>
          <w:rFonts w:asciiTheme="majorHAnsi" w:hAnsiTheme="majorHAnsi"/>
          <w:color w:val="000000" w:themeColor="text1"/>
          <w:sz w:val="22"/>
          <w:szCs w:val="22"/>
        </w:rPr>
        <w:t xml:space="preserve">s de </w:t>
      </w:r>
      <w:r w:rsidR="00F65CA7" w:rsidRPr="007650C1">
        <w:rPr>
          <w:rFonts w:asciiTheme="majorHAnsi" w:hAnsiTheme="majorHAnsi"/>
          <w:i/>
          <w:color w:val="000000" w:themeColor="text1"/>
          <w:sz w:val="22"/>
          <w:szCs w:val="22"/>
        </w:rPr>
        <w:t>Bruxelles-Capitale</w:t>
      </w:r>
      <w:r w:rsidR="007650C1" w:rsidRPr="007650C1">
        <w:rPr>
          <w:rFonts w:asciiTheme="majorHAnsi" w:hAnsiTheme="majorHAnsi"/>
          <w:i/>
          <w:color w:val="000000" w:themeColor="text1"/>
          <w:sz w:val="22"/>
          <w:szCs w:val="22"/>
        </w:rPr>
        <w:t xml:space="preserve"> / </w:t>
      </w:r>
      <w:r w:rsidR="00F65CA7" w:rsidRPr="007650C1">
        <w:rPr>
          <w:rFonts w:asciiTheme="majorHAnsi" w:hAnsiTheme="majorHAnsi"/>
          <w:i/>
          <w:color w:val="000000" w:themeColor="text1"/>
          <w:sz w:val="22"/>
          <w:szCs w:val="22"/>
        </w:rPr>
        <w:t>Brabant wallon / Hainaut / Liège / Luxembourg / Namur</w:t>
      </w:r>
      <w:r w:rsidRPr="007650C1">
        <w:rPr>
          <w:rFonts w:asciiTheme="majorHAnsi" w:hAnsiTheme="majorHAnsi"/>
          <w:color w:val="000000" w:themeColor="text1"/>
          <w:sz w:val="22"/>
          <w:szCs w:val="22"/>
        </w:rPr>
        <w:t xml:space="preserve"> </w:t>
      </w:r>
      <w:r w:rsidR="007650C1">
        <w:rPr>
          <w:rFonts w:asciiTheme="majorHAnsi" w:hAnsiTheme="majorHAnsi"/>
          <w:color w:val="000000" w:themeColor="text1"/>
          <w:sz w:val="22"/>
          <w:szCs w:val="22"/>
        </w:rPr>
        <w:t>(*)</w:t>
      </w:r>
      <w:r w:rsidR="00905FE5">
        <w:rPr>
          <w:rFonts w:asciiTheme="majorHAnsi" w:hAnsiTheme="majorHAnsi"/>
          <w:color w:val="000000" w:themeColor="text1"/>
          <w:sz w:val="22"/>
          <w:szCs w:val="22"/>
        </w:rPr>
        <w:t>, adresse + tél. ……………………………………………….</w:t>
      </w:r>
      <w:r w:rsidR="007650C1">
        <w:rPr>
          <w:rFonts w:asciiTheme="majorHAnsi" w:hAnsiTheme="majorHAnsi"/>
          <w:color w:val="000000" w:themeColor="text1"/>
          <w:sz w:val="22"/>
          <w:szCs w:val="22"/>
        </w:rPr>
        <w:t xml:space="preserve"> </w:t>
      </w:r>
      <w:r w:rsidR="00BD5275" w:rsidRPr="007650C1">
        <w:rPr>
          <w:rFonts w:asciiTheme="majorHAnsi" w:hAnsiTheme="majorHAnsi"/>
          <w:color w:val="000000" w:themeColor="text1"/>
          <w:sz w:val="22"/>
          <w:szCs w:val="22"/>
        </w:rPr>
        <w:t>sous le numéro de matricule</w:t>
      </w:r>
      <w:r w:rsidR="00E66667" w:rsidRPr="007650C1">
        <w:rPr>
          <w:rFonts w:asciiTheme="majorHAnsi" w:hAnsiTheme="majorHAnsi"/>
          <w:color w:val="000000" w:themeColor="text1"/>
          <w:sz w:val="22"/>
          <w:szCs w:val="22"/>
        </w:rPr>
        <w:t xml:space="preserve"> : </w:t>
      </w:r>
      <w:r w:rsidR="007A6FA6">
        <w:rPr>
          <w:rFonts w:asciiTheme="majorHAnsi" w:hAnsiTheme="majorHAnsi"/>
          <w:color w:val="000000" w:themeColor="text1"/>
          <w:sz w:val="22"/>
          <w:szCs w:val="22"/>
        </w:rPr>
        <w:t>…………………………</w:t>
      </w:r>
    </w:p>
    <w:p w14:paraId="284EB332" w14:textId="4915B5A1" w:rsidR="007650C1" w:rsidRPr="007650C1" w:rsidRDefault="007650C1" w:rsidP="007650C1">
      <w:pPr>
        <w:pStyle w:val="NoSpacing"/>
        <w:rPr>
          <w:rFonts w:asciiTheme="majorHAnsi" w:hAnsiTheme="majorHAnsi"/>
          <w:color w:val="000000" w:themeColor="text1"/>
          <w:sz w:val="22"/>
          <w:szCs w:val="22"/>
        </w:rPr>
      </w:pPr>
      <w:r w:rsidRPr="007650C1">
        <w:rPr>
          <w:rFonts w:asciiTheme="majorHAnsi" w:hAnsiTheme="majorHAnsi"/>
          <w:color w:val="000000" w:themeColor="text1"/>
          <w:sz w:val="22"/>
          <w:szCs w:val="22"/>
        </w:rPr>
        <w:t xml:space="preserve">n° BCE : </w:t>
      </w:r>
      <w:r w:rsidR="007A6FA6">
        <w:rPr>
          <w:rFonts w:asciiTheme="majorHAnsi" w:hAnsiTheme="majorHAnsi"/>
          <w:color w:val="000000" w:themeColor="text1"/>
          <w:sz w:val="22"/>
          <w:szCs w:val="22"/>
        </w:rPr>
        <w:t>………………………….</w:t>
      </w:r>
    </w:p>
    <w:p w14:paraId="151CCAC2" w14:textId="079D581A" w:rsidR="007650C1" w:rsidRPr="007650C1" w:rsidRDefault="007650C1" w:rsidP="007650C1">
      <w:pPr>
        <w:pStyle w:val="NoSpacing"/>
        <w:rPr>
          <w:rFonts w:asciiTheme="majorHAnsi" w:hAnsiTheme="majorHAnsi"/>
          <w:color w:val="000000" w:themeColor="text1"/>
          <w:sz w:val="22"/>
          <w:szCs w:val="22"/>
        </w:rPr>
      </w:pPr>
      <w:r w:rsidRPr="007650C1">
        <w:rPr>
          <w:rFonts w:asciiTheme="majorHAnsi" w:hAnsiTheme="majorHAnsi"/>
          <w:color w:val="000000" w:themeColor="text1"/>
          <w:sz w:val="22"/>
          <w:szCs w:val="22"/>
        </w:rPr>
        <w:t>Adresse</w:t>
      </w:r>
      <w:r>
        <w:rPr>
          <w:rFonts w:asciiTheme="majorHAnsi" w:hAnsiTheme="majorHAnsi"/>
          <w:color w:val="000000" w:themeColor="text1"/>
          <w:sz w:val="22"/>
          <w:szCs w:val="22"/>
        </w:rPr>
        <w:t>/Siège social</w:t>
      </w:r>
      <w:r w:rsidRPr="007650C1">
        <w:rPr>
          <w:rFonts w:asciiTheme="majorHAnsi" w:hAnsiTheme="majorHAnsi"/>
          <w:color w:val="000000" w:themeColor="text1"/>
          <w:sz w:val="22"/>
          <w:szCs w:val="22"/>
        </w:rPr>
        <w:t> :</w:t>
      </w:r>
      <w:r w:rsidR="007A6FA6">
        <w:rPr>
          <w:rFonts w:asciiTheme="majorHAnsi" w:hAnsiTheme="majorHAnsi"/>
          <w:color w:val="000000" w:themeColor="text1"/>
          <w:sz w:val="22"/>
          <w:szCs w:val="22"/>
        </w:rPr>
        <w:t xml:space="preserve"> …………………………</w:t>
      </w:r>
    </w:p>
    <w:p w14:paraId="0366EA58" w14:textId="30414061" w:rsidR="00653A30" w:rsidRPr="007650C1" w:rsidRDefault="00E66667" w:rsidP="00F05D46">
      <w:pPr>
        <w:pStyle w:val="NoSpacing"/>
        <w:rPr>
          <w:rFonts w:asciiTheme="majorHAnsi" w:hAnsiTheme="majorHAnsi"/>
          <w:color w:val="000000" w:themeColor="text1"/>
          <w:sz w:val="22"/>
          <w:szCs w:val="22"/>
        </w:rPr>
      </w:pPr>
      <w:r w:rsidRPr="007650C1">
        <w:rPr>
          <w:rFonts w:asciiTheme="majorHAnsi" w:hAnsiTheme="majorHAnsi"/>
          <w:color w:val="000000" w:themeColor="text1"/>
          <w:sz w:val="22"/>
          <w:szCs w:val="22"/>
        </w:rPr>
        <w:t>Téléphone :</w:t>
      </w:r>
      <w:r w:rsidR="00653A30" w:rsidRPr="007650C1">
        <w:rPr>
          <w:rFonts w:asciiTheme="majorHAnsi" w:hAnsiTheme="majorHAnsi"/>
          <w:color w:val="000000" w:themeColor="text1"/>
          <w:sz w:val="22"/>
          <w:szCs w:val="22"/>
        </w:rPr>
        <w:t xml:space="preserve"> </w:t>
      </w:r>
      <w:r w:rsidR="007A6FA6">
        <w:rPr>
          <w:rFonts w:asciiTheme="majorHAnsi" w:hAnsiTheme="majorHAnsi"/>
          <w:color w:val="000000" w:themeColor="text1"/>
          <w:sz w:val="22"/>
          <w:szCs w:val="22"/>
        </w:rPr>
        <w:t>…………………………..</w:t>
      </w:r>
      <w:r w:rsidRPr="007650C1">
        <w:rPr>
          <w:rFonts w:asciiTheme="majorHAnsi" w:hAnsiTheme="majorHAnsi"/>
          <w:color w:val="000000" w:themeColor="text1"/>
          <w:sz w:val="22"/>
          <w:szCs w:val="22"/>
        </w:rPr>
        <w:tab/>
        <w:t xml:space="preserve">GSM : </w:t>
      </w:r>
      <w:r w:rsidR="007A6FA6">
        <w:rPr>
          <w:rFonts w:asciiTheme="majorHAnsi" w:hAnsiTheme="majorHAnsi"/>
          <w:color w:val="000000" w:themeColor="text1"/>
          <w:sz w:val="22"/>
          <w:szCs w:val="22"/>
        </w:rPr>
        <w:t>……………………………</w:t>
      </w:r>
    </w:p>
    <w:p w14:paraId="1E38EAB1" w14:textId="77B68130" w:rsidR="00E66667" w:rsidRPr="00065E9D" w:rsidRDefault="00E66667" w:rsidP="00F05D46">
      <w:pPr>
        <w:pStyle w:val="NoSpacing"/>
        <w:rPr>
          <w:rFonts w:asciiTheme="majorHAnsi" w:hAnsiTheme="majorHAnsi"/>
          <w:i/>
          <w:color w:val="000000" w:themeColor="text1"/>
          <w:sz w:val="22"/>
          <w:szCs w:val="22"/>
        </w:rPr>
      </w:pPr>
      <w:r w:rsidRPr="007650C1">
        <w:rPr>
          <w:rFonts w:asciiTheme="majorHAnsi" w:hAnsiTheme="majorHAnsi"/>
          <w:color w:val="000000" w:themeColor="text1"/>
          <w:sz w:val="22"/>
          <w:szCs w:val="22"/>
        </w:rPr>
        <w:t xml:space="preserve">E-mail : </w:t>
      </w:r>
      <w:r w:rsidR="007A6FA6">
        <w:rPr>
          <w:rFonts w:asciiTheme="majorHAnsi" w:hAnsiTheme="majorHAnsi"/>
          <w:color w:val="000000" w:themeColor="text1"/>
          <w:sz w:val="22"/>
          <w:szCs w:val="22"/>
        </w:rPr>
        <w:t>…………………………..</w:t>
      </w:r>
    </w:p>
    <w:p w14:paraId="08904F09" w14:textId="77777777" w:rsidR="009074F2" w:rsidRPr="00DB42AB" w:rsidRDefault="009074F2" w:rsidP="00F05D46">
      <w:pPr>
        <w:pStyle w:val="NoSpacing"/>
        <w:rPr>
          <w:rFonts w:asciiTheme="majorHAnsi" w:hAnsiTheme="majorHAnsi"/>
          <w:color w:val="000000" w:themeColor="text1"/>
          <w:sz w:val="22"/>
          <w:szCs w:val="22"/>
        </w:rPr>
      </w:pPr>
    </w:p>
    <w:p w14:paraId="2D7416F8" w14:textId="2EC5EC45" w:rsidR="007B6F9A" w:rsidRPr="000C2F58" w:rsidRDefault="007744DF" w:rsidP="00F05D46">
      <w:pPr>
        <w:pStyle w:val="NoSpacing"/>
        <w:rPr>
          <w:rFonts w:asciiTheme="majorHAnsi" w:hAnsiTheme="majorHAnsi"/>
          <w:color w:val="000000" w:themeColor="text1"/>
          <w:sz w:val="22"/>
          <w:szCs w:val="22"/>
        </w:rPr>
      </w:pPr>
      <w:r w:rsidRPr="000C2F58">
        <w:rPr>
          <w:rFonts w:asciiTheme="majorHAnsi" w:hAnsiTheme="majorHAnsi"/>
          <w:color w:val="000000" w:themeColor="text1"/>
          <w:sz w:val="22"/>
          <w:szCs w:val="22"/>
        </w:rPr>
        <w:t>Ci-après nommé « </w:t>
      </w:r>
      <w:r w:rsidRPr="000C2F58">
        <w:rPr>
          <w:rFonts w:asciiTheme="majorHAnsi" w:hAnsiTheme="majorHAnsi"/>
          <w:b/>
          <w:color w:val="000000" w:themeColor="text1"/>
          <w:sz w:val="22"/>
          <w:szCs w:val="22"/>
        </w:rPr>
        <w:t>L'</w:t>
      </w:r>
      <w:r w:rsidR="00694D55" w:rsidRPr="000C2F58">
        <w:rPr>
          <w:rFonts w:asciiTheme="majorHAnsi" w:hAnsiTheme="majorHAnsi"/>
          <w:b/>
          <w:color w:val="000000" w:themeColor="text1"/>
          <w:sz w:val="22"/>
          <w:szCs w:val="22"/>
        </w:rPr>
        <w:t>Architecte</w:t>
      </w:r>
      <w:r w:rsidRPr="000C2F58">
        <w:rPr>
          <w:rFonts w:asciiTheme="majorHAnsi" w:hAnsiTheme="majorHAnsi"/>
          <w:b/>
          <w:color w:val="000000" w:themeColor="text1"/>
          <w:sz w:val="22"/>
          <w:szCs w:val="22"/>
        </w:rPr>
        <w:t xml:space="preserve"> » </w:t>
      </w:r>
    </w:p>
    <w:p w14:paraId="59A1F69E" w14:textId="77777777" w:rsidR="00F05D46" w:rsidRPr="00DB42AB" w:rsidRDefault="00782EA7" w:rsidP="00F05D46">
      <w:pPr>
        <w:pStyle w:val="NoSpacing"/>
        <w:rPr>
          <w:rFonts w:asciiTheme="majorHAnsi" w:hAnsiTheme="majorHAnsi"/>
          <w:i/>
          <w:color w:val="000000" w:themeColor="text1"/>
          <w:sz w:val="22"/>
          <w:szCs w:val="22"/>
        </w:rPr>
      </w:pPr>
      <w:r w:rsidRPr="000C2F58">
        <w:rPr>
          <w:rFonts w:asciiTheme="majorHAnsi" w:hAnsiTheme="majorHAnsi"/>
          <w:i/>
          <w:color w:val="000000" w:themeColor="text1"/>
          <w:sz w:val="22"/>
          <w:szCs w:val="22"/>
        </w:rPr>
        <w:t>Identifier</w:t>
      </w:r>
      <w:r w:rsidR="00F05D46" w:rsidRPr="000C2F58">
        <w:rPr>
          <w:rFonts w:asciiTheme="majorHAnsi" w:hAnsiTheme="majorHAnsi"/>
          <w:i/>
          <w:color w:val="000000" w:themeColor="text1"/>
          <w:sz w:val="22"/>
          <w:szCs w:val="22"/>
        </w:rPr>
        <w:t xml:space="preserve"> les participants et contrat à signer + mandat </w:t>
      </w:r>
      <w:r w:rsidR="00F42912" w:rsidRPr="000C2F58">
        <w:rPr>
          <w:rFonts w:asciiTheme="majorHAnsi" w:hAnsiTheme="majorHAnsi"/>
          <w:i/>
          <w:color w:val="000000" w:themeColor="text1"/>
          <w:sz w:val="22"/>
          <w:szCs w:val="22"/>
        </w:rPr>
        <w:t>de siège</w:t>
      </w:r>
      <w:r w:rsidR="00F05D46" w:rsidRPr="000C2F58">
        <w:rPr>
          <w:rFonts w:asciiTheme="majorHAnsi" w:hAnsiTheme="majorHAnsi"/>
          <w:i/>
          <w:color w:val="000000" w:themeColor="text1"/>
          <w:sz w:val="22"/>
          <w:szCs w:val="22"/>
        </w:rPr>
        <w:t xml:space="preserve"> et des rapports quotidiens</w:t>
      </w:r>
    </w:p>
    <w:p w14:paraId="357EF306" w14:textId="77777777" w:rsidR="007744DF" w:rsidRPr="00DB42AB" w:rsidRDefault="007744DF" w:rsidP="00F05D46">
      <w:pPr>
        <w:pStyle w:val="NoSpacing"/>
        <w:rPr>
          <w:rFonts w:asciiTheme="majorHAnsi" w:hAnsiTheme="majorHAnsi"/>
          <w:color w:val="000000" w:themeColor="text1"/>
          <w:sz w:val="22"/>
          <w:szCs w:val="22"/>
        </w:rPr>
      </w:pPr>
    </w:p>
    <w:p w14:paraId="30E0031A" w14:textId="5CB5E759" w:rsidR="00F05D46" w:rsidRDefault="007744DF" w:rsidP="00C4541F">
      <w:pPr>
        <w:pStyle w:val="NoSpacing"/>
        <w:rPr>
          <w:rFonts w:asciiTheme="majorHAnsi" w:hAnsiTheme="majorHAnsi"/>
          <w:color w:val="000000" w:themeColor="text1"/>
          <w:sz w:val="22"/>
          <w:szCs w:val="22"/>
        </w:rPr>
      </w:pPr>
      <w:r w:rsidRPr="00DB42AB">
        <w:rPr>
          <w:rFonts w:asciiTheme="majorHAnsi" w:hAnsiTheme="majorHAnsi"/>
          <w:b/>
          <w:color w:val="000000" w:themeColor="text1"/>
          <w:sz w:val="22"/>
          <w:szCs w:val="22"/>
        </w:rPr>
        <w:t>Ensemble « Les Parties »</w:t>
      </w:r>
      <w:r w:rsidR="007650C1">
        <w:rPr>
          <w:rFonts w:asciiTheme="majorHAnsi" w:hAnsiTheme="majorHAnsi"/>
          <w:b/>
          <w:color w:val="000000" w:themeColor="text1"/>
          <w:sz w:val="22"/>
          <w:szCs w:val="22"/>
        </w:rPr>
        <w:t xml:space="preserve">, </w:t>
      </w:r>
      <w:r w:rsidR="007650C1" w:rsidRPr="007650C1">
        <w:rPr>
          <w:rFonts w:asciiTheme="majorHAnsi" w:hAnsiTheme="majorHAnsi"/>
          <w:color w:val="000000" w:themeColor="text1"/>
          <w:sz w:val="22"/>
          <w:szCs w:val="22"/>
        </w:rPr>
        <w:t>e</w:t>
      </w:r>
      <w:r w:rsidR="00F05D46" w:rsidRPr="007650C1">
        <w:rPr>
          <w:rFonts w:asciiTheme="majorHAnsi" w:hAnsiTheme="majorHAnsi"/>
          <w:color w:val="000000" w:themeColor="text1"/>
          <w:sz w:val="22"/>
          <w:szCs w:val="22"/>
        </w:rPr>
        <w:t xml:space="preserve">st conclu </w:t>
      </w:r>
      <w:r w:rsidR="00F05D46" w:rsidRPr="00DB42AB">
        <w:rPr>
          <w:rFonts w:asciiTheme="majorHAnsi" w:hAnsiTheme="majorHAnsi"/>
          <w:color w:val="000000" w:themeColor="text1"/>
          <w:sz w:val="22"/>
          <w:szCs w:val="22"/>
        </w:rPr>
        <w:t>ce qui suit :</w:t>
      </w:r>
    </w:p>
    <w:p w14:paraId="0CC25C15" w14:textId="77777777" w:rsidR="007846BA" w:rsidRPr="00DB42AB" w:rsidRDefault="007846BA" w:rsidP="00C4541F">
      <w:pPr>
        <w:pStyle w:val="NoSpacing"/>
        <w:rPr>
          <w:rFonts w:asciiTheme="majorHAnsi" w:hAnsiTheme="majorHAnsi"/>
          <w:color w:val="000000" w:themeColor="text1"/>
          <w:sz w:val="22"/>
          <w:szCs w:val="22"/>
        </w:rPr>
      </w:pPr>
    </w:p>
    <w:p w14:paraId="1CE3CC66" w14:textId="77777777" w:rsidR="00ED5599" w:rsidRPr="0004016D" w:rsidRDefault="00ED5599" w:rsidP="00B07946">
      <w:pPr>
        <w:pStyle w:val="Heading1"/>
        <w:numPr>
          <w:ilvl w:val="0"/>
          <w:numId w:val="1"/>
        </w:numPr>
        <w:ind w:left="567" w:hanging="567"/>
        <w:rPr>
          <w:szCs w:val="24"/>
        </w:rPr>
      </w:pPr>
      <w:bookmarkStart w:id="6" w:name="_Toc491336059"/>
      <w:r w:rsidRPr="0004016D">
        <w:rPr>
          <w:szCs w:val="24"/>
        </w:rPr>
        <w:t xml:space="preserve">OBJET DU </w:t>
      </w:r>
      <w:r w:rsidR="003A6821" w:rsidRPr="0004016D">
        <w:rPr>
          <w:szCs w:val="24"/>
        </w:rPr>
        <w:t>CONTRAT D’ARCHITECTURE</w:t>
      </w:r>
      <w:bookmarkEnd w:id="6"/>
    </w:p>
    <w:p w14:paraId="6A252843" w14:textId="77777777" w:rsidR="000E436B" w:rsidRPr="00797302" w:rsidRDefault="000E436B" w:rsidP="00F05D46">
      <w:pPr>
        <w:pStyle w:val="NoSpacing"/>
        <w:rPr>
          <w:color w:val="365F91" w:themeColor="accent1" w:themeShade="BF"/>
          <w:sz w:val="22"/>
          <w:szCs w:val="22"/>
        </w:rPr>
      </w:pPr>
    </w:p>
    <w:p w14:paraId="2E868FEC" w14:textId="3D5D7A45" w:rsidR="00981606" w:rsidRPr="00DB42AB" w:rsidRDefault="00981606" w:rsidP="00C4541F">
      <w:pPr>
        <w:pStyle w:val="NoSpacing"/>
        <w:jc w:val="both"/>
        <w:rPr>
          <w:rFonts w:asciiTheme="majorHAnsi" w:hAnsiTheme="majorHAnsi"/>
          <w:sz w:val="22"/>
          <w:szCs w:val="22"/>
          <w:lang w:val="fr-BE"/>
        </w:rPr>
      </w:pPr>
      <w:r w:rsidRPr="00DB42AB">
        <w:rPr>
          <w:rFonts w:asciiTheme="majorHAnsi" w:hAnsiTheme="majorHAnsi"/>
          <w:sz w:val="22"/>
          <w:szCs w:val="22"/>
          <w:lang w:val="fr-BE"/>
        </w:rPr>
        <w:t xml:space="preserve">Le </w:t>
      </w:r>
      <w:r w:rsidR="00C4419A" w:rsidRPr="00DB42AB">
        <w:rPr>
          <w:rFonts w:asciiTheme="majorHAnsi" w:hAnsiTheme="majorHAnsi"/>
          <w:sz w:val="22"/>
          <w:szCs w:val="22"/>
          <w:lang w:val="fr-BE"/>
        </w:rPr>
        <w:t>Maître d’ouvrage</w:t>
      </w:r>
      <w:r w:rsidRPr="00DB42AB">
        <w:rPr>
          <w:rFonts w:asciiTheme="majorHAnsi" w:hAnsiTheme="majorHAnsi"/>
          <w:sz w:val="22"/>
          <w:szCs w:val="22"/>
          <w:lang w:val="fr-BE"/>
        </w:rPr>
        <w:t xml:space="preserve"> </w:t>
      </w:r>
      <w:r w:rsidR="00CE05E5" w:rsidRPr="00DB42AB">
        <w:rPr>
          <w:rFonts w:asciiTheme="majorHAnsi" w:hAnsiTheme="majorHAnsi"/>
          <w:sz w:val="22"/>
          <w:szCs w:val="22"/>
          <w:lang w:val="fr-BE"/>
        </w:rPr>
        <w:t>veut réaliser</w:t>
      </w:r>
      <w:r w:rsidR="001B4789" w:rsidRPr="00DB42AB">
        <w:rPr>
          <w:rFonts w:asciiTheme="majorHAnsi" w:hAnsiTheme="majorHAnsi"/>
          <w:sz w:val="22"/>
          <w:szCs w:val="22"/>
          <w:lang w:val="fr-BE"/>
        </w:rPr>
        <w:t>,</w:t>
      </w:r>
      <w:r w:rsidRPr="00DB42AB">
        <w:rPr>
          <w:rFonts w:asciiTheme="majorHAnsi" w:hAnsiTheme="majorHAnsi"/>
          <w:sz w:val="22"/>
          <w:szCs w:val="22"/>
          <w:lang w:val="fr-BE"/>
        </w:rPr>
        <w:t xml:space="preserve"> </w:t>
      </w:r>
      <w:r w:rsidR="00CE05E5" w:rsidRPr="00DB42AB">
        <w:rPr>
          <w:rFonts w:asciiTheme="majorHAnsi" w:hAnsiTheme="majorHAnsi"/>
          <w:sz w:val="22"/>
          <w:szCs w:val="22"/>
          <w:lang w:val="fr-BE"/>
        </w:rPr>
        <w:t xml:space="preserve">dans le cadre de son activité </w:t>
      </w:r>
      <w:r w:rsidR="00CE05E5" w:rsidRPr="00DB42AB">
        <w:rPr>
          <w:rFonts w:asciiTheme="majorHAnsi" w:hAnsiTheme="majorHAnsi"/>
          <w:sz w:val="22"/>
          <w:szCs w:val="22"/>
          <w:highlight w:val="lightGray"/>
          <w:lang w:val="fr-BE"/>
        </w:rPr>
        <w:t>vie privé</w:t>
      </w:r>
      <w:r w:rsidR="00D72B1B" w:rsidRPr="00DB42AB">
        <w:rPr>
          <w:rFonts w:asciiTheme="majorHAnsi" w:hAnsiTheme="majorHAnsi"/>
          <w:sz w:val="22"/>
          <w:szCs w:val="22"/>
          <w:highlight w:val="lightGray"/>
          <w:lang w:val="fr-BE"/>
        </w:rPr>
        <w:t>e</w:t>
      </w:r>
      <w:r w:rsidR="00CE05E5" w:rsidRPr="00DB42AB">
        <w:rPr>
          <w:rFonts w:asciiTheme="majorHAnsi" w:hAnsiTheme="majorHAnsi"/>
          <w:sz w:val="22"/>
          <w:szCs w:val="22"/>
          <w:lang w:val="fr-BE"/>
        </w:rPr>
        <w:t>/</w:t>
      </w:r>
      <w:r w:rsidR="00CE05E5" w:rsidRPr="00EC7BD9">
        <w:rPr>
          <w:rFonts w:asciiTheme="majorHAnsi" w:hAnsiTheme="majorHAnsi"/>
          <w:i/>
          <w:sz w:val="22"/>
          <w:szCs w:val="22"/>
          <w:lang w:val="fr-BE"/>
        </w:rPr>
        <w:t>professionne</w:t>
      </w:r>
      <w:r w:rsidR="00D72B1B" w:rsidRPr="00EC7BD9">
        <w:rPr>
          <w:rFonts w:asciiTheme="majorHAnsi" w:hAnsiTheme="majorHAnsi"/>
          <w:i/>
          <w:sz w:val="22"/>
          <w:szCs w:val="22"/>
          <w:lang w:val="fr-BE"/>
        </w:rPr>
        <w:t>lle</w:t>
      </w:r>
      <w:r w:rsidR="00EC7BD9">
        <w:rPr>
          <w:rFonts w:asciiTheme="majorHAnsi" w:hAnsiTheme="majorHAnsi"/>
          <w:i/>
          <w:sz w:val="22"/>
          <w:szCs w:val="22"/>
          <w:lang w:val="fr-BE"/>
        </w:rPr>
        <w:t xml:space="preserve"> (*)</w:t>
      </w:r>
      <w:r w:rsidR="002516AA" w:rsidRPr="00DB42AB">
        <w:rPr>
          <w:rFonts w:asciiTheme="majorHAnsi" w:hAnsiTheme="majorHAnsi"/>
          <w:i/>
          <w:sz w:val="22"/>
          <w:szCs w:val="22"/>
          <w:lang w:val="fr-BE"/>
        </w:rPr>
        <w:t>,</w:t>
      </w:r>
      <w:r w:rsidR="00D72B1B" w:rsidRPr="00DB42AB">
        <w:rPr>
          <w:rFonts w:asciiTheme="majorHAnsi" w:hAnsiTheme="majorHAnsi"/>
          <w:i/>
          <w:sz w:val="22"/>
          <w:szCs w:val="22"/>
          <w:lang w:val="fr-BE"/>
        </w:rPr>
        <w:t xml:space="preserve"> </w:t>
      </w:r>
      <w:r w:rsidR="002516AA" w:rsidRPr="00DB42AB">
        <w:rPr>
          <w:rFonts w:asciiTheme="majorHAnsi" w:hAnsiTheme="majorHAnsi"/>
          <w:sz w:val="22"/>
          <w:szCs w:val="22"/>
          <w:lang w:val="fr-BE"/>
        </w:rPr>
        <w:t xml:space="preserve">un </w:t>
      </w:r>
      <w:r w:rsidR="00546702" w:rsidRPr="00DB42AB">
        <w:rPr>
          <w:rFonts w:asciiTheme="majorHAnsi" w:hAnsiTheme="majorHAnsi"/>
          <w:sz w:val="22"/>
          <w:szCs w:val="22"/>
          <w:lang w:val="fr-BE"/>
        </w:rPr>
        <w:t>Projet</w:t>
      </w:r>
      <w:r w:rsidR="002516AA" w:rsidRPr="00DB42AB">
        <w:rPr>
          <w:rFonts w:asciiTheme="majorHAnsi" w:hAnsiTheme="majorHAnsi"/>
          <w:sz w:val="22"/>
          <w:szCs w:val="22"/>
          <w:lang w:val="fr-BE"/>
        </w:rPr>
        <w:t xml:space="preserve"> de co</w:t>
      </w:r>
      <w:r w:rsidR="00C4419A" w:rsidRPr="00DB42AB">
        <w:rPr>
          <w:rFonts w:asciiTheme="majorHAnsi" w:hAnsiTheme="majorHAnsi"/>
          <w:sz w:val="22"/>
          <w:szCs w:val="22"/>
          <w:lang w:val="fr-BE"/>
        </w:rPr>
        <w:t>nstruction</w:t>
      </w:r>
      <w:r w:rsidR="00CE05E5" w:rsidRPr="00DB42AB">
        <w:rPr>
          <w:rFonts w:asciiTheme="majorHAnsi" w:hAnsiTheme="majorHAnsi"/>
          <w:sz w:val="22"/>
          <w:szCs w:val="22"/>
          <w:lang w:val="fr-BE"/>
        </w:rPr>
        <w:t xml:space="preserve"> pour le</w:t>
      </w:r>
      <w:r w:rsidRPr="00DB42AB">
        <w:rPr>
          <w:rFonts w:asciiTheme="majorHAnsi" w:hAnsiTheme="majorHAnsi"/>
          <w:sz w:val="22"/>
          <w:szCs w:val="22"/>
          <w:lang w:val="fr-BE"/>
        </w:rPr>
        <w:t xml:space="preserve">quel un </w:t>
      </w:r>
      <w:r w:rsidR="00B219F3" w:rsidRPr="00DB42AB">
        <w:rPr>
          <w:rFonts w:asciiTheme="majorHAnsi" w:hAnsiTheme="majorHAnsi"/>
          <w:sz w:val="22"/>
          <w:szCs w:val="22"/>
          <w:lang w:val="fr-BE"/>
        </w:rPr>
        <w:t>permis d’urbanisme</w:t>
      </w:r>
      <w:r w:rsidRPr="00DB42AB">
        <w:rPr>
          <w:rFonts w:asciiTheme="majorHAnsi" w:hAnsiTheme="majorHAnsi"/>
          <w:sz w:val="22"/>
          <w:szCs w:val="22"/>
          <w:lang w:val="fr-BE"/>
        </w:rPr>
        <w:t xml:space="preserve"> est nécessaire</w:t>
      </w:r>
      <w:r w:rsidR="00CE05E5" w:rsidRPr="00DB42AB">
        <w:rPr>
          <w:rFonts w:asciiTheme="majorHAnsi" w:hAnsiTheme="majorHAnsi"/>
          <w:i/>
          <w:sz w:val="22"/>
          <w:szCs w:val="22"/>
          <w:lang w:val="fr-BE"/>
        </w:rPr>
        <w:t>,</w:t>
      </w:r>
      <w:r w:rsidRPr="00DB42AB">
        <w:rPr>
          <w:rFonts w:asciiTheme="majorHAnsi" w:hAnsiTheme="majorHAnsi"/>
          <w:i/>
          <w:sz w:val="22"/>
          <w:szCs w:val="22"/>
          <w:lang w:val="fr-BE"/>
        </w:rPr>
        <w:t xml:space="preserve"> </w:t>
      </w:r>
      <w:r w:rsidRPr="00DB42AB">
        <w:rPr>
          <w:rFonts w:asciiTheme="majorHAnsi" w:hAnsiTheme="majorHAnsi"/>
          <w:sz w:val="22"/>
          <w:szCs w:val="22"/>
          <w:lang w:val="fr-BE"/>
        </w:rPr>
        <w:t>et fait appel à l'</w:t>
      </w:r>
      <w:r w:rsidR="00694D55" w:rsidRPr="00DB42AB">
        <w:rPr>
          <w:rFonts w:asciiTheme="majorHAnsi" w:hAnsiTheme="majorHAnsi"/>
          <w:sz w:val="22"/>
          <w:szCs w:val="22"/>
          <w:lang w:val="fr-BE"/>
        </w:rPr>
        <w:t>Architecte</w:t>
      </w:r>
      <w:r w:rsidRPr="00DB42AB">
        <w:rPr>
          <w:rFonts w:asciiTheme="majorHAnsi" w:hAnsiTheme="majorHAnsi"/>
          <w:sz w:val="22"/>
          <w:szCs w:val="22"/>
          <w:lang w:val="fr-BE"/>
        </w:rPr>
        <w:t xml:space="preserve"> pour la conception du </w:t>
      </w:r>
      <w:r w:rsidR="00546702" w:rsidRPr="00DB42AB">
        <w:rPr>
          <w:rFonts w:asciiTheme="majorHAnsi" w:hAnsiTheme="majorHAnsi"/>
          <w:sz w:val="22"/>
          <w:szCs w:val="22"/>
          <w:lang w:val="fr-BE"/>
        </w:rPr>
        <w:t>Projet</w:t>
      </w:r>
      <w:r w:rsidR="002516AA" w:rsidRPr="00DB42AB">
        <w:rPr>
          <w:rFonts w:asciiTheme="majorHAnsi" w:hAnsiTheme="majorHAnsi"/>
          <w:sz w:val="22"/>
          <w:szCs w:val="22"/>
          <w:lang w:val="fr-BE"/>
        </w:rPr>
        <w:t xml:space="preserve"> de c</w:t>
      </w:r>
      <w:r w:rsidR="00C4419A" w:rsidRPr="00DB42AB">
        <w:rPr>
          <w:rFonts w:asciiTheme="majorHAnsi" w:hAnsiTheme="majorHAnsi"/>
          <w:sz w:val="22"/>
          <w:szCs w:val="22"/>
          <w:lang w:val="fr-BE"/>
        </w:rPr>
        <w:t>onstruction</w:t>
      </w:r>
      <w:r w:rsidRPr="00DB42AB">
        <w:rPr>
          <w:rFonts w:asciiTheme="majorHAnsi" w:hAnsiTheme="majorHAnsi"/>
          <w:sz w:val="22"/>
          <w:szCs w:val="22"/>
          <w:lang w:val="fr-BE"/>
        </w:rPr>
        <w:t xml:space="preserve">, pour établir les plans et pour </w:t>
      </w:r>
      <w:r w:rsidR="00354A2F">
        <w:rPr>
          <w:rFonts w:asciiTheme="majorHAnsi" w:hAnsiTheme="majorHAnsi"/>
          <w:sz w:val="22"/>
          <w:szCs w:val="22"/>
          <w:lang w:val="fr-BE"/>
        </w:rPr>
        <w:t>effectuer le contrôle de</w:t>
      </w:r>
      <w:r w:rsidR="002516AA" w:rsidRPr="00DB42AB">
        <w:rPr>
          <w:rFonts w:asciiTheme="majorHAnsi" w:hAnsiTheme="majorHAnsi"/>
          <w:sz w:val="22"/>
          <w:szCs w:val="22"/>
          <w:lang w:val="fr-BE"/>
        </w:rPr>
        <w:t xml:space="preserve"> la mise en œuvre sur le </w:t>
      </w:r>
      <w:r w:rsidR="00125A70" w:rsidRPr="00DB42AB">
        <w:rPr>
          <w:rFonts w:asciiTheme="majorHAnsi" w:hAnsiTheme="majorHAnsi"/>
          <w:sz w:val="22"/>
          <w:szCs w:val="22"/>
          <w:lang w:val="fr-BE"/>
        </w:rPr>
        <w:t>chantier</w:t>
      </w:r>
      <w:r w:rsidR="00B36856" w:rsidRPr="00DB42AB">
        <w:rPr>
          <w:rFonts w:asciiTheme="majorHAnsi" w:hAnsiTheme="majorHAnsi"/>
          <w:sz w:val="22"/>
          <w:szCs w:val="22"/>
          <w:lang w:val="fr-BE"/>
        </w:rPr>
        <w:t xml:space="preserve"> et ce</w:t>
      </w:r>
      <w:r w:rsidR="00354A2F">
        <w:rPr>
          <w:rFonts w:asciiTheme="majorHAnsi" w:hAnsiTheme="majorHAnsi"/>
          <w:sz w:val="22"/>
          <w:szCs w:val="22"/>
          <w:lang w:val="fr-BE"/>
        </w:rPr>
        <w:t>,</w:t>
      </w:r>
      <w:r w:rsidRPr="00DB42AB">
        <w:rPr>
          <w:rFonts w:asciiTheme="majorHAnsi" w:hAnsiTheme="majorHAnsi"/>
          <w:sz w:val="22"/>
          <w:szCs w:val="22"/>
          <w:lang w:val="fr-BE"/>
        </w:rPr>
        <w:t xml:space="preserve"> contre paiement des honoraires et </w:t>
      </w:r>
      <w:r w:rsidR="002516AA" w:rsidRPr="00DB42AB">
        <w:rPr>
          <w:rFonts w:asciiTheme="majorHAnsi" w:hAnsiTheme="majorHAnsi"/>
          <w:sz w:val="22"/>
          <w:szCs w:val="22"/>
          <w:lang w:val="fr-BE"/>
        </w:rPr>
        <w:t xml:space="preserve">des </w:t>
      </w:r>
      <w:r w:rsidRPr="00DB42AB">
        <w:rPr>
          <w:rFonts w:asciiTheme="majorHAnsi" w:hAnsiTheme="majorHAnsi"/>
          <w:sz w:val="22"/>
          <w:szCs w:val="22"/>
          <w:lang w:val="fr-BE"/>
        </w:rPr>
        <w:t>frais de l'</w:t>
      </w:r>
      <w:r w:rsidR="00694D55" w:rsidRPr="00DB42AB">
        <w:rPr>
          <w:rFonts w:asciiTheme="majorHAnsi" w:hAnsiTheme="majorHAnsi"/>
          <w:sz w:val="22"/>
          <w:szCs w:val="22"/>
          <w:lang w:val="fr-BE"/>
        </w:rPr>
        <w:t>Architecte</w:t>
      </w:r>
      <w:r w:rsidRPr="00DB42AB">
        <w:rPr>
          <w:rFonts w:asciiTheme="majorHAnsi" w:hAnsiTheme="majorHAnsi"/>
          <w:sz w:val="22"/>
          <w:szCs w:val="22"/>
          <w:lang w:val="fr-BE"/>
        </w:rPr>
        <w:t>.</w:t>
      </w:r>
    </w:p>
    <w:p w14:paraId="7B4C14B1" w14:textId="77777777" w:rsidR="00981606" w:rsidRPr="00797302" w:rsidRDefault="00981606" w:rsidP="00981606">
      <w:pPr>
        <w:pStyle w:val="NoSpacing"/>
        <w:rPr>
          <w:sz w:val="22"/>
          <w:szCs w:val="22"/>
          <w:lang w:val="fr-BE"/>
        </w:rPr>
      </w:pPr>
    </w:p>
    <w:p w14:paraId="30C2C0D7" w14:textId="0FE8DCCE" w:rsidR="00981606" w:rsidRPr="00DB42AB" w:rsidRDefault="00981606" w:rsidP="00C4541F">
      <w:pPr>
        <w:pStyle w:val="NoSpacing"/>
        <w:jc w:val="both"/>
        <w:rPr>
          <w:rFonts w:asciiTheme="majorHAnsi" w:hAnsiTheme="majorHAnsi"/>
          <w:sz w:val="22"/>
          <w:szCs w:val="22"/>
          <w:lang w:val="fr-BE"/>
        </w:rPr>
      </w:pPr>
      <w:r w:rsidRPr="00DB42AB">
        <w:rPr>
          <w:rFonts w:asciiTheme="majorHAnsi" w:hAnsiTheme="majorHAnsi"/>
          <w:sz w:val="22"/>
          <w:szCs w:val="22"/>
          <w:highlight w:val="lightGray"/>
          <w:lang w:val="fr-BE"/>
        </w:rPr>
        <w:t xml:space="preserve">Le </w:t>
      </w:r>
      <w:r w:rsidR="00C4419A" w:rsidRPr="00DB42AB">
        <w:rPr>
          <w:rFonts w:asciiTheme="majorHAnsi" w:hAnsiTheme="majorHAnsi"/>
          <w:sz w:val="22"/>
          <w:szCs w:val="22"/>
          <w:highlight w:val="lightGray"/>
          <w:lang w:val="fr-BE"/>
        </w:rPr>
        <w:t>Maître d’ouvrage</w:t>
      </w:r>
      <w:r w:rsidRPr="00DB42AB">
        <w:rPr>
          <w:rFonts w:asciiTheme="majorHAnsi" w:hAnsiTheme="majorHAnsi"/>
          <w:sz w:val="22"/>
          <w:szCs w:val="22"/>
          <w:highlight w:val="lightGray"/>
          <w:lang w:val="fr-BE"/>
        </w:rPr>
        <w:t xml:space="preserve"> </w:t>
      </w:r>
      <w:r w:rsidR="00CE05E5" w:rsidRPr="00DB42AB">
        <w:rPr>
          <w:rFonts w:asciiTheme="majorHAnsi" w:hAnsiTheme="majorHAnsi"/>
          <w:sz w:val="22"/>
          <w:szCs w:val="22"/>
          <w:highlight w:val="lightGray"/>
          <w:lang w:val="fr-BE"/>
        </w:rPr>
        <w:t>a pris connaissance</w:t>
      </w:r>
      <w:r w:rsidRPr="00DB42AB">
        <w:rPr>
          <w:rFonts w:asciiTheme="majorHAnsi" w:hAnsiTheme="majorHAnsi"/>
          <w:sz w:val="22"/>
          <w:szCs w:val="22"/>
          <w:highlight w:val="lightGray"/>
          <w:lang w:val="fr-BE"/>
        </w:rPr>
        <w:t xml:space="preserve"> de l'information </w:t>
      </w:r>
      <w:r w:rsidR="00CE05E5" w:rsidRPr="00DB42AB">
        <w:rPr>
          <w:rFonts w:asciiTheme="majorHAnsi" w:hAnsiTheme="majorHAnsi"/>
          <w:sz w:val="22"/>
          <w:szCs w:val="22"/>
          <w:highlight w:val="lightGray"/>
          <w:lang w:val="fr-BE"/>
        </w:rPr>
        <w:t>légale concernant</w:t>
      </w:r>
      <w:r w:rsidRPr="00DB42AB">
        <w:rPr>
          <w:rFonts w:asciiTheme="majorHAnsi" w:hAnsiTheme="majorHAnsi"/>
          <w:sz w:val="22"/>
          <w:szCs w:val="22"/>
          <w:highlight w:val="lightGray"/>
          <w:lang w:val="fr-BE"/>
        </w:rPr>
        <w:t xml:space="preserve"> l'</w:t>
      </w:r>
      <w:r w:rsidR="00694D55" w:rsidRPr="00DB42AB">
        <w:rPr>
          <w:rFonts w:asciiTheme="majorHAnsi" w:hAnsiTheme="majorHAnsi"/>
          <w:sz w:val="22"/>
          <w:szCs w:val="22"/>
          <w:highlight w:val="lightGray"/>
          <w:lang w:val="fr-BE"/>
        </w:rPr>
        <w:t>Architecte</w:t>
      </w:r>
      <w:r w:rsidR="00B36856" w:rsidRPr="00DB42AB">
        <w:rPr>
          <w:rFonts w:asciiTheme="majorHAnsi" w:hAnsiTheme="majorHAnsi"/>
          <w:sz w:val="22"/>
          <w:szCs w:val="22"/>
          <w:highlight w:val="lightGray"/>
          <w:lang w:val="fr-BE"/>
        </w:rPr>
        <w:t xml:space="preserve"> </w:t>
      </w:r>
      <w:r w:rsidR="00B36856" w:rsidRPr="00DB42AB">
        <w:rPr>
          <w:rFonts w:asciiTheme="majorHAnsi" w:hAnsiTheme="majorHAnsi"/>
          <w:i/>
          <w:sz w:val="22"/>
          <w:szCs w:val="22"/>
          <w:highlight w:val="lightGray"/>
          <w:lang w:val="fr-BE"/>
        </w:rPr>
        <w:t>moyennant consultation</w:t>
      </w:r>
      <w:r w:rsidR="00B36856" w:rsidRPr="00DB42AB">
        <w:rPr>
          <w:rFonts w:asciiTheme="majorHAnsi" w:hAnsiTheme="majorHAnsi"/>
          <w:sz w:val="22"/>
          <w:szCs w:val="22"/>
          <w:highlight w:val="lightGray"/>
          <w:lang w:val="fr-BE"/>
        </w:rPr>
        <w:t xml:space="preserve"> </w:t>
      </w:r>
      <w:r w:rsidR="00B36856" w:rsidRPr="00DB42AB">
        <w:rPr>
          <w:rFonts w:asciiTheme="majorHAnsi" w:hAnsiTheme="majorHAnsi"/>
          <w:i/>
          <w:sz w:val="22"/>
          <w:szCs w:val="22"/>
          <w:highlight w:val="lightGray"/>
          <w:lang w:val="fr-BE"/>
        </w:rPr>
        <w:t xml:space="preserve">de </w:t>
      </w:r>
      <w:r w:rsidRPr="00DB42AB">
        <w:rPr>
          <w:rFonts w:asciiTheme="majorHAnsi" w:hAnsiTheme="majorHAnsi"/>
          <w:i/>
          <w:sz w:val="22"/>
          <w:szCs w:val="22"/>
          <w:highlight w:val="lightGray"/>
          <w:lang w:val="fr-BE"/>
        </w:rPr>
        <w:t xml:space="preserve">son site / </w:t>
      </w:r>
      <w:r w:rsidRPr="00223E59">
        <w:rPr>
          <w:rFonts w:asciiTheme="majorHAnsi" w:hAnsiTheme="majorHAnsi"/>
          <w:i/>
          <w:sz w:val="22"/>
          <w:szCs w:val="22"/>
          <w:highlight w:val="lightGray"/>
          <w:lang w:val="fr-BE"/>
        </w:rPr>
        <w:t xml:space="preserve">par lettre ou par e-mail de </w:t>
      </w:r>
      <w:r w:rsidR="00FC55BD">
        <w:rPr>
          <w:rFonts w:asciiTheme="majorHAnsi" w:hAnsiTheme="majorHAnsi"/>
          <w:i/>
          <w:sz w:val="22"/>
          <w:szCs w:val="22"/>
          <w:highlight w:val="lightGray"/>
          <w:lang w:val="fr-BE"/>
        </w:rPr>
        <w:t xml:space="preserve">(*) </w:t>
      </w:r>
      <w:r w:rsidR="00223E59">
        <w:rPr>
          <w:rFonts w:asciiTheme="majorHAnsi" w:hAnsiTheme="majorHAnsi"/>
          <w:i/>
          <w:sz w:val="22"/>
          <w:szCs w:val="22"/>
          <w:highlight w:val="lightGray"/>
          <w:lang w:val="fr-BE"/>
        </w:rPr>
        <w:t>……</w:t>
      </w:r>
      <w:r w:rsidRPr="00223E59">
        <w:rPr>
          <w:rFonts w:asciiTheme="majorHAnsi" w:hAnsiTheme="majorHAnsi"/>
          <w:i/>
          <w:sz w:val="22"/>
          <w:szCs w:val="22"/>
          <w:highlight w:val="lightGray"/>
          <w:lang w:val="fr-BE"/>
        </w:rPr>
        <w:t xml:space="preserve"> /</w:t>
      </w:r>
      <w:r w:rsidR="00223E59">
        <w:rPr>
          <w:rFonts w:asciiTheme="majorHAnsi" w:hAnsiTheme="majorHAnsi"/>
          <w:i/>
          <w:sz w:val="22"/>
          <w:szCs w:val="22"/>
          <w:highlight w:val="lightGray"/>
          <w:lang w:val="fr-BE"/>
        </w:rPr>
        <w:t>……</w:t>
      </w:r>
      <w:r w:rsidRPr="00223E59">
        <w:rPr>
          <w:rFonts w:asciiTheme="majorHAnsi" w:hAnsiTheme="majorHAnsi"/>
          <w:i/>
          <w:sz w:val="22"/>
          <w:szCs w:val="22"/>
          <w:highlight w:val="lightGray"/>
          <w:lang w:val="fr-BE"/>
        </w:rPr>
        <w:t xml:space="preserve"> / 20</w:t>
      </w:r>
      <w:r w:rsidR="00223E59">
        <w:rPr>
          <w:rFonts w:asciiTheme="majorHAnsi" w:hAnsiTheme="majorHAnsi"/>
          <w:i/>
          <w:sz w:val="22"/>
          <w:szCs w:val="22"/>
          <w:highlight w:val="lightGray"/>
          <w:lang w:val="fr-BE"/>
        </w:rPr>
        <w:t>….</w:t>
      </w:r>
      <w:r w:rsidRPr="00DB42AB">
        <w:rPr>
          <w:rFonts w:asciiTheme="majorHAnsi" w:hAnsiTheme="majorHAnsi"/>
          <w:sz w:val="22"/>
          <w:szCs w:val="22"/>
          <w:highlight w:val="lightGray"/>
          <w:lang w:val="fr-BE"/>
        </w:rPr>
        <w:t>, join</w:t>
      </w:r>
      <w:r w:rsidR="00CE05E5" w:rsidRPr="00DB42AB">
        <w:rPr>
          <w:rFonts w:asciiTheme="majorHAnsi" w:hAnsiTheme="majorHAnsi"/>
          <w:sz w:val="22"/>
          <w:szCs w:val="22"/>
          <w:highlight w:val="lightGray"/>
          <w:lang w:val="fr-BE"/>
        </w:rPr>
        <w:t>t</w:t>
      </w:r>
      <w:r w:rsidR="002516AA" w:rsidRPr="00DB42AB">
        <w:rPr>
          <w:rFonts w:asciiTheme="majorHAnsi" w:hAnsiTheme="majorHAnsi"/>
          <w:sz w:val="22"/>
          <w:szCs w:val="22"/>
          <w:highlight w:val="lightGray"/>
          <w:lang w:val="fr-BE"/>
        </w:rPr>
        <w:t>(e)</w:t>
      </w:r>
      <w:r w:rsidR="00CE05E5" w:rsidRPr="00DB42AB">
        <w:rPr>
          <w:rFonts w:asciiTheme="majorHAnsi" w:hAnsiTheme="majorHAnsi"/>
          <w:sz w:val="22"/>
          <w:szCs w:val="22"/>
          <w:highlight w:val="lightGray"/>
          <w:lang w:val="fr-BE"/>
        </w:rPr>
        <w:t xml:space="preserve"> en annexe, et</w:t>
      </w:r>
      <w:r w:rsidR="00B36856" w:rsidRPr="00DB42AB">
        <w:rPr>
          <w:rFonts w:asciiTheme="majorHAnsi" w:hAnsiTheme="majorHAnsi"/>
          <w:sz w:val="22"/>
          <w:szCs w:val="22"/>
          <w:highlight w:val="lightGray"/>
          <w:lang w:val="fr-BE"/>
        </w:rPr>
        <w:t>,</w:t>
      </w:r>
      <w:r w:rsidR="00CE05E5" w:rsidRPr="00DB42AB">
        <w:rPr>
          <w:rFonts w:asciiTheme="majorHAnsi" w:hAnsiTheme="majorHAnsi"/>
          <w:sz w:val="22"/>
          <w:szCs w:val="22"/>
          <w:highlight w:val="lightGray"/>
          <w:lang w:val="fr-BE"/>
        </w:rPr>
        <w:t xml:space="preserve"> en particulier</w:t>
      </w:r>
      <w:r w:rsidR="002516AA" w:rsidRPr="00DB42AB">
        <w:rPr>
          <w:rFonts w:asciiTheme="majorHAnsi" w:hAnsiTheme="majorHAnsi"/>
          <w:sz w:val="22"/>
          <w:szCs w:val="22"/>
          <w:highlight w:val="lightGray"/>
          <w:lang w:val="fr-BE"/>
        </w:rPr>
        <w:t>,</w:t>
      </w:r>
      <w:r w:rsidR="00CE05E5" w:rsidRPr="00DB42AB">
        <w:rPr>
          <w:rFonts w:asciiTheme="majorHAnsi" w:hAnsiTheme="majorHAnsi"/>
          <w:sz w:val="22"/>
          <w:szCs w:val="22"/>
          <w:highlight w:val="lightGray"/>
          <w:lang w:val="fr-BE"/>
        </w:rPr>
        <w:t xml:space="preserve"> d</w:t>
      </w:r>
      <w:r w:rsidRPr="00DB42AB">
        <w:rPr>
          <w:rFonts w:asciiTheme="majorHAnsi" w:hAnsiTheme="majorHAnsi"/>
          <w:sz w:val="22"/>
          <w:szCs w:val="22"/>
          <w:highlight w:val="lightGray"/>
          <w:lang w:val="fr-BE"/>
        </w:rPr>
        <w:t xml:space="preserve">es conditions générales du </w:t>
      </w:r>
      <w:r w:rsidR="002516AA" w:rsidRPr="00DB42AB">
        <w:rPr>
          <w:rFonts w:asciiTheme="majorHAnsi" w:hAnsiTheme="majorHAnsi"/>
          <w:sz w:val="22"/>
          <w:szCs w:val="22"/>
          <w:highlight w:val="lightGray"/>
          <w:lang w:val="fr-BE"/>
        </w:rPr>
        <w:t>c</w:t>
      </w:r>
      <w:r w:rsidR="003A6821" w:rsidRPr="00DB42AB">
        <w:rPr>
          <w:rFonts w:asciiTheme="majorHAnsi" w:hAnsiTheme="majorHAnsi"/>
          <w:sz w:val="22"/>
          <w:szCs w:val="22"/>
          <w:highlight w:val="lightGray"/>
          <w:lang w:val="fr-BE"/>
        </w:rPr>
        <w:t>ontrat d’architecture</w:t>
      </w:r>
      <w:r w:rsidRPr="00DB42AB">
        <w:rPr>
          <w:rFonts w:asciiTheme="majorHAnsi" w:hAnsiTheme="majorHAnsi"/>
          <w:sz w:val="22"/>
          <w:szCs w:val="22"/>
          <w:highlight w:val="lightGray"/>
          <w:lang w:val="fr-BE"/>
        </w:rPr>
        <w:t xml:space="preserve">, </w:t>
      </w:r>
      <w:r w:rsidR="002516AA" w:rsidRPr="00DB42AB">
        <w:rPr>
          <w:rFonts w:asciiTheme="majorHAnsi" w:hAnsiTheme="majorHAnsi"/>
          <w:sz w:val="22"/>
          <w:szCs w:val="22"/>
          <w:highlight w:val="lightGray"/>
          <w:lang w:val="fr-BE"/>
        </w:rPr>
        <w:t>d</w:t>
      </w:r>
      <w:r w:rsidR="00097985" w:rsidRPr="00DB42AB">
        <w:rPr>
          <w:rFonts w:asciiTheme="majorHAnsi" w:hAnsiTheme="majorHAnsi"/>
          <w:sz w:val="22"/>
          <w:szCs w:val="22"/>
          <w:highlight w:val="lightGray"/>
          <w:lang w:val="fr-BE"/>
        </w:rPr>
        <w:t>es interventions obligatoires</w:t>
      </w:r>
      <w:r w:rsidRPr="00DB42AB">
        <w:rPr>
          <w:rFonts w:asciiTheme="majorHAnsi" w:hAnsiTheme="majorHAnsi"/>
          <w:sz w:val="22"/>
          <w:szCs w:val="22"/>
          <w:highlight w:val="lightGray"/>
          <w:lang w:val="fr-BE"/>
        </w:rPr>
        <w:t xml:space="preserve"> de l'</w:t>
      </w:r>
      <w:r w:rsidR="00694D55" w:rsidRPr="00DB42AB">
        <w:rPr>
          <w:rFonts w:asciiTheme="majorHAnsi" w:hAnsiTheme="majorHAnsi"/>
          <w:sz w:val="22"/>
          <w:szCs w:val="22"/>
          <w:highlight w:val="lightGray"/>
          <w:lang w:val="fr-BE"/>
        </w:rPr>
        <w:t>Architecte</w:t>
      </w:r>
      <w:r w:rsidRPr="00DB42AB">
        <w:rPr>
          <w:rFonts w:asciiTheme="majorHAnsi" w:hAnsiTheme="majorHAnsi"/>
          <w:sz w:val="22"/>
          <w:szCs w:val="22"/>
          <w:highlight w:val="lightGray"/>
          <w:lang w:val="fr-BE"/>
        </w:rPr>
        <w:t xml:space="preserve"> et </w:t>
      </w:r>
      <w:r w:rsidR="002516AA" w:rsidRPr="00DB42AB">
        <w:rPr>
          <w:rFonts w:asciiTheme="majorHAnsi" w:hAnsiTheme="majorHAnsi"/>
          <w:sz w:val="22"/>
          <w:szCs w:val="22"/>
          <w:highlight w:val="lightGray"/>
          <w:lang w:val="fr-BE"/>
        </w:rPr>
        <w:t xml:space="preserve">de </w:t>
      </w:r>
      <w:r w:rsidRPr="00DB42AB">
        <w:rPr>
          <w:rFonts w:asciiTheme="majorHAnsi" w:hAnsiTheme="majorHAnsi"/>
          <w:sz w:val="22"/>
          <w:szCs w:val="22"/>
          <w:highlight w:val="lightGray"/>
          <w:lang w:val="fr-BE"/>
        </w:rPr>
        <w:t>ses honoraires.</w:t>
      </w:r>
    </w:p>
    <w:p w14:paraId="3A6CB95E" w14:textId="77777777" w:rsidR="00981606" w:rsidRPr="00DB42AB" w:rsidRDefault="00981606" w:rsidP="00981606">
      <w:pPr>
        <w:pStyle w:val="NoSpacing"/>
        <w:rPr>
          <w:rFonts w:asciiTheme="majorHAnsi" w:hAnsiTheme="majorHAnsi"/>
          <w:sz w:val="22"/>
          <w:szCs w:val="22"/>
          <w:lang w:val="fr-BE"/>
        </w:rPr>
      </w:pPr>
    </w:p>
    <w:p w14:paraId="78102D00" w14:textId="68477255" w:rsidR="00981606" w:rsidRPr="00DB42AB" w:rsidRDefault="00981606" w:rsidP="00C4541F">
      <w:pPr>
        <w:pStyle w:val="NoSpacing"/>
        <w:jc w:val="both"/>
        <w:rPr>
          <w:rFonts w:asciiTheme="majorHAnsi" w:hAnsiTheme="majorHAnsi"/>
          <w:sz w:val="22"/>
          <w:szCs w:val="22"/>
          <w:lang w:val="fr-BE"/>
        </w:rPr>
      </w:pPr>
      <w:r w:rsidRPr="00DB42AB">
        <w:rPr>
          <w:rFonts w:asciiTheme="majorHAnsi" w:hAnsiTheme="majorHAnsi"/>
          <w:sz w:val="22"/>
          <w:szCs w:val="22"/>
          <w:lang w:val="fr-BE"/>
        </w:rPr>
        <w:t>Le</w:t>
      </w:r>
      <w:r w:rsidR="002516AA" w:rsidRPr="00DB42AB">
        <w:rPr>
          <w:rFonts w:asciiTheme="majorHAnsi" w:hAnsiTheme="majorHAnsi"/>
          <w:sz w:val="22"/>
          <w:szCs w:val="22"/>
          <w:lang w:val="fr-BE"/>
        </w:rPr>
        <w:t xml:space="preserve"> but du présent contrat est de définir de manière précise le </w:t>
      </w:r>
      <w:r w:rsidR="00546702" w:rsidRPr="00DB42AB">
        <w:rPr>
          <w:rFonts w:asciiTheme="majorHAnsi" w:hAnsiTheme="majorHAnsi"/>
          <w:sz w:val="22"/>
          <w:szCs w:val="22"/>
          <w:lang w:val="fr-BE"/>
        </w:rPr>
        <w:t>Projet</w:t>
      </w:r>
      <w:r w:rsidR="002516AA" w:rsidRPr="00DB42AB">
        <w:rPr>
          <w:rFonts w:asciiTheme="majorHAnsi" w:hAnsiTheme="majorHAnsi"/>
          <w:sz w:val="22"/>
          <w:szCs w:val="22"/>
          <w:lang w:val="fr-BE"/>
        </w:rPr>
        <w:t xml:space="preserve"> de construction ainsi que le</w:t>
      </w:r>
      <w:r w:rsidRPr="00DB42AB">
        <w:rPr>
          <w:rFonts w:asciiTheme="majorHAnsi" w:hAnsiTheme="majorHAnsi"/>
          <w:sz w:val="22"/>
          <w:szCs w:val="22"/>
          <w:lang w:val="fr-BE"/>
        </w:rPr>
        <w:t xml:space="preserve">s engagements </w:t>
      </w:r>
      <w:r w:rsidR="002516AA" w:rsidRPr="00DB42AB">
        <w:rPr>
          <w:rFonts w:asciiTheme="majorHAnsi" w:hAnsiTheme="majorHAnsi"/>
          <w:sz w:val="22"/>
          <w:szCs w:val="22"/>
          <w:lang w:val="fr-BE"/>
        </w:rPr>
        <w:t>mutuel</w:t>
      </w:r>
      <w:r w:rsidR="00B36856" w:rsidRPr="00DB42AB">
        <w:rPr>
          <w:rFonts w:asciiTheme="majorHAnsi" w:hAnsiTheme="majorHAnsi"/>
          <w:sz w:val="22"/>
          <w:szCs w:val="22"/>
          <w:lang w:val="fr-BE"/>
        </w:rPr>
        <w:t>s</w:t>
      </w:r>
      <w:r w:rsidR="002516AA" w:rsidRPr="00DB42AB">
        <w:rPr>
          <w:rFonts w:asciiTheme="majorHAnsi" w:hAnsiTheme="majorHAnsi"/>
          <w:sz w:val="22"/>
          <w:szCs w:val="22"/>
          <w:lang w:val="fr-BE"/>
        </w:rPr>
        <w:t xml:space="preserve"> des parties liés au </w:t>
      </w:r>
      <w:r w:rsidR="00546702" w:rsidRPr="00DB42AB">
        <w:rPr>
          <w:rFonts w:asciiTheme="majorHAnsi" w:hAnsiTheme="majorHAnsi"/>
          <w:sz w:val="22"/>
          <w:szCs w:val="22"/>
          <w:lang w:val="fr-BE"/>
        </w:rPr>
        <w:t>Projet</w:t>
      </w:r>
      <w:r w:rsidR="002516AA" w:rsidRPr="00DB42AB">
        <w:rPr>
          <w:rFonts w:asciiTheme="majorHAnsi" w:hAnsiTheme="majorHAnsi"/>
          <w:sz w:val="22"/>
          <w:szCs w:val="22"/>
          <w:lang w:val="fr-BE"/>
        </w:rPr>
        <w:t xml:space="preserve"> d</w:t>
      </w:r>
      <w:r w:rsidR="00C4419A" w:rsidRPr="00DB42AB">
        <w:rPr>
          <w:rFonts w:asciiTheme="majorHAnsi" w:hAnsiTheme="majorHAnsi"/>
          <w:sz w:val="22"/>
          <w:szCs w:val="22"/>
          <w:lang w:val="fr-BE"/>
        </w:rPr>
        <w:t xml:space="preserve">e </w:t>
      </w:r>
      <w:r w:rsidR="002516AA" w:rsidRPr="00DB42AB">
        <w:rPr>
          <w:rFonts w:asciiTheme="majorHAnsi" w:hAnsiTheme="majorHAnsi"/>
          <w:sz w:val="22"/>
          <w:szCs w:val="22"/>
          <w:lang w:val="fr-BE"/>
        </w:rPr>
        <w:t>c</w:t>
      </w:r>
      <w:r w:rsidR="00C4419A" w:rsidRPr="00DB42AB">
        <w:rPr>
          <w:rFonts w:asciiTheme="majorHAnsi" w:hAnsiTheme="majorHAnsi"/>
          <w:sz w:val="22"/>
          <w:szCs w:val="22"/>
          <w:lang w:val="fr-BE"/>
        </w:rPr>
        <w:t>onstruction</w:t>
      </w:r>
      <w:r w:rsidR="002516AA" w:rsidRPr="00DB42AB">
        <w:rPr>
          <w:rFonts w:asciiTheme="majorHAnsi" w:hAnsiTheme="majorHAnsi"/>
          <w:sz w:val="22"/>
          <w:szCs w:val="22"/>
          <w:lang w:val="fr-BE"/>
        </w:rPr>
        <w:t xml:space="preserve">. Les parties s’informent de </w:t>
      </w:r>
      <w:r w:rsidRPr="00DB42AB">
        <w:rPr>
          <w:rFonts w:asciiTheme="majorHAnsi" w:hAnsiTheme="majorHAnsi"/>
          <w:sz w:val="22"/>
          <w:szCs w:val="22"/>
          <w:lang w:val="fr-BE"/>
        </w:rPr>
        <w:t>l</w:t>
      </w:r>
      <w:r w:rsidR="00CE05E5" w:rsidRPr="00DB42AB">
        <w:rPr>
          <w:rFonts w:asciiTheme="majorHAnsi" w:hAnsiTheme="majorHAnsi"/>
          <w:sz w:val="22"/>
          <w:szCs w:val="22"/>
          <w:lang w:val="fr-BE"/>
        </w:rPr>
        <w:t>’ampl</w:t>
      </w:r>
      <w:r w:rsidRPr="00DB42AB">
        <w:rPr>
          <w:rFonts w:asciiTheme="majorHAnsi" w:hAnsiTheme="majorHAnsi"/>
          <w:sz w:val="22"/>
          <w:szCs w:val="22"/>
          <w:lang w:val="fr-BE"/>
        </w:rPr>
        <w:t>e</w:t>
      </w:r>
      <w:r w:rsidR="00CE05E5" w:rsidRPr="00DB42AB">
        <w:rPr>
          <w:rFonts w:asciiTheme="majorHAnsi" w:hAnsiTheme="majorHAnsi"/>
          <w:sz w:val="22"/>
          <w:szCs w:val="22"/>
          <w:lang w:val="fr-BE"/>
        </w:rPr>
        <w:t xml:space="preserve">ur </w:t>
      </w:r>
      <w:r w:rsidRPr="00DB42AB">
        <w:rPr>
          <w:rFonts w:asciiTheme="majorHAnsi" w:hAnsiTheme="majorHAnsi"/>
          <w:sz w:val="22"/>
          <w:szCs w:val="22"/>
          <w:lang w:val="fr-BE"/>
        </w:rPr>
        <w:t xml:space="preserve">de leurs </w:t>
      </w:r>
      <w:r w:rsidRPr="00DB42AB">
        <w:rPr>
          <w:rFonts w:asciiTheme="majorHAnsi" w:hAnsiTheme="majorHAnsi"/>
          <w:sz w:val="22"/>
          <w:szCs w:val="22"/>
          <w:lang w:val="fr-BE"/>
        </w:rPr>
        <w:lastRenderedPageBreak/>
        <w:t xml:space="preserve">tâches et </w:t>
      </w:r>
      <w:r w:rsidR="002516AA" w:rsidRPr="00DB42AB">
        <w:rPr>
          <w:rFonts w:asciiTheme="majorHAnsi" w:hAnsiTheme="majorHAnsi"/>
          <w:sz w:val="22"/>
          <w:szCs w:val="22"/>
          <w:lang w:val="fr-BE"/>
        </w:rPr>
        <w:t xml:space="preserve">de leurs </w:t>
      </w:r>
      <w:r w:rsidRPr="00DB42AB">
        <w:rPr>
          <w:rFonts w:asciiTheme="majorHAnsi" w:hAnsiTheme="majorHAnsi"/>
          <w:sz w:val="22"/>
          <w:szCs w:val="22"/>
          <w:lang w:val="fr-BE"/>
        </w:rPr>
        <w:t>responsabilités</w:t>
      </w:r>
      <w:r w:rsidR="002516AA" w:rsidRPr="00DB42AB">
        <w:rPr>
          <w:rFonts w:asciiTheme="majorHAnsi" w:hAnsiTheme="majorHAnsi"/>
          <w:sz w:val="22"/>
          <w:szCs w:val="22"/>
          <w:lang w:val="fr-BE"/>
        </w:rPr>
        <w:t xml:space="preserve"> respectives. L’</w:t>
      </w:r>
      <w:r w:rsidR="00694D55" w:rsidRPr="00DB42AB">
        <w:rPr>
          <w:rFonts w:asciiTheme="majorHAnsi" w:hAnsiTheme="majorHAnsi"/>
          <w:sz w:val="22"/>
          <w:szCs w:val="22"/>
          <w:lang w:val="fr-BE"/>
        </w:rPr>
        <w:t>Architecte</w:t>
      </w:r>
      <w:r w:rsidR="00401D69" w:rsidRPr="00DB42AB">
        <w:rPr>
          <w:rFonts w:asciiTheme="majorHAnsi" w:hAnsiTheme="majorHAnsi"/>
          <w:sz w:val="22"/>
          <w:szCs w:val="22"/>
          <w:lang w:val="fr-BE"/>
        </w:rPr>
        <w:t xml:space="preserve"> s’explique p</w:t>
      </w:r>
      <w:r w:rsidR="00B36856" w:rsidRPr="00DB42AB">
        <w:rPr>
          <w:rFonts w:asciiTheme="majorHAnsi" w:hAnsiTheme="majorHAnsi"/>
          <w:sz w:val="22"/>
          <w:szCs w:val="22"/>
          <w:lang w:val="fr-BE"/>
        </w:rPr>
        <w:t>ar rapport à ses honoraires et s</w:t>
      </w:r>
      <w:r w:rsidR="00401D69" w:rsidRPr="00DB42AB">
        <w:rPr>
          <w:rFonts w:asciiTheme="majorHAnsi" w:hAnsiTheme="majorHAnsi"/>
          <w:sz w:val="22"/>
          <w:szCs w:val="22"/>
          <w:lang w:val="fr-BE"/>
        </w:rPr>
        <w:t xml:space="preserve">es frais </w:t>
      </w:r>
      <w:r w:rsidRPr="00DB42AB">
        <w:rPr>
          <w:rFonts w:asciiTheme="majorHAnsi" w:hAnsiTheme="majorHAnsi"/>
          <w:sz w:val="22"/>
          <w:szCs w:val="22"/>
          <w:lang w:val="fr-BE"/>
        </w:rPr>
        <w:t xml:space="preserve">et </w:t>
      </w:r>
      <w:r w:rsidR="00401D69" w:rsidRPr="00DB42AB">
        <w:rPr>
          <w:rFonts w:asciiTheme="majorHAnsi" w:hAnsiTheme="majorHAnsi"/>
          <w:sz w:val="22"/>
          <w:szCs w:val="22"/>
          <w:lang w:val="fr-BE"/>
        </w:rPr>
        <w:t xml:space="preserve">éventuels </w:t>
      </w:r>
      <w:r w:rsidRPr="00DB42AB">
        <w:rPr>
          <w:rFonts w:asciiTheme="majorHAnsi" w:hAnsiTheme="majorHAnsi"/>
          <w:sz w:val="22"/>
          <w:szCs w:val="22"/>
          <w:lang w:val="fr-BE"/>
        </w:rPr>
        <w:t xml:space="preserve">autres accords. </w:t>
      </w:r>
      <w:r w:rsidR="00401D69" w:rsidRPr="00DB42AB">
        <w:rPr>
          <w:rFonts w:asciiTheme="majorHAnsi" w:hAnsiTheme="majorHAnsi"/>
          <w:sz w:val="22"/>
          <w:szCs w:val="22"/>
          <w:lang w:val="fr-BE"/>
        </w:rPr>
        <w:t xml:space="preserve">Les parties </w:t>
      </w:r>
      <w:r w:rsidRPr="00DB42AB">
        <w:rPr>
          <w:rFonts w:asciiTheme="majorHAnsi" w:hAnsiTheme="majorHAnsi"/>
          <w:sz w:val="22"/>
          <w:szCs w:val="22"/>
          <w:lang w:val="fr-BE"/>
        </w:rPr>
        <w:t xml:space="preserve">veulent réaliser le </w:t>
      </w:r>
      <w:r w:rsidR="00546702" w:rsidRPr="00DB42AB">
        <w:rPr>
          <w:rFonts w:asciiTheme="majorHAnsi" w:hAnsiTheme="majorHAnsi"/>
          <w:sz w:val="22"/>
          <w:szCs w:val="22"/>
          <w:lang w:val="fr-BE"/>
        </w:rPr>
        <w:t>Projet</w:t>
      </w:r>
      <w:r w:rsidR="00401D69" w:rsidRPr="00DB42AB">
        <w:rPr>
          <w:rFonts w:asciiTheme="majorHAnsi" w:hAnsiTheme="majorHAnsi"/>
          <w:sz w:val="22"/>
          <w:szCs w:val="22"/>
          <w:lang w:val="fr-BE"/>
        </w:rPr>
        <w:t xml:space="preserve"> </w:t>
      </w:r>
      <w:r w:rsidR="00C4419A" w:rsidRPr="00DB42AB">
        <w:rPr>
          <w:rFonts w:asciiTheme="majorHAnsi" w:hAnsiTheme="majorHAnsi"/>
          <w:sz w:val="22"/>
          <w:szCs w:val="22"/>
          <w:lang w:val="fr-BE"/>
        </w:rPr>
        <w:t xml:space="preserve">de </w:t>
      </w:r>
      <w:r w:rsidR="00401D69" w:rsidRPr="00DB42AB">
        <w:rPr>
          <w:rFonts w:asciiTheme="majorHAnsi" w:hAnsiTheme="majorHAnsi"/>
          <w:sz w:val="22"/>
          <w:szCs w:val="22"/>
          <w:lang w:val="fr-BE"/>
        </w:rPr>
        <w:t>c</w:t>
      </w:r>
      <w:r w:rsidR="00C4419A" w:rsidRPr="00DB42AB">
        <w:rPr>
          <w:rFonts w:asciiTheme="majorHAnsi" w:hAnsiTheme="majorHAnsi"/>
          <w:sz w:val="22"/>
          <w:szCs w:val="22"/>
          <w:lang w:val="fr-BE"/>
        </w:rPr>
        <w:t>onstruction</w:t>
      </w:r>
      <w:r w:rsidRPr="00DB42AB">
        <w:rPr>
          <w:rFonts w:asciiTheme="majorHAnsi" w:hAnsiTheme="majorHAnsi"/>
          <w:sz w:val="22"/>
          <w:szCs w:val="22"/>
          <w:lang w:val="fr-BE"/>
        </w:rPr>
        <w:t xml:space="preserve"> de bonne foi et </w:t>
      </w:r>
      <w:r w:rsidR="00401D69" w:rsidRPr="00DB42AB">
        <w:rPr>
          <w:rFonts w:asciiTheme="majorHAnsi" w:hAnsiTheme="majorHAnsi"/>
          <w:sz w:val="22"/>
          <w:szCs w:val="22"/>
          <w:lang w:val="fr-BE"/>
        </w:rPr>
        <w:t>l’</w:t>
      </w:r>
      <w:r w:rsidR="00694D55" w:rsidRPr="00DB42AB">
        <w:rPr>
          <w:rFonts w:asciiTheme="majorHAnsi" w:hAnsiTheme="majorHAnsi"/>
          <w:sz w:val="22"/>
          <w:szCs w:val="22"/>
          <w:lang w:val="fr-BE"/>
        </w:rPr>
        <w:t>Architecte</w:t>
      </w:r>
      <w:r w:rsidR="00401D69" w:rsidRPr="00DB42AB">
        <w:rPr>
          <w:rFonts w:asciiTheme="majorHAnsi" w:hAnsiTheme="majorHAnsi"/>
          <w:sz w:val="22"/>
          <w:szCs w:val="22"/>
          <w:lang w:val="fr-BE"/>
        </w:rPr>
        <w:t xml:space="preserve"> </w:t>
      </w:r>
      <w:r w:rsidRPr="00DB42AB">
        <w:rPr>
          <w:rFonts w:asciiTheme="majorHAnsi" w:hAnsiTheme="majorHAnsi"/>
          <w:sz w:val="22"/>
          <w:szCs w:val="22"/>
          <w:lang w:val="fr-BE"/>
        </w:rPr>
        <w:t>de manière professionnelle.</w:t>
      </w:r>
    </w:p>
    <w:p w14:paraId="1F9B61BF" w14:textId="77777777" w:rsidR="00981606" w:rsidRPr="00DB42AB" w:rsidRDefault="00981606" w:rsidP="00981606">
      <w:pPr>
        <w:pStyle w:val="NoSpacing"/>
        <w:rPr>
          <w:rFonts w:asciiTheme="majorHAnsi" w:hAnsiTheme="majorHAnsi"/>
          <w:sz w:val="22"/>
          <w:szCs w:val="22"/>
          <w:lang w:val="fr-BE"/>
        </w:rPr>
      </w:pPr>
    </w:p>
    <w:p w14:paraId="2701A2E5" w14:textId="77777777" w:rsidR="00653A30" w:rsidRPr="00DB42AB" w:rsidRDefault="00981606" w:rsidP="00C4541F">
      <w:pPr>
        <w:pStyle w:val="NoSpacing"/>
        <w:jc w:val="both"/>
        <w:rPr>
          <w:rFonts w:asciiTheme="majorHAnsi" w:hAnsiTheme="majorHAnsi"/>
          <w:sz w:val="22"/>
          <w:szCs w:val="22"/>
          <w:lang w:val="fr-BE"/>
        </w:rPr>
      </w:pPr>
      <w:r w:rsidRPr="00DB42AB">
        <w:rPr>
          <w:rFonts w:asciiTheme="majorHAnsi" w:hAnsiTheme="majorHAnsi"/>
          <w:sz w:val="22"/>
          <w:szCs w:val="22"/>
          <w:lang w:val="fr-BE"/>
        </w:rPr>
        <w:t xml:space="preserve">Le présent </w:t>
      </w:r>
      <w:r w:rsidR="00401D69" w:rsidRPr="00DB42AB">
        <w:rPr>
          <w:rFonts w:asciiTheme="majorHAnsi" w:hAnsiTheme="majorHAnsi"/>
          <w:sz w:val="22"/>
          <w:szCs w:val="22"/>
          <w:lang w:val="fr-BE"/>
        </w:rPr>
        <w:t>c</w:t>
      </w:r>
      <w:r w:rsidR="003A6821" w:rsidRPr="00DB42AB">
        <w:rPr>
          <w:rFonts w:asciiTheme="majorHAnsi" w:hAnsiTheme="majorHAnsi"/>
          <w:sz w:val="22"/>
          <w:szCs w:val="22"/>
          <w:lang w:val="fr-BE"/>
        </w:rPr>
        <w:t>ontrat d’architecture</w:t>
      </w:r>
      <w:r w:rsidRPr="00DB42AB">
        <w:rPr>
          <w:rFonts w:asciiTheme="majorHAnsi" w:hAnsiTheme="majorHAnsi"/>
          <w:sz w:val="22"/>
          <w:szCs w:val="22"/>
          <w:lang w:val="fr-BE"/>
        </w:rPr>
        <w:t xml:space="preserve"> </w:t>
      </w:r>
      <w:r w:rsidR="00097985" w:rsidRPr="00DB42AB">
        <w:rPr>
          <w:rFonts w:asciiTheme="majorHAnsi" w:hAnsiTheme="majorHAnsi"/>
          <w:sz w:val="22"/>
          <w:szCs w:val="22"/>
          <w:lang w:val="fr-BE"/>
        </w:rPr>
        <w:t xml:space="preserve">vaut </w:t>
      </w:r>
      <w:r w:rsidRPr="00DB42AB">
        <w:rPr>
          <w:rFonts w:asciiTheme="majorHAnsi" w:hAnsiTheme="majorHAnsi"/>
          <w:sz w:val="22"/>
          <w:szCs w:val="22"/>
          <w:lang w:val="fr-BE"/>
        </w:rPr>
        <w:t xml:space="preserve">comme </w:t>
      </w:r>
      <w:r w:rsidR="00097985" w:rsidRPr="00DB42AB">
        <w:rPr>
          <w:rFonts w:asciiTheme="majorHAnsi" w:hAnsiTheme="majorHAnsi"/>
          <w:sz w:val="22"/>
          <w:szCs w:val="22"/>
          <w:lang w:val="fr-BE"/>
        </w:rPr>
        <w:t xml:space="preserve">point de </w:t>
      </w:r>
      <w:r w:rsidR="00401D69" w:rsidRPr="00DB42AB">
        <w:rPr>
          <w:rFonts w:asciiTheme="majorHAnsi" w:hAnsiTheme="majorHAnsi"/>
          <w:sz w:val="22"/>
          <w:szCs w:val="22"/>
          <w:lang w:val="fr-BE"/>
        </w:rPr>
        <w:t xml:space="preserve">départ du </w:t>
      </w:r>
      <w:r w:rsidR="00546702" w:rsidRPr="00DB42AB">
        <w:rPr>
          <w:rFonts w:asciiTheme="majorHAnsi" w:hAnsiTheme="majorHAnsi"/>
          <w:sz w:val="22"/>
          <w:szCs w:val="22"/>
          <w:lang w:val="fr-BE"/>
        </w:rPr>
        <w:t>Projet</w:t>
      </w:r>
      <w:r w:rsidR="00401D69" w:rsidRPr="00DB42AB">
        <w:rPr>
          <w:rFonts w:asciiTheme="majorHAnsi" w:hAnsiTheme="majorHAnsi"/>
          <w:sz w:val="22"/>
          <w:szCs w:val="22"/>
          <w:lang w:val="fr-BE"/>
        </w:rPr>
        <w:t xml:space="preserve"> de c</w:t>
      </w:r>
      <w:r w:rsidR="00C4419A" w:rsidRPr="00DB42AB">
        <w:rPr>
          <w:rFonts w:asciiTheme="majorHAnsi" w:hAnsiTheme="majorHAnsi"/>
          <w:sz w:val="22"/>
          <w:szCs w:val="22"/>
          <w:lang w:val="fr-BE"/>
        </w:rPr>
        <w:t>onstruction</w:t>
      </w:r>
      <w:r w:rsidRPr="00DB42AB">
        <w:rPr>
          <w:rFonts w:asciiTheme="majorHAnsi" w:hAnsiTheme="majorHAnsi"/>
          <w:sz w:val="22"/>
          <w:szCs w:val="22"/>
          <w:lang w:val="fr-BE"/>
        </w:rPr>
        <w:t xml:space="preserve">. Il est </w:t>
      </w:r>
      <w:r w:rsidR="00097985" w:rsidRPr="00DB42AB">
        <w:rPr>
          <w:rFonts w:asciiTheme="majorHAnsi" w:hAnsiTheme="majorHAnsi"/>
          <w:sz w:val="22"/>
          <w:szCs w:val="22"/>
          <w:lang w:val="fr-BE"/>
        </w:rPr>
        <w:t xml:space="preserve">conclu </w:t>
      </w:r>
      <w:r w:rsidRPr="00DB42AB">
        <w:rPr>
          <w:rFonts w:asciiTheme="majorHAnsi" w:hAnsiTheme="majorHAnsi"/>
          <w:sz w:val="22"/>
          <w:szCs w:val="22"/>
          <w:lang w:val="fr-BE"/>
        </w:rPr>
        <w:t>p</w:t>
      </w:r>
      <w:r w:rsidR="00097985" w:rsidRPr="00DB42AB">
        <w:rPr>
          <w:rFonts w:asciiTheme="majorHAnsi" w:hAnsiTheme="majorHAnsi"/>
          <w:sz w:val="22"/>
          <w:szCs w:val="22"/>
          <w:lang w:val="fr-BE"/>
        </w:rPr>
        <w:t>our</w:t>
      </w:r>
      <w:r w:rsidRPr="00DB42AB">
        <w:rPr>
          <w:rFonts w:asciiTheme="majorHAnsi" w:hAnsiTheme="majorHAnsi"/>
          <w:sz w:val="22"/>
          <w:szCs w:val="22"/>
          <w:lang w:val="fr-BE"/>
        </w:rPr>
        <w:t xml:space="preserve"> toute</w:t>
      </w:r>
      <w:r w:rsidR="00097985" w:rsidRPr="00DB42AB">
        <w:rPr>
          <w:rFonts w:asciiTheme="majorHAnsi" w:hAnsiTheme="majorHAnsi"/>
          <w:sz w:val="22"/>
          <w:szCs w:val="22"/>
          <w:lang w:val="fr-BE"/>
        </w:rPr>
        <w:t xml:space="preserve"> la durée </w:t>
      </w:r>
      <w:r w:rsidR="00CE05E5" w:rsidRPr="00DB42AB">
        <w:rPr>
          <w:rFonts w:asciiTheme="majorHAnsi" w:hAnsiTheme="majorHAnsi"/>
          <w:sz w:val="22"/>
          <w:szCs w:val="22"/>
          <w:lang w:val="fr-BE"/>
        </w:rPr>
        <w:t>jusqu’à</w:t>
      </w:r>
      <w:r w:rsidR="00097985" w:rsidRPr="00DB42AB">
        <w:rPr>
          <w:rFonts w:asciiTheme="majorHAnsi" w:hAnsiTheme="majorHAnsi"/>
          <w:sz w:val="22"/>
          <w:szCs w:val="22"/>
          <w:lang w:val="fr-BE"/>
        </w:rPr>
        <w:t xml:space="preserve"> la réalisation du </w:t>
      </w:r>
      <w:r w:rsidR="00546702" w:rsidRPr="00DB42AB">
        <w:rPr>
          <w:rFonts w:asciiTheme="majorHAnsi" w:hAnsiTheme="majorHAnsi"/>
          <w:sz w:val="22"/>
          <w:szCs w:val="22"/>
          <w:lang w:val="fr-BE"/>
        </w:rPr>
        <w:t>Projet</w:t>
      </w:r>
      <w:r w:rsidR="00401D69" w:rsidRPr="00DB42AB">
        <w:rPr>
          <w:rFonts w:asciiTheme="majorHAnsi" w:hAnsiTheme="majorHAnsi"/>
          <w:sz w:val="22"/>
          <w:szCs w:val="22"/>
          <w:lang w:val="fr-BE"/>
        </w:rPr>
        <w:t xml:space="preserve"> de construction</w:t>
      </w:r>
      <w:r w:rsidR="00097985" w:rsidRPr="00DB42AB">
        <w:rPr>
          <w:rFonts w:asciiTheme="majorHAnsi" w:hAnsiTheme="majorHAnsi"/>
          <w:sz w:val="22"/>
          <w:szCs w:val="22"/>
          <w:lang w:val="fr-BE"/>
        </w:rPr>
        <w:t xml:space="preserve"> ; sa fin est défini</w:t>
      </w:r>
      <w:r w:rsidR="00B36856" w:rsidRPr="00DB42AB">
        <w:rPr>
          <w:rFonts w:asciiTheme="majorHAnsi" w:hAnsiTheme="majorHAnsi"/>
          <w:sz w:val="22"/>
          <w:szCs w:val="22"/>
          <w:lang w:val="fr-BE"/>
        </w:rPr>
        <w:t>e</w:t>
      </w:r>
      <w:r w:rsidR="00097985" w:rsidRPr="00DB42AB">
        <w:rPr>
          <w:rFonts w:asciiTheme="majorHAnsi" w:hAnsiTheme="majorHAnsi"/>
          <w:sz w:val="22"/>
          <w:szCs w:val="22"/>
          <w:lang w:val="fr-BE"/>
        </w:rPr>
        <w:t xml:space="preserve"> à l'article 12.</w:t>
      </w:r>
    </w:p>
    <w:p w14:paraId="04D3021D" w14:textId="77777777" w:rsidR="00097985" w:rsidRPr="00DB42AB" w:rsidRDefault="00097985" w:rsidP="00981606">
      <w:pPr>
        <w:pStyle w:val="NoSpacing"/>
        <w:rPr>
          <w:rFonts w:asciiTheme="majorHAnsi" w:hAnsiTheme="majorHAnsi"/>
          <w:color w:val="365F91" w:themeColor="accent1" w:themeShade="BF"/>
          <w:sz w:val="22"/>
          <w:szCs w:val="22"/>
          <w:lang w:val="fr-BE"/>
        </w:rPr>
      </w:pPr>
    </w:p>
    <w:p w14:paraId="2E04BAA0" w14:textId="77777777" w:rsidR="00ED5599" w:rsidRPr="0004016D" w:rsidRDefault="00ED5599" w:rsidP="00B07946">
      <w:pPr>
        <w:pStyle w:val="Heading1"/>
        <w:numPr>
          <w:ilvl w:val="0"/>
          <w:numId w:val="1"/>
        </w:numPr>
        <w:ind w:left="567" w:hanging="567"/>
        <w:rPr>
          <w:caps/>
          <w:szCs w:val="24"/>
        </w:rPr>
      </w:pPr>
      <w:bookmarkStart w:id="7" w:name="_Toc491336060"/>
      <w:r w:rsidRPr="0004016D">
        <w:rPr>
          <w:caps/>
          <w:szCs w:val="24"/>
        </w:rPr>
        <w:t xml:space="preserve">Situation du </w:t>
      </w:r>
      <w:r w:rsidR="00AB7EA0" w:rsidRPr="0004016D">
        <w:rPr>
          <w:caps/>
          <w:szCs w:val="24"/>
        </w:rPr>
        <w:t>C</w:t>
      </w:r>
      <w:r w:rsidR="00125A70" w:rsidRPr="0004016D">
        <w:rPr>
          <w:caps/>
          <w:szCs w:val="24"/>
        </w:rPr>
        <w:t>hantier</w:t>
      </w:r>
      <w:r w:rsidR="00097985" w:rsidRPr="0004016D">
        <w:rPr>
          <w:caps/>
          <w:szCs w:val="24"/>
        </w:rPr>
        <w:t xml:space="preserve"> et les droits réels</w:t>
      </w:r>
      <w:bookmarkEnd w:id="7"/>
    </w:p>
    <w:p w14:paraId="0678466C" w14:textId="77777777" w:rsidR="00ED5599" w:rsidRPr="00797302" w:rsidRDefault="00ED5599" w:rsidP="00F05D46">
      <w:pPr>
        <w:pStyle w:val="NoSpacing"/>
        <w:rPr>
          <w:sz w:val="22"/>
          <w:szCs w:val="22"/>
        </w:rPr>
      </w:pPr>
    </w:p>
    <w:p w14:paraId="30C3F11C" w14:textId="77777777" w:rsidR="00FC55BD" w:rsidRDefault="00097985" w:rsidP="00F05D46">
      <w:pPr>
        <w:pStyle w:val="NoSpacing"/>
        <w:rPr>
          <w:rFonts w:asciiTheme="majorHAnsi" w:hAnsiTheme="majorHAnsi"/>
          <w:sz w:val="22"/>
          <w:szCs w:val="22"/>
        </w:rPr>
      </w:pPr>
      <w:r w:rsidRPr="00DB42AB">
        <w:rPr>
          <w:rFonts w:asciiTheme="majorHAnsi" w:hAnsiTheme="majorHAnsi"/>
          <w:sz w:val="22"/>
          <w:szCs w:val="22"/>
        </w:rPr>
        <w:t xml:space="preserve">Le </w:t>
      </w:r>
      <w:r w:rsidR="00125A70" w:rsidRPr="00DB42AB">
        <w:rPr>
          <w:rFonts w:asciiTheme="majorHAnsi" w:hAnsiTheme="majorHAnsi"/>
          <w:sz w:val="22"/>
          <w:szCs w:val="22"/>
        </w:rPr>
        <w:t>Chantier</w:t>
      </w:r>
      <w:r w:rsidRPr="00DB42AB">
        <w:rPr>
          <w:rFonts w:asciiTheme="majorHAnsi" w:hAnsiTheme="majorHAnsi"/>
          <w:sz w:val="22"/>
          <w:szCs w:val="22"/>
        </w:rPr>
        <w:t xml:space="preserve"> est</w:t>
      </w:r>
      <w:r w:rsidR="00ED5599" w:rsidRPr="00DB42AB">
        <w:rPr>
          <w:rFonts w:asciiTheme="majorHAnsi" w:hAnsiTheme="majorHAnsi"/>
          <w:sz w:val="22"/>
          <w:szCs w:val="22"/>
        </w:rPr>
        <w:t xml:space="preserve"> sis à</w:t>
      </w:r>
      <w:r w:rsidR="00FC55BD">
        <w:rPr>
          <w:rFonts w:asciiTheme="majorHAnsi" w:hAnsiTheme="majorHAnsi"/>
          <w:sz w:val="22"/>
          <w:szCs w:val="22"/>
        </w:rPr>
        <w:t> :</w:t>
      </w:r>
    </w:p>
    <w:p w14:paraId="51593EF0" w14:textId="77777777" w:rsidR="00FC55BD" w:rsidRDefault="00FC55BD" w:rsidP="00FC55BD">
      <w:pPr>
        <w:pStyle w:val="NoSpacing"/>
        <w:numPr>
          <w:ilvl w:val="0"/>
          <w:numId w:val="25"/>
        </w:numPr>
        <w:rPr>
          <w:rFonts w:asciiTheme="majorHAnsi" w:hAnsiTheme="majorHAnsi"/>
          <w:sz w:val="22"/>
          <w:szCs w:val="22"/>
        </w:rPr>
      </w:pPr>
      <w:r>
        <w:rPr>
          <w:rFonts w:asciiTheme="majorHAnsi" w:hAnsiTheme="majorHAnsi"/>
          <w:sz w:val="22"/>
          <w:szCs w:val="22"/>
        </w:rPr>
        <w:t>Rue, n°</w:t>
      </w:r>
    </w:p>
    <w:p w14:paraId="3F59B132" w14:textId="77777777" w:rsidR="00FC55BD" w:rsidRDefault="00FC55BD" w:rsidP="00FC55BD">
      <w:pPr>
        <w:pStyle w:val="NoSpacing"/>
        <w:numPr>
          <w:ilvl w:val="0"/>
          <w:numId w:val="25"/>
        </w:numPr>
        <w:rPr>
          <w:rFonts w:asciiTheme="majorHAnsi" w:hAnsiTheme="majorHAnsi"/>
          <w:sz w:val="22"/>
          <w:szCs w:val="22"/>
        </w:rPr>
      </w:pPr>
      <w:r>
        <w:rPr>
          <w:rFonts w:asciiTheme="majorHAnsi" w:hAnsiTheme="majorHAnsi"/>
          <w:sz w:val="22"/>
          <w:szCs w:val="22"/>
        </w:rPr>
        <w:t>CP, Commune</w:t>
      </w:r>
    </w:p>
    <w:p w14:paraId="7C7CD34E" w14:textId="77777777" w:rsidR="00FC55BD" w:rsidRDefault="00FC55BD" w:rsidP="00FC55BD">
      <w:pPr>
        <w:pStyle w:val="NoSpacing"/>
        <w:numPr>
          <w:ilvl w:val="0"/>
          <w:numId w:val="25"/>
        </w:numPr>
        <w:rPr>
          <w:rFonts w:asciiTheme="majorHAnsi" w:hAnsiTheme="majorHAnsi"/>
          <w:sz w:val="22"/>
          <w:szCs w:val="22"/>
        </w:rPr>
      </w:pPr>
      <w:r>
        <w:rPr>
          <w:rFonts w:asciiTheme="majorHAnsi" w:hAnsiTheme="majorHAnsi"/>
          <w:sz w:val="22"/>
          <w:szCs w:val="22"/>
        </w:rPr>
        <w:t>Pays</w:t>
      </w:r>
    </w:p>
    <w:p w14:paraId="6BF6B7E0" w14:textId="17BDBDCC" w:rsidR="00FC55BD" w:rsidRPr="00FC55BD" w:rsidRDefault="00FC55BD" w:rsidP="002D04B0">
      <w:pPr>
        <w:pStyle w:val="NoSpacing"/>
        <w:numPr>
          <w:ilvl w:val="0"/>
          <w:numId w:val="25"/>
        </w:numPr>
        <w:rPr>
          <w:rFonts w:asciiTheme="majorHAnsi" w:hAnsiTheme="majorHAnsi"/>
          <w:color w:val="000000" w:themeColor="text1"/>
          <w:sz w:val="22"/>
          <w:szCs w:val="22"/>
        </w:rPr>
      </w:pPr>
      <w:r w:rsidRPr="00FC55BD">
        <w:rPr>
          <w:rFonts w:asciiTheme="majorHAnsi" w:hAnsiTheme="majorHAnsi"/>
          <w:color w:val="000000" w:themeColor="text1"/>
          <w:sz w:val="22"/>
          <w:szCs w:val="22"/>
        </w:rPr>
        <w:t>L</w:t>
      </w:r>
      <w:r w:rsidR="00097985" w:rsidRPr="00FC55BD">
        <w:rPr>
          <w:rFonts w:asciiTheme="majorHAnsi" w:hAnsiTheme="majorHAnsi"/>
          <w:sz w:val="22"/>
          <w:szCs w:val="22"/>
        </w:rPr>
        <w:t>es r</w:t>
      </w:r>
      <w:r w:rsidR="00ED5599" w:rsidRPr="00FC55BD">
        <w:rPr>
          <w:rFonts w:asciiTheme="majorHAnsi" w:hAnsiTheme="majorHAnsi"/>
          <w:sz w:val="22"/>
          <w:szCs w:val="22"/>
        </w:rPr>
        <w:t>éférences cadastrales</w:t>
      </w:r>
      <w:r w:rsidR="00905FE5">
        <w:rPr>
          <w:rFonts w:asciiTheme="majorHAnsi" w:hAnsiTheme="majorHAnsi"/>
          <w:sz w:val="22"/>
          <w:szCs w:val="22"/>
        </w:rPr>
        <w:t xml:space="preserve"> : </w:t>
      </w:r>
      <w:proofErr w:type="spellStart"/>
      <w:r w:rsidR="00905FE5">
        <w:rPr>
          <w:rFonts w:asciiTheme="majorHAnsi" w:hAnsiTheme="majorHAnsi"/>
          <w:sz w:val="22"/>
          <w:szCs w:val="22"/>
        </w:rPr>
        <w:t>CaPaKey</w:t>
      </w:r>
      <w:proofErr w:type="spellEnd"/>
      <w:r w:rsidR="00905FE5">
        <w:rPr>
          <w:rFonts w:asciiTheme="majorHAnsi" w:hAnsiTheme="majorHAnsi"/>
          <w:sz w:val="22"/>
          <w:szCs w:val="22"/>
        </w:rPr>
        <w:t>-code</w:t>
      </w:r>
    </w:p>
    <w:p w14:paraId="38454C0F" w14:textId="65D0B6FD" w:rsidR="00097985" w:rsidRPr="00FC55BD" w:rsidRDefault="00FC55BD" w:rsidP="002D04B0">
      <w:pPr>
        <w:pStyle w:val="NoSpacing"/>
        <w:numPr>
          <w:ilvl w:val="0"/>
          <w:numId w:val="25"/>
        </w:numPr>
        <w:rPr>
          <w:rFonts w:asciiTheme="majorHAnsi" w:hAnsiTheme="majorHAnsi"/>
          <w:color w:val="000000" w:themeColor="text1"/>
          <w:sz w:val="22"/>
          <w:szCs w:val="22"/>
        </w:rPr>
      </w:pPr>
      <w:r w:rsidRPr="00FC55BD">
        <w:rPr>
          <w:rFonts w:asciiTheme="majorHAnsi" w:hAnsiTheme="majorHAnsi"/>
          <w:color w:val="000000" w:themeColor="text1"/>
          <w:sz w:val="22"/>
          <w:szCs w:val="22"/>
        </w:rPr>
        <w:t>Le terrain a une s</w:t>
      </w:r>
      <w:r w:rsidR="00097985" w:rsidRPr="00FC55BD">
        <w:rPr>
          <w:rFonts w:asciiTheme="majorHAnsi" w:hAnsiTheme="majorHAnsi"/>
          <w:color w:val="000000" w:themeColor="text1"/>
          <w:sz w:val="22"/>
          <w:szCs w:val="22"/>
        </w:rPr>
        <w:t xml:space="preserve">uperficie de </w:t>
      </w:r>
      <w:r>
        <w:rPr>
          <w:rFonts w:asciiTheme="majorHAnsi" w:hAnsiTheme="majorHAnsi"/>
          <w:color w:val="000000" w:themeColor="text1"/>
          <w:sz w:val="22"/>
          <w:szCs w:val="22"/>
        </w:rPr>
        <w:t>………….</w:t>
      </w:r>
      <w:r w:rsidR="00097985" w:rsidRPr="00FC55BD">
        <w:rPr>
          <w:rFonts w:asciiTheme="majorHAnsi" w:hAnsiTheme="majorHAnsi"/>
          <w:color w:val="000000" w:themeColor="text1"/>
          <w:sz w:val="22"/>
          <w:szCs w:val="22"/>
        </w:rPr>
        <w:t>m²</w:t>
      </w:r>
      <w:r>
        <w:rPr>
          <w:rFonts w:asciiTheme="majorHAnsi" w:hAnsiTheme="majorHAnsi"/>
          <w:color w:val="000000" w:themeColor="text1"/>
          <w:sz w:val="22"/>
          <w:szCs w:val="22"/>
        </w:rPr>
        <w:t>/are</w:t>
      </w:r>
    </w:p>
    <w:p w14:paraId="5583C001" w14:textId="77777777" w:rsidR="00097985" w:rsidRPr="00DB42AB" w:rsidRDefault="00097985" w:rsidP="00F05D46">
      <w:pPr>
        <w:pStyle w:val="NoSpacing"/>
        <w:rPr>
          <w:rFonts w:asciiTheme="majorHAnsi" w:hAnsiTheme="majorHAnsi"/>
          <w:color w:val="000000" w:themeColor="text1"/>
          <w:sz w:val="22"/>
          <w:szCs w:val="22"/>
        </w:rPr>
      </w:pPr>
    </w:p>
    <w:p w14:paraId="73750245" w14:textId="1DC682B7" w:rsidR="00FC55BD" w:rsidRDefault="00097985" w:rsidP="00C819FB">
      <w:pPr>
        <w:pStyle w:val="NoSpacing"/>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fournit</w:t>
      </w:r>
      <w:r w:rsidR="00FC55BD">
        <w:rPr>
          <w:rFonts w:asciiTheme="majorHAnsi" w:hAnsiTheme="majorHAnsi"/>
          <w:sz w:val="22"/>
          <w:szCs w:val="22"/>
        </w:rPr>
        <w:t> </w:t>
      </w:r>
      <w:r w:rsidR="00FC55BD" w:rsidRPr="00DB42AB">
        <w:rPr>
          <w:rFonts w:asciiTheme="majorHAnsi" w:hAnsiTheme="majorHAnsi"/>
          <w:sz w:val="22"/>
          <w:szCs w:val="22"/>
        </w:rPr>
        <w:t>à l’Architecte</w:t>
      </w:r>
      <w:r w:rsidR="00FC55BD">
        <w:rPr>
          <w:rFonts w:asciiTheme="majorHAnsi" w:hAnsiTheme="majorHAnsi"/>
          <w:sz w:val="22"/>
          <w:szCs w:val="22"/>
        </w:rPr>
        <w:t xml:space="preserve"> :</w:t>
      </w:r>
    </w:p>
    <w:p w14:paraId="508EB566" w14:textId="7E081EB9" w:rsidR="00FC55BD" w:rsidRPr="00FC55BD" w:rsidRDefault="00097985" w:rsidP="00FC55BD">
      <w:pPr>
        <w:pStyle w:val="NoSpacing"/>
        <w:numPr>
          <w:ilvl w:val="0"/>
          <w:numId w:val="25"/>
        </w:numPr>
        <w:jc w:val="both"/>
        <w:rPr>
          <w:rFonts w:asciiTheme="majorHAnsi" w:hAnsiTheme="majorHAnsi"/>
          <w:sz w:val="22"/>
          <w:szCs w:val="22"/>
          <w:lang w:val="en-US"/>
        </w:rPr>
      </w:pPr>
      <w:r w:rsidRPr="00FC55BD">
        <w:rPr>
          <w:rFonts w:asciiTheme="majorHAnsi" w:hAnsiTheme="majorHAnsi"/>
          <w:sz w:val="22"/>
          <w:szCs w:val="22"/>
          <w:lang w:val="en-US"/>
        </w:rPr>
        <w:t>le</w:t>
      </w:r>
      <w:r w:rsidR="00125A70" w:rsidRPr="00FC55BD">
        <w:rPr>
          <w:rFonts w:asciiTheme="majorHAnsi" w:hAnsiTheme="majorHAnsi"/>
          <w:sz w:val="22"/>
          <w:szCs w:val="22"/>
          <w:lang w:val="en-US"/>
        </w:rPr>
        <w:t>(</w:t>
      </w:r>
      <w:r w:rsidRPr="00FC55BD">
        <w:rPr>
          <w:rFonts w:asciiTheme="majorHAnsi" w:hAnsiTheme="majorHAnsi"/>
          <w:sz w:val="22"/>
          <w:szCs w:val="22"/>
          <w:lang w:val="en-US"/>
        </w:rPr>
        <w:t>s</w:t>
      </w:r>
      <w:r w:rsidR="00125A70" w:rsidRPr="00FC55BD">
        <w:rPr>
          <w:rFonts w:asciiTheme="majorHAnsi" w:hAnsiTheme="majorHAnsi"/>
          <w:sz w:val="22"/>
          <w:szCs w:val="22"/>
          <w:lang w:val="en-US"/>
        </w:rPr>
        <w:t>)</w:t>
      </w:r>
      <w:r w:rsidRPr="00FC55BD">
        <w:rPr>
          <w:rFonts w:asciiTheme="majorHAnsi" w:hAnsiTheme="majorHAnsi"/>
          <w:sz w:val="22"/>
          <w:szCs w:val="22"/>
          <w:lang w:val="en-US"/>
        </w:rPr>
        <w:t xml:space="preserve"> plan</w:t>
      </w:r>
      <w:r w:rsidR="00125A70" w:rsidRPr="00FC55BD">
        <w:rPr>
          <w:rFonts w:asciiTheme="majorHAnsi" w:hAnsiTheme="majorHAnsi"/>
          <w:sz w:val="22"/>
          <w:szCs w:val="22"/>
          <w:lang w:val="en-US"/>
        </w:rPr>
        <w:t>(</w:t>
      </w:r>
      <w:r w:rsidRPr="00FC55BD">
        <w:rPr>
          <w:rFonts w:asciiTheme="majorHAnsi" w:hAnsiTheme="majorHAnsi"/>
          <w:sz w:val="22"/>
          <w:szCs w:val="22"/>
          <w:lang w:val="en-US"/>
        </w:rPr>
        <w:t>s</w:t>
      </w:r>
      <w:r w:rsidR="00125A70" w:rsidRPr="00FC55BD">
        <w:rPr>
          <w:rFonts w:asciiTheme="majorHAnsi" w:hAnsiTheme="majorHAnsi"/>
          <w:sz w:val="22"/>
          <w:szCs w:val="22"/>
          <w:lang w:val="en-US"/>
        </w:rPr>
        <w:t>)</w:t>
      </w:r>
      <w:r w:rsidRPr="00FC55BD">
        <w:rPr>
          <w:rFonts w:asciiTheme="majorHAnsi" w:hAnsiTheme="majorHAnsi"/>
          <w:sz w:val="22"/>
          <w:szCs w:val="22"/>
          <w:lang w:val="en-US"/>
        </w:rPr>
        <w:t xml:space="preserve"> </w:t>
      </w:r>
      <w:proofErr w:type="spellStart"/>
      <w:r w:rsidRPr="00FC55BD">
        <w:rPr>
          <w:rFonts w:asciiTheme="majorHAnsi" w:hAnsiTheme="majorHAnsi"/>
          <w:sz w:val="22"/>
          <w:szCs w:val="22"/>
          <w:lang w:val="en-US"/>
        </w:rPr>
        <w:t>précédent</w:t>
      </w:r>
      <w:proofErr w:type="spellEnd"/>
      <w:r w:rsidR="00125A70" w:rsidRPr="00FC55BD">
        <w:rPr>
          <w:rFonts w:asciiTheme="majorHAnsi" w:hAnsiTheme="majorHAnsi"/>
          <w:sz w:val="22"/>
          <w:szCs w:val="22"/>
          <w:lang w:val="en-US"/>
        </w:rPr>
        <w:t>(</w:t>
      </w:r>
      <w:r w:rsidRPr="00FC55BD">
        <w:rPr>
          <w:rFonts w:asciiTheme="majorHAnsi" w:hAnsiTheme="majorHAnsi"/>
          <w:sz w:val="22"/>
          <w:szCs w:val="22"/>
          <w:lang w:val="en-US"/>
        </w:rPr>
        <w:t>s</w:t>
      </w:r>
      <w:r w:rsidR="00125A70" w:rsidRPr="00FC55BD">
        <w:rPr>
          <w:rFonts w:asciiTheme="majorHAnsi" w:hAnsiTheme="majorHAnsi"/>
          <w:sz w:val="22"/>
          <w:szCs w:val="22"/>
          <w:lang w:val="en-US"/>
        </w:rPr>
        <w:t>)</w:t>
      </w:r>
    </w:p>
    <w:p w14:paraId="57B1C0EB" w14:textId="77777777" w:rsidR="00FC55BD" w:rsidRDefault="00C4541F" w:rsidP="00FC55BD">
      <w:pPr>
        <w:pStyle w:val="NoSpacing"/>
        <w:numPr>
          <w:ilvl w:val="0"/>
          <w:numId w:val="25"/>
        </w:numPr>
        <w:jc w:val="both"/>
        <w:rPr>
          <w:rFonts w:asciiTheme="majorHAnsi" w:hAnsiTheme="majorHAnsi"/>
          <w:sz w:val="22"/>
          <w:szCs w:val="22"/>
        </w:rPr>
      </w:pPr>
      <w:r w:rsidRPr="00DB42AB">
        <w:rPr>
          <w:rFonts w:asciiTheme="majorHAnsi" w:hAnsiTheme="majorHAnsi"/>
          <w:sz w:val="22"/>
          <w:szCs w:val="22"/>
        </w:rPr>
        <w:t>le</w:t>
      </w:r>
      <w:r w:rsidR="00B36856" w:rsidRPr="00DB42AB">
        <w:rPr>
          <w:rFonts w:asciiTheme="majorHAnsi" w:hAnsiTheme="majorHAnsi"/>
          <w:sz w:val="22"/>
          <w:szCs w:val="22"/>
        </w:rPr>
        <w:t>(</w:t>
      </w:r>
      <w:r w:rsidRPr="00DB42AB">
        <w:rPr>
          <w:rFonts w:asciiTheme="majorHAnsi" w:hAnsiTheme="majorHAnsi"/>
          <w:sz w:val="22"/>
          <w:szCs w:val="22"/>
        </w:rPr>
        <w:t>s</w:t>
      </w:r>
      <w:r w:rsidR="00B36856" w:rsidRPr="00DB42AB">
        <w:rPr>
          <w:rFonts w:asciiTheme="majorHAnsi" w:hAnsiTheme="majorHAnsi"/>
          <w:sz w:val="22"/>
          <w:szCs w:val="22"/>
        </w:rPr>
        <w:t>)</w:t>
      </w:r>
      <w:r w:rsidRPr="00DB42AB">
        <w:rPr>
          <w:rFonts w:asciiTheme="majorHAnsi" w:hAnsiTheme="majorHAnsi"/>
          <w:sz w:val="22"/>
          <w:szCs w:val="22"/>
        </w:rPr>
        <w:t xml:space="preserve"> dossier</w:t>
      </w:r>
      <w:r w:rsidR="00B36856" w:rsidRPr="00DB42AB">
        <w:rPr>
          <w:rFonts w:asciiTheme="majorHAnsi" w:hAnsiTheme="majorHAnsi"/>
          <w:sz w:val="22"/>
          <w:szCs w:val="22"/>
        </w:rPr>
        <w:t>(</w:t>
      </w:r>
      <w:r w:rsidRPr="00DB42AB">
        <w:rPr>
          <w:rFonts w:asciiTheme="majorHAnsi" w:hAnsiTheme="majorHAnsi"/>
          <w:sz w:val="22"/>
          <w:szCs w:val="22"/>
        </w:rPr>
        <w:t>s</w:t>
      </w:r>
      <w:r w:rsidR="00B36856" w:rsidRPr="00DB42AB">
        <w:rPr>
          <w:rFonts w:asciiTheme="majorHAnsi" w:hAnsiTheme="majorHAnsi"/>
          <w:sz w:val="22"/>
          <w:szCs w:val="22"/>
        </w:rPr>
        <w:t>)</w:t>
      </w:r>
      <w:r w:rsidRPr="00DB42AB">
        <w:rPr>
          <w:rFonts w:asciiTheme="majorHAnsi" w:hAnsiTheme="majorHAnsi"/>
          <w:sz w:val="22"/>
          <w:szCs w:val="22"/>
        </w:rPr>
        <w:t xml:space="preserve"> </w:t>
      </w:r>
      <w:r w:rsidR="003A6821" w:rsidRPr="00DB42AB">
        <w:rPr>
          <w:rFonts w:asciiTheme="majorHAnsi" w:hAnsiTheme="majorHAnsi"/>
          <w:sz w:val="22"/>
          <w:szCs w:val="22"/>
        </w:rPr>
        <w:t>d’</w:t>
      </w:r>
      <w:r w:rsidRPr="00DB42AB">
        <w:rPr>
          <w:rFonts w:asciiTheme="majorHAnsi" w:hAnsiTheme="majorHAnsi"/>
          <w:sz w:val="22"/>
          <w:szCs w:val="22"/>
        </w:rPr>
        <w:t>intervention</w:t>
      </w:r>
      <w:r w:rsidR="00097985" w:rsidRPr="00DB42AB">
        <w:rPr>
          <w:rFonts w:asciiTheme="majorHAnsi" w:hAnsiTheme="majorHAnsi"/>
          <w:sz w:val="22"/>
          <w:szCs w:val="22"/>
        </w:rPr>
        <w:t xml:space="preserve"> </w:t>
      </w:r>
      <w:r w:rsidR="003A6821" w:rsidRPr="00DB42AB">
        <w:rPr>
          <w:rFonts w:asciiTheme="majorHAnsi" w:hAnsiTheme="majorHAnsi"/>
          <w:sz w:val="22"/>
          <w:szCs w:val="22"/>
        </w:rPr>
        <w:t>ultérieure (DIU)</w:t>
      </w:r>
    </w:p>
    <w:p w14:paraId="3A69B710" w14:textId="054B7625" w:rsidR="00097985" w:rsidRPr="00DB42AB" w:rsidRDefault="00097985" w:rsidP="00FC55BD">
      <w:pPr>
        <w:pStyle w:val="NoSpacing"/>
        <w:numPr>
          <w:ilvl w:val="0"/>
          <w:numId w:val="25"/>
        </w:numPr>
        <w:jc w:val="both"/>
        <w:rPr>
          <w:rFonts w:asciiTheme="majorHAnsi" w:hAnsiTheme="majorHAnsi"/>
          <w:sz w:val="22"/>
          <w:szCs w:val="22"/>
        </w:rPr>
      </w:pPr>
      <w:r w:rsidRPr="00DB42AB">
        <w:rPr>
          <w:rFonts w:asciiTheme="majorHAnsi" w:hAnsiTheme="majorHAnsi"/>
          <w:sz w:val="22"/>
          <w:szCs w:val="22"/>
        </w:rPr>
        <w:t>les</w:t>
      </w:r>
      <w:r w:rsidR="00545B48" w:rsidRPr="00DB42AB">
        <w:rPr>
          <w:rFonts w:asciiTheme="majorHAnsi" w:hAnsiTheme="majorHAnsi"/>
          <w:sz w:val="22"/>
          <w:szCs w:val="22"/>
        </w:rPr>
        <w:t xml:space="preserve"> données </w:t>
      </w:r>
      <w:r w:rsidR="003A6821" w:rsidRPr="00DB42AB">
        <w:rPr>
          <w:rFonts w:asciiTheme="majorHAnsi" w:hAnsiTheme="majorHAnsi"/>
          <w:sz w:val="22"/>
          <w:szCs w:val="22"/>
        </w:rPr>
        <w:t>relatives au terrain</w:t>
      </w:r>
      <w:r w:rsidR="00545B48" w:rsidRPr="00DB42AB">
        <w:rPr>
          <w:rFonts w:asciiTheme="majorHAnsi" w:hAnsiTheme="majorHAnsi"/>
          <w:sz w:val="22"/>
          <w:szCs w:val="22"/>
        </w:rPr>
        <w:t xml:space="preserve"> (levés de géomètre, plan de bornage, état</w:t>
      </w:r>
      <w:r w:rsidRPr="00DB42AB">
        <w:rPr>
          <w:rFonts w:asciiTheme="majorHAnsi" w:hAnsiTheme="majorHAnsi"/>
          <w:sz w:val="22"/>
          <w:szCs w:val="22"/>
        </w:rPr>
        <w:t xml:space="preserve"> de mesure, le plan de superficie et de nivellement</w:t>
      </w:r>
      <w:r w:rsidR="00545B48" w:rsidRPr="00DB42AB">
        <w:rPr>
          <w:rFonts w:asciiTheme="majorHAnsi" w:hAnsiTheme="majorHAnsi"/>
          <w:sz w:val="22"/>
          <w:szCs w:val="22"/>
        </w:rPr>
        <w:t>)</w:t>
      </w:r>
      <w:r w:rsidRPr="00DB42AB">
        <w:rPr>
          <w:rFonts w:asciiTheme="majorHAnsi" w:hAnsiTheme="majorHAnsi"/>
          <w:sz w:val="22"/>
          <w:szCs w:val="22"/>
        </w:rPr>
        <w:t xml:space="preserve"> </w:t>
      </w:r>
    </w:p>
    <w:p w14:paraId="04A0AC58" w14:textId="77777777" w:rsidR="00097985" w:rsidRPr="00DB42AB" w:rsidRDefault="00097985" w:rsidP="00C819FB">
      <w:pPr>
        <w:pStyle w:val="NoSpacing"/>
        <w:jc w:val="both"/>
        <w:rPr>
          <w:rFonts w:asciiTheme="majorHAnsi" w:hAnsiTheme="majorHAnsi"/>
          <w:sz w:val="22"/>
          <w:szCs w:val="22"/>
        </w:rPr>
      </w:pPr>
    </w:p>
    <w:p w14:paraId="2300630B" w14:textId="2DA30E5D" w:rsidR="00097985" w:rsidRPr="00DB42AB" w:rsidRDefault="00097985" w:rsidP="00C819FB">
      <w:pPr>
        <w:pStyle w:val="NoSpacing"/>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est </w:t>
      </w:r>
      <w:r w:rsidRPr="00AC2FB6">
        <w:rPr>
          <w:rFonts w:asciiTheme="majorHAnsi" w:hAnsiTheme="majorHAnsi"/>
          <w:i/>
          <w:color w:val="00B050"/>
          <w:sz w:val="22"/>
          <w:szCs w:val="22"/>
        </w:rPr>
        <w:t>propriétaire</w:t>
      </w:r>
      <w:r w:rsidR="00FC55BD" w:rsidRPr="00AC2FB6">
        <w:rPr>
          <w:rFonts w:asciiTheme="majorHAnsi" w:hAnsiTheme="majorHAnsi"/>
          <w:i/>
          <w:color w:val="00B050"/>
          <w:sz w:val="22"/>
          <w:szCs w:val="22"/>
        </w:rPr>
        <w:t xml:space="preserve"> </w:t>
      </w:r>
      <w:r w:rsidRPr="00AC2FB6">
        <w:rPr>
          <w:rFonts w:asciiTheme="majorHAnsi" w:hAnsiTheme="majorHAnsi"/>
          <w:i/>
          <w:color w:val="00B050"/>
          <w:sz w:val="22"/>
          <w:szCs w:val="22"/>
        </w:rPr>
        <w:t>/ usufruitier / superficiaire / titulaire des droits</w:t>
      </w:r>
      <w:r w:rsidR="00354A2F" w:rsidRPr="00AC2FB6">
        <w:rPr>
          <w:rFonts w:asciiTheme="majorHAnsi" w:hAnsiTheme="majorHAnsi"/>
          <w:i/>
          <w:color w:val="00B050"/>
          <w:sz w:val="22"/>
          <w:szCs w:val="22"/>
        </w:rPr>
        <w:t xml:space="preserve"> emphytéote</w:t>
      </w:r>
      <w:r w:rsidR="00B36856" w:rsidRPr="00AC2FB6">
        <w:rPr>
          <w:rFonts w:asciiTheme="majorHAnsi" w:hAnsiTheme="majorHAnsi"/>
          <w:color w:val="00B050"/>
          <w:sz w:val="22"/>
          <w:szCs w:val="22"/>
        </w:rPr>
        <w:t xml:space="preserve"> </w:t>
      </w:r>
      <w:r w:rsidR="00FC55BD">
        <w:rPr>
          <w:rFonts w:asciiTheme="majorHAnsi" w:hAnsiTheme="majorHAnsi"/>
          <w:sz w:val="22"/>
          <w:szCs w:val="22"/>
        </w:rPr>
        <w:t xml:space="preserve">(*) </w:t>
      </w:r>
      <w:r w:rsidR="00B36856" w:rsidRPr="00DB42AB">
        <w:rPr>
          <w:rFonts w:asciiTheme="majorHAnsi" w:hAnsiTheme="majorHAnsi"/>
          <w:sz w:val="22"/>
          <w:szCs w:val="22"/>
        </w:rPr>
        <w:t xml:space="preserve">du </w:t>
      </w:r>
      <w:r w:rsidR="00125A70" w:rsidRPr="00DB42AB">
        <w:rPr>
          <w:rFonts w:asciiTheme="majorHAnsi" w:hAnsiTheme="majorHAnsi"/>
          <w:sz w:val="22"/>
          <w:szCs w:val="22"/>
        </w:rPr>
        <w:t>chantier</w:t>
      </w:r>
      <w:r w:rsidRPr="00DB42AB">
        <w:rPr>
          <w:rFonts w:asciiTheme="majorHAnsi" w:hAnsiTheme="majorHAnsi"/>
          <w:sz w:val="22"/>
          <w:szCs w:val="22"/>
        </w:rPr>
        <w:t>, et ajoute l'acte notari</w:t>
      </w:r>
      <w:r w:rsidR="00125A70" w:rsidRPr="00DB42AB">
        <w:rPr>
          <w:rFonts w:asciiTheme="majorHAnsi" w:hAnsiTheme="majorHAnsi"/>
          <w:sz w:val="22"/>
          <w:szCs w:val="22"/>
        </w:rPr>
        <w:t>é</w:t>
      </w:r>
      <w:r w:rsidRPr="00DB42AB">
        <w:rPr>
          <w:rFonts w:asciiTheme="majorHAnsi" w:hAnsiTheme="majorHAnsi"/>
          <w:sz w:val="22"/>
          <w:szCs w:val="22"/>
        </w:rPr>
        <w:t xml:space="preserve"> et toute autre infor</w:t>
      </w:r>
      <w:r w:rsidR="00B36856" w:rsidRPr="00DB42AB">
        <w:rPr>
          <w:rFonts w:asciiTheme="majorHAnsi" w:hAnsiTheme="majorHAnsi"/>
          <w:sz w:val="22"/>
          <w:szCs w:val="22"/>
        </w:rPr>
        <w:t xml:space="preserve">mation </w:t>
      </w:r>
      <w:r w:rsidR="00125A70" w:rsidRPr="00DB42AB">
        <w:rPr>
          <w:rFonts w:asciiTheme="majorHAnsi" w:hAnsiTheme="majorHAnsi"/>
          <w:sz w:val="22"/>
          <w:szCs w:val="22"/>
        </w:rPr>
        <w:t xml:space="preserve">relative aux </w:t>
      </w:r>
      <w:r w:rsidR="00B36856" w:rsidRPr="00DB42AB">
        <w:rPr>
          <w:rFonts w:asciiTheme="majorHAnsi" w:hAnsiTheme="majorHAnsi"/>
          <w:sz w:val="22"/>
          <w:szCs w:val="22"/>
        </w:rPr>
        <w:t xml:space="preserve">droits réels du </w:t>
      </w:r>
      <w:r w:rsidR="00125A70" w:rsidRPr="00DB42AB">
        <w:rPr>
          <w:rFonts w:asciiTheme="majorHAnsi" w:hAnsiTheme="majorHAnsi"/>
          <w:sz w:val="22"/>
          <w:szCs w:val="22"/>
        </w:rPr>
        <w:t>chantier</w:t>
      </w:r>
      <w:r w:rsidR="00B36856" w:rsidRPr="00DB42AB">
        <w:rPr>
          <w:rFonts w:asciiTheme="majorHAnsi" w:hAnsiTheme="majorHAnsi"/>
          <w:sz w:val="22"/>
          <w:szCs w:val="22"/>
        </w:rPr>
        <w:t xml:space="preserve"> (comme les servitudes</w:t>
      </w:r>
      <w:r w:rsidR="00545B48" w:rsidRPr="00DB42AB">
        <w:rPr>
          <w:rFonts w:asciiTheme="majorHAnsi" w:hAnsiTheme="majorHAnsi"/>
          <w:sz w:val="22"/>
          <w:szCs w:val="22"/>
        </w:rPr>
        <w:t xml:space="preserve">, </w:t>
      </w:r>
      <w:r w:rsidR="00B36856" w:rsidRPr="00DB42AB">
        <w:rPr>
          <w:rFonts w:asciiTheme="majorHAnsi" w:hAnsiTheme="majorHAnsi"/>
          <w:sz w:val="22"/>
          <w:szCs w:val="22"/>
        </w:rPr>
        <w:t>le</w:t>
      </w:r>
      <w:r w:rsidR="00125A70" w:rsidRPr="00DB42AB">
        <w:rPr>
          <w:rFonts w:asciiTheme="majorHAnsi" w:hAnsiTheme="majorHAnsi"/>
          <w:sz w:val="22"/>
          <w:szCs w:val="22"/>
        </w:rPr>
        <w:t>(</w:t>
      </w:r>
      <w:r w:rsidR="00B36856" w:rsidRPr="00DB42AB">
        <w:rPr>
          <w:rFonts w:asciiTheme="majorHAnsi" w:hAnsiTheme="majorHAnsi"/>
          <w:sz w:val="22"/>
          <w:szCs w:val="22"/>
        </w:rPr>
        <w:t>s</w:t>
      </w:r>
      <w:r w:rsidR="00125A70" w:rsidRPr="00DB42AB">
        <w:rPr>
          <w:rFonts w:asciiTheme="majorHAnsi" w:hAnsiTheme="majorHAnsi"/>
          <w:sz w:val="22"/>
          <w:szCs w:val="22"/>
        </w:rPr>
        <w:t>)</w:t>
      </w:r>
      <w:r w:rsidR="00B36856" w:rsidRPr="00DB42AB">
        <w:rPr>
          <w:rFonts w:asciiTheme="majorHAnsi" w:hAnsiTheme="majorHAnsi"/>
          <w:sz w:val="22"/>
          <w:szCs w:val="22"/>
        </w:rPr>
        <w:t xml:space="preserve"> </w:t>
      </w:r>
      <w:r w:rsidR="00545B48" w:rsidRPr="00DB42AB">
        <w:rPr>
          <w:rFonts w:asciiTheme="majorHAnsi" w:hAnsiTheme="majorHAnsi"/>
          <w:sz w:val="22"/>
          <w:szCs w:val="22"/>
        </w:rPr>
        <w:t>permis d’urbanisme éventuel</w:t>
      </w:r>
      <w:r w:rsidR="00125A70" w:rsidRPr="00DB42AB">
        <w:rPr>
          <w:rFonts w:asciiTheme="majorHAnsi" w:hAnsiTheme="majorHAnsi"/>
          <w:sz w:val="22"/>
          <w:szCs w:val="22"/>
        </w:rPr>
        <w:t>(</w:t>
      </w:r>
      <w:r w:rsidR="00545B48" w:rsidRPr="00DB42AB">
        <w:rPr>
          <w:rFonts w:asciiTheme="majorHAnsi" w:hAnsiTheme="majorHAnsi"/>
          <w:sz w:val="22"/>
          <w:szCs w:val="22"/>
        </w:rPr>
        <w:t>s</w:t>
      </w:r>
      <w:r w:rsidR="00125A70" w:rsidRPr="00DB42AB">
        <w:rPr>
          <w:rFonts w:asciiTheme="majorHAnsi" w:hAnsiTheme="majorHAnsi"/>
          <w:sz w:val="22"/>
          <w:szCs w:val="22"/>
        </w:rPr>
        <w:t>)</w:t>
      </w:r>
      <w:r w:rsidR="00545B48" w:rsidRPr="00DB42AB">
        <w:rPr>
          <w:rFonts w:asciiTheme="majorHAnsi" w:hAnsiTheme="majorHAnsi"/>
          <w:sz w:val="22"/>
          <w:szCs w:val="22"/>
        </w:rPr>
        <w:t xml:space="preserve">, </w:t>
      </w:r>
      <w:r w:rsidR="00B36856" w:rsidRPr="00DB42AB">
        <w:rPr>
          <w:rFonts w:asciiTheme="majorHAnsi" w:hAnsiTheme="majorHAnsi"/>
          <w:sz w:val="22"/>
          <w:szCs w:val="22"/>
        </w:rPr>
        <w:t xml:space="preserve">les </w:t>
      </w:r>
      <w:r w:rsidR="00545B48" w:rsidRPr="00DB42AB">
        <w:rPr>
          <w:rFonts w:asciiTheme="majorHAnsi" w:hAnsiTheme="majorHAnsi"/>
          <w:sz w:val="22"/>
          <w:szCs w:val="22"/>
        </w:rPr>
        <w:t xml:space="preserve">limites séparatives, </w:t>
      </w:r>
      <w:r w:rsidR="00B36856" w:rsidRPr="00DB42AB">
        <w:rPr>
          <w:rFonts w:asciiTheme="majorHAnsi" w:hAnsiTheme="majorHAnsi"/>
          <w:sz w:val="22"/>
          <w:szCs w:val="22"/>
        </w:rPr>
        <w:t xml:space="preserve">le </w:t>
      </w:r>
      <w:r w:rsidR="00545B48" w:rsidRPr="00DB42AB">
        <w:rPr>
          <w:rFonts w:asciiTheme="majorHAnsi" w:hAnsiTheme="majorHAnsi"/>
          <w:sz w:val="22"/>
          <w:szCs w:val="22"/>
        </w:rPr>
        <w:t xml:space="preserve">règlement de copropriété éventuel, </w:t>
      </w:r>
      <w:r w:rsidR="00354A2F">
        <w:rPr>
          <w:rFonts w:asciiTheme="majorHAnsi" w:hAnsiTheme="majorHAnsi"/>
          <w:sz w:val="22"/>
          <w:szCs w:val="22"/>
        </w:rPr>
        <w:t xml:space="preserve">la présence de canalisations enterrées, études environnementales, historiques ou archéologiques </w:t>
      </w:r>
      <w:r w:rsidR="00545B48" w:rsidRPr="00DB42AB">
        <w:rPr>
          <w:rFonts w:asciiTheme="majorHAnsi" w:hAnsiTheme="majorHAnsi"/>
          <w:sz w:val="22"/>
          <w:szCs w:val="22"/>
        </w:rPr>
        <w:t>etc.).</w:t>
      </w:r>
    </w:p>
    <w:p w14:paraId="60E463E0" w14:textId="77777777" w:rsidR="00097985" w:rsidRPr="00DB42AB" w:rsidRDefault="00097985" w:rsidP="00C819FB">
      <w:pPr>
        <w:pStyle w:val="NoSpacing"/>
        <w:jc w:val="both"/>
        <w:rPr>
          <w:rFonts w:asciiTheme="majorHAnsi" w:hAnsiTheme="majorHAnsi"/>
          <w:sz w:val="22"/>
          <w:szCs w:val="22"/>
        </w:rPr>
      </w:pPr>
    </w:p>
    <w:p w14:paraId="34D88222" w14:textId="15D1DC7E" w:rsidR="00097985" w:rsidRPr="00DB42AB" w:rsidRDefault="00097985" w:rsidP="00C819FB">
      <w:pPr>
        <w:pStyle w:val="NoSpacing"/>
        <w:jc w:val="both"/>
        <w:rPr>
          <w:rFonts w:asciiTheme="majorHAnsi" w:hAnsiTheme="majorHAnsi"/>
          <w:sz w:val="22"/>
          <w:szCs w:val="22"/>
        </w:rPr>
      </w:pPr>
      <w:r w:rsidRPr="00DB42AB">
        <w:rPr>
          <w:rFonts w:asciiTheme="majorHAnsi" w:hAnsiTheme="majorHAnsi"/>
          <w:sz w:val="22"/>
          <w:szCs w:val="22"/>
        </w:rPr>
        <w:t xml:space="preserve">Le </w:t>
      </w:r>
      <w:r w:rsidR="00125A70" w:rsidRPr="00DB42AB">
        <w:rPr>
          <w:rFonts w:asciiTheme="majorHAnsi" w:hAnsiTheme="majorHAnsi"/>
          <w:sz w:val="22"/>
          <w:szCs w:val="22"/>
        </w:rPr>
        <w:t>chantier</w:t>
      </w:r>
      <w:r w:rsidRPr="00DB42AB">
        <w:rPr>
          <w:rFonts w:asciiTheme="majorHAnsi" w:hAnsiTheme="majorHAnsi"/>
          <w:sz w:val="22"/>
          <w:szCs w:val="22"/>
        </w:rPr>
        <w:t xml:space="preserve"> a comme destination: </w:t>
      </w:r>
      <w:r w:rsidR="00125A70" w:rsidRPr="00DB42AB">
        <w:rPr>
          <w:rFonts w:asciiTheme="majorHAnsi" w:hAnsiTheme="majorHAnsi"/>
          <w:sz w:val="22"/>
          <w:szCs w:val="22"/>
        </w:rPr>
        <w:t xml:space="preserve">une </w:t>
      </w:r>
      <w:r w:rsidR="00CE05E5" w:rsidRPr="00FC55BD">
        <w:rPr>
          <w:rFonts w:asciiTheme="majorHAnsi" w:hAnsiTheme="majorHAnsi"/>
          <w:i/>
          <w:sz w:val="22"/>
          <w:szCs w:val="22"/>
          <w:highlight w:val="lightGray"/>
        </w:rPr>
        <w:t>maison familiale, m</w:t>
      </w:r>
      <w:r w:rsidRPr="00FC55BD">
        <w:rPr>
          <w:rFonts w:asciiTheme="majorHAnsi" w:hAnsiTheme="majorHAnsi"/>
          <w:i/>
          <w:sz w:val="22"/>
          <w:szCs w:val="22"/>
          <w:highlight w:val="lightGray"/>
        </w:rPr>
        <w:t>aison mitoyenne</w:t>
      </w:r>
      <w:r w:rsidRPr="00AC2FB6">
        <w:rPr>
          <w:rFonts w:asciiTheme="majorHAnsi" w:hAnsiTheme="majorHAnsi"/>
          <w:i/>
          <w:color w:val="00B050"/>
          <w:sz w:val="22"/>
          <w:szCs w:val="22"/>
          <w:highlight w:val="lightGray"/>
        </w:rPr>
        <w:t xml:space="preserve">, </w:t>
      </w:r>
      <w:r w:rsidRPr="00AC2FB6">
        <w:rPr>
          <w:rFonts w:asciiTheme="majorHAnsi" w:hAnsiTheme="majorHAnsi"/>
          <w:i/>
          <w:color w:val="00B050"/>
          <w:sz w:val="22"/>
          <w:szCs w:val="22"/>
        </w:rPr>
        <w:t>immeuble, bureaux, locaux commerciaux, atelier, entrepôt, usine, le logement social, salle de gym ...</w:t>
      </w:r>
      <w:r w:rsidR="00FC55BD">
        <w:rPr>
          <w:rFonts w:asciiTheme="majorHAnsi" w:hAnsiTheme="majorHAnsi"/>
          <w:i/>
          <w:sz w:val="22"/>
          <w:szCs w:val="22"/>
        </w:rPr>
        <w:t xml:space="preserve"> (*)</w:t>
      </w:r>
    </w:p>
    <w:p w14:paraId="7105328F" w14:textId="77777777" w:rsidR="00097985" w:rsidRPr="00DB42AB" w:rsidRDefault="00097985" w:rsidP="00C819FB">
      <w:pPr>
        <w:pStyle w:val="NoSpacing"/>
        <w:jc w:val="both"/>
        <w:rPr>
          <w:rFonts w:asciiTheme="majorHAnsi" w:hAnsiTheme="majorHAnsi"/>
          <w:sz w:val="22"/>
          <w:szCs w:val="22"/>
        </w:rPr>
      </w:pPr>
    </w:p>
    <w:p w14:paraId="6F717A7A" w14:textId="65A6CD73" w:rsidR="00097985" w:rsidRPr="00DB42AB" w:rsidRDefault="00097985" w:rsidP="00C819FB">
      <w:pPr>
        <w:pStyle w:val="NoSpacing"/>
        <w:jc w:val="both"/>
        <w:rPr>
          <w:rFonts w:asciiTheme="majorHAnsi" w:hAnsiTheme="majorHAnsi"/>
          <w:sz w:val="22"/>
          <w:szCs w:val="22"/>
        </w:rPr>
      </w:pPr>
      <w:r w:rsidRPr="00DB42AB">
        <w:rPr>
          <w:rFonts w:asciiTheme="majorHAnsi" w:hAnsiTheme="majorHAnsi"/>
          <w:sz w:val="22"/>
          <w:szCs w:val="22"/>
        </w:rPr>
        <w:t xml:space="preserve">Sur le </w:t>
      </w:r>
      <w:r w:rsidR="00125A70" w:rsidRPr="00DB42AB">
        <w:rPr>
          <w:rFonts w:asciiTheme="majorHAnsi" w:hAnsiTheme="majorHAnsi"/>
          <w:sz w:val="22"/>
          <w:szCs w:val="22"/>
        </w:rPr>
        <w:t>chantier</w:t>
      </w:r>
      <w:r w:rsidR="00130DF3" w:rsidRPr="00DB42AB">
        <w:rPr>
          <w:rFonts w:asciiTheme="majorHAnsi" w:hAnsiTheme="majorHAnsi"/>
          <w:sz w:val="22"/>
          <w:szCs w:val="22"/>
        </w:rPr>
        <w:t xml:space="preserve"> son</w:t>
      </w:r>
      <w:r w:rsidRPr="00DB42AB">
        <w:rPr>
          <w:rFonts w:asciiTheme="majorHAnsi" w:hAnsiTheme="majorHAnsi"/>
          <w:sz w:val="22"/>
          <w:szCs w:val="22"/>
        </w:rPr>
        <w:t>t</w:t>
      </w:r>
      <w:r w:rsidR="00727687" w:rsidRPr="00DB42AB">
        <w:rPr>
          <w:rFonts w:asciiTheme="majorHAnsi" w:hAnsiTheme="majorHAnsi"/>
          <w:sz w:val="22"/>
          <w:szCs w:val="22"/>
        </w:rPr>
        <w:t xml:space="preserve"> applicables</w:t>
      </w:r>
      <w:r w:rsidRPr="00DB42AB">
        <w:rPr>
          <w:rFonts w:asciiTheme="majorHAnsi" w:hAnsiTheme="majorHAnsi"/>
          <w:sz w:val="22"/>
          <w:szCs w:val="22"/>
        </w:rPr>
        <w:t xml:space="preserve"> le code du bâtiment </w:t>
      </w:r>
      <w:r w:rsidRPr="00FC55BD">
        <w:rPr>
          <w:rFonts w:asciiTheme="majorHAnsi" w:hAnsiTheme="majorHAnsi"/>
          <w:sz w:val="22"/>
          <w:szCs w:val="22"/>
        </w:rPr>
        <w:t xml:space="preserve">de </w:t>
      </w:r>
      <w:r w:rsidR="003B2BCB" w:rsidRPr="00AC2FB6">
        <w:rPr>
          <w:rFonts w:asciiTheme="majorHAnsi" w:hAnsiTheme="majorHAnsi"/>
          <w:color w:val="00B050"/>
          <w:sz w:val="22"/>
          <w:szCs w:val="22"/>
        </w:rPr>
        <w:t>la région flamande / de Bruxelles-Capitale / wallon</w:t>
      </w:r>
      <w:r w:rsidR="00027CDF" w:rsidRPr="00AC2FB6">
        <w:rPr>
          <w:rFonts w:asciiTheme="majorHAnsi" w:hAnsiTheme="majorHAnsi"/>
          <w:color w:val="00B050"/>
          <w:sz w:val="22"/>
          <w:szCs w:val="22"/>
        </w:rPr>
        <w:t>n</w:t>
      </w:r>
      <w:r w:rsidR="003B2BCB" w:rsidRPr="00AC2FB6">
        <w:rPr>
          <w:rFonts w:asciiTheme="majorHAnsi" w:hAnsiTheme="majorHAnsi"/>
          <w:color w:val="00B050"/>
          <w:sz w:val="22"/>
          <w:szCs w:val="22"/>
        </w:rPr>
        <w:t>e, les règlements d’urbanisme</w:t>
      </w:r>
      <w:r w:rsidR="002A4BE8" w:rsidRPr="00AC2FB6">
        <w:rPr>
          <w:rFonts w:asciiTheme="majorHAnsi" w:hAnsiTheme="majorHAnsi"/>
          <w:color w:val="00B050"/>
          <w:sz w:val="22"/>
          <w:szCs w:val="22"/>
        </w:rPr>
        <w:t xml:space="preserve"> de …</w:t>
      </w:r>
      <w:r w:rsidR="00FC55BD" w:rsidRPr="00AC2FB6">
        <w:rPr>
          <w:rFonts w:asciiTheme="majorHAnsi" w:hAnsiTheme="majorHAnsi"/>
          <w:color w:val="00B050"/>
          <w:sz w:val="22"/>
          <w:szCs w:val="22"/>
        </w:rPr>
        <w:t>….……</w:t>
      </w:r>
      <w:r w:rsidR="002A4BE8" w:rsidRPr="00AC2FB6">
        <w:rPr>
          <w:rFonts w:asciiTheme="majorHAnsi" w:hAnsiTheme="majorHAnsi"/>
          <w:color w:val="00B050"/>
          <w:sz w:val="22"/>
          <w:szCs w:val="22"/>
        </w:rPr>
        <w:t xml:space="preserve">., </w:t>
      </w:r>
      <w:r w:rsidR="00085C62" w:rsidRPr="00AC2FB6">
        <w:rPr>
          <w:rFonts w:asciiTheme="majorHAnsi" w:hAnsiTheme="majorHAnsi"/>
          <w:color w:val="00B050"/>
          <w:sz w:val="22"/>
          <w:szCs w:val="22"/>
        </w:rPr>
        <w:t>le plan particulier d’affectation du Sol (Bruxelles), le plan communal d’aménagement simple (</w:t>
      </w:r>
      <w:r w:rsidR="00027CDF" w:rsidRPr="00AC2FB6">
        <w:rPr>
          <w:rFonts w:asciiTheme="majorHAnsi" w:hAnsiTheme="majorHAnsi"/>
          <w:color w:val="00B050"/>
          <w:sz w:val="22"/>
          <w:szCs w:val="22"/>
        </w:rPr>
        <w:t>W</w:t>
      </w:r>
      <w:r w:rsidR="00085C62" w:rsidRPr="00AC2FB6">
        <w:rPr>
          <w:rFonts w:asciiTheme="majorHAnsi" w:hAnsiTheme="majorHAnsi"/>
          <w:color w:val="00B050"/>
          <w:sz w:val="22"/>
          <w:szCs w:val="22"/>
        </w:rPr>
        <w:t xml:space="preserve">allonie), </w:t>
      </w:r>
      <w:r w:rsidR="002A4BE8" w:rsidRPr="00AC2FB6">
        <w:rPr>
          <w:rFonts w:asciiTheme="majorHAnsi" w:hAnsiTheme="majorHAnsi"/>
          <w:i/>
          <w:color w:val="00B050"/>
          <w:sz w:val="22"/>
          <w:szCs w:val="22"/>
        </w:rPr>
        <w:t>les prescription</w:t>
      </w:r>
      <w:r w:rsidR="00085C62" w:rsidRPr="00AC2FB6">
        <w:rPr>
          <w:rFonts w:asciiTheme="majorHAnsi" w:hAnsiTheme="majorHAnsi"/>
          <w:i/>
          <w:color w:val="00B050"/>
          <w:sz w:val="22"/>
          <w:szCs w:val="22"/>
        </w:rPr>
        <w:t>s</w:t>
      </w:r>
      <w:r w:rsidR="002A4BE8" w:rsidRPr="00AC2FB6">
        <w:rPr>
          <w:rFonts w:asciiTheme="majorHAnsi" w:hAnsiTheme="majorHAnsi"/>
          <w:i/>
          <w:color w:val="00B050"/>
          <w:sz w:val="22"/>
          <w:szCs w:val="22"/>
        </w:rPr>
        <w:t xml:space="preserve"> du permis de lotir</w:t>
      </w:r>
      <w:r w:rsidR="00E73EBA" w:rsidRPr="00AC2FB6">
        <w:rPr>
          <w:rFonts w:asciiTheme="majorHAnsi" w:hAnsiTheme="majorHAnsi"/>
          <w:i/>
          <w:color w:val="00B050"/>
          <w:sz w:val="22"/>
          <w:szCs w:val="22"/>
        </w:rPr>
        <w:t>.</w:t>
      </w:r>
      <w:r w:rsidR="00FC55BD" w:rsidRPr="00AC2FB6">
        <w:rPr>
          <w:rFonts w:asciiTheme="majorHAnsi" w:hAnsiTheme="majorHAnsi"/>
          <w:i/>
          <w:color w:val="00B050"/>
          <w:sz w:val="22"/>
          <w:szCs w:val="22"/>
        </w:rPr>
        <w:t xml:space="preserve"> </w:t>
      </w:r>
      <w:r w:rsidR="00FC55BD">
        <w:rPr>
          <w:rFonts w:asciiTheme="majorHAnsi" w:hAnsiTheme="majorHAnsi"/>
          <w:i/>
          <w:sz w:val="22"/>
          <w:szCs w:val="22"/>
        </w:rPr>
        <w:t>(*)</w:t>
      </w:r>
      <w:r w:rsidRPr="00DB42AB">
        <w:rPr>
          <w:rFonts w:asciiTheme="majorHAnsi" w:hAnsiTheme="majorHAnsi"/>
          <w:sz w:val="22"/>
          <w:szCs w:val="22"/>
        </w:rPr>
        <w:t xml:space="preserve">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w:t>
      </w:r>
      <w:r w:rsidR="00F42912" w:rsidRPr="00DB42AB">
        <w:rPr>
          <w:rFonts w:asciiTheme="majorHAnsi" w:hAnsiTheme="majorHAnsi"/>
          <w:sz w:val="22"/>
          <w:szCs w:val="22"/>
        </w:rPr>
        <w:t>informe l'</w:t>
      </w:r>
      <w:r w:rsidR="00694D55" w:rsidRPr="00DB42AB">
        <w:rPr>
          <w:rFonts w:asciiTheme="majorHAnsi" w:hAnsiTheme="majorHAnsi"/>
          <w:sz w:val="22"/>
          <w:szCs w:val="22"/>
        </w:rPr>
        <w:t>Architecte</w:t>
      </w:r>
      <w:r w:rsidR="00A54A02" w:rsidRPr="00DB42AB">
        <w:rPr>
          <w:rFonts w:asciiTheme="majorHAnsi" w:hAnsiTheme="majorHAnsi"/>
          <w:sz w:val="22"/>
          <w:szCs w:val="22"/>
        </w:rPr>
        <w:t xml:space="preserve"> en lui fournissant toutes les pièces requises</w:t>
      </w:r>
      <w:r w:rsidR="00F42912" w:rsidRPr="00DB42AB">
        <w:rPr>
          <w:rFonts w:asciiTheme="majorHAnsi" w:hAnsiTheme="majorHAnsi"/>
          <w:sz w:val="22"/>
          <w:szCs w:val="22"/>
        </w:rPr>
        <w:t xml:space="preserve"> et l'</w:t>
      </w:r>
      <w:r w:rsidR="00694D55" w:rsidRPr="00DB42AB">
        <w:rPr>
          <w:rFonts w:asciiTheme="majorHAnsi" w:hAnsiTheme="majorHAnsi"/>
          <w:sz w:val="22"/>
          <w:szCs w:val="22"/>
        </w:rPr>
        <w:t>Architecte</w:t>
      </w:r>
      <w:r w:rsidRPr="00DB42AB">
        <w:rPr>
          <w:rFonts w:asciiTheme="majorHAnsi" w:hAnsiTheme="majorHAnsi"/>
          <w:sz w:val="22"/>
          <w:szCs w:val="22"/>
        </w:rPr>
        <w:t xml:space="preserve"> </w:t>
      </w:r>
      <w:r w:rsidR="00AC7914">
        <w:rPr>
          <w:rFonts w:asciiTheme="majorHAnsi" w:hAnsiTheme="majorHAnsi"/>
          <w:sz w:val="22"/>
          <w:szCs w:val="22"/>
        </w:rPr>
        <w:t>en contrôlera</w:t>
      </w:r>
      <w:r w:rsidRPr="00DB42AB">
        <w:rPr>
          <w:rFonts w:asciiTheme="majorHAnsi" w:hAnsiTheme="majorHAnsi"/>
          <w:sz w:val="22"/>
          <w:szCs w:val="22"/>
        </w:rPr>
        <w:t xml:space="preserve"> la conformité.</w:t>
      </w:r>
    </w:p>
    <w:p w14:paraId="6F749520" w14:textId="77777777" w:rsidR="00F42912" w:rsidRPr="00797302" w:rsidRDefault="00F42912" w:rsidP="00097985">
      <w:pPr>
        <w:pStyle w:val="NoSpacing"/>
        <w:rPr>
          <w:sz w:val="22"/>
          <w:szCs w:val="22"/>
        </w:rPr>
      </w:pPr>
    </w:p>
    <w:p w14:paraId="6689E1BC" w14:textId="77777777" w:rsidR="00653A30" w:rsidRPr="0004016D" w:rsidRDefault="00F42912" w:rsidP="00B07946">
      <w:pPr>
        <w:pStyle w:val="Heading1"/>
        <w:numPr>
          <w:ilvl w:val="0"/>
          <w:numId w:val="2"/>
        </w:numPr>
        <w:ind w:left="567" w:hanging="567"/>
        <w:rPr>
          <w:caps/>
          <w:szCs w:val="24"/>
        </w:rPr>
      </w:pPr>
      <w:bookmarkStart w:id="8" w:name="_Toc491336061"/>
      <w:r w:rsidRPr="0004016D">
        <w:rPr>
          <w:caps/>
          <w:szCs w:val="24"/>
        </w:rPr>
        <w:t xml:space="preserve">Le </w:t>
      </w:r>
      <w:r w:rsidR="00125A70" w:rsidRPr="0004016D">
        <w:rPr>
          <w:caps/>
          <w:szCs w:val="24"/>
        </w:rPr>
        <w:t>Chantier</w:t>
      </w:r>
      <w:r w:rsidR="00E43F17" w:rsidRPr="0004016D">
        <w:rPr>
          <w:caps/>
          <w:szCs w:val="24"/>
        </w:rPr>
        <w:t xml:space="preserve"> et le</w:t>
      </w:r>
      <w:r w:rsidRPr="0004016D">
        <w:rPr>
          <w:caps/>
          <w:szCs w:val="24"/>
        </w:rPr>
        <w:t xml:space="preserve"> Budget</w:t>
      </w:r>
      <w:bookmarkEnd w:id="8"/>
    </w:p>
    <w:p w14:paraId="52A5E5E7" w14:textId="77777777" w:rsidR="00F42912" w:rsidRPr="00797302" w:rsidRDefault="00F42912" w:rsidP="00F05D46">
      <w:pPr>
        <w:pStyle w:val="NoSpacing"/>
        <w:rPr>
          <w:sz w:val="22"/>
          <w:szCs w:val="22"/>
        </w:rPr>
      </w:pPr>
    </w:p>
    <w:p w14:paraId="4171AB61" w14:textId="77777777" w:rsidR="00883812" w:rsidRPr="00797302" w:rsidRDefault="00883812" w:rsidP="00883812">
      <w:pPr>
        <w:pStyle w:val="Heading2"/>
        <w:rPr>
          <w:sz w:val="22"/>
          <w:szCs w:val="22"/>
        </w:rPr>
      </w:pPr>
      <w:bookmarkStart w:id="9" w:name="_Toc491336062"/>
      <w:r w:rsidRPr="00797302">
        <w:rPr>
          <w:sz w:val="22"/>
          <w:szCs w:val="22"/>
        </w:rPr>
        <w:t xml:space="preserve">3.1. Le </w:t>
      </w:r>
      <w:r w:rsidR="00546702" w:rsidRPr="00797302">
        <w:rPr>
          <w:sz w:val="22"/>
          <w:szCs w:val="22"/>
        </w:rPr>
        <w:t>Projet</w:t>
      </w:r>
      <w:r w:rsidR="00401D69" w:rsidRPr="00797302">
        <w:rPr>
          <w:sz w:val="22"/>
          <w:szCs w:val="22"/>
        </w:rPr>
        <w:t xml:space="preserve"> de construction</w:t>
      </w:r>
      <w:bookmarkEnd w:id="9"/>
    </w:p>
    <w:p w14:paraId="40C8879F" w14:textId="5F4CF3CB" w:rsidR="00883812" w:rsidRPr="00AC2FB6" w:rsidRDefault="00883812" w:rsidP="00C819FB">
      <w:pPr>
        <w:pStyle w:val="NoSpacing"/>
        <w:jc w:val="both"/>
        <w:rPr>
          <w:rFonts w:asciiTheme="majorHAnsi" w:hAnsiTheme="majorHAnsi"/>
          <w:i/>
          <w:color w:val="00B050"/>
          <w:sz w:val="22"/>
          <w:szCs w:val="22"/>
        </w:rPr>
      </w:pPr>
      <w:r w:rsidRPr="00DB42AB">
        <w:rPr>
          <w:rFonts w:asciiTheme="majorHAnsi" w:hAnsiTheme="majorHAnsi"/>
          <w:sz w:val="22"/>
          <w:szCs w:val="22"/>
        </w:rPr>
        <w:t xml:space="preserve">Le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consiste à la réalisation </w:t>
      </w:r>
      <w:r w:rsidRPr="00AC2FB6">
        <w:rPr>
          <w:rFonts w:asciiTheme="majorHAnsi" w:hAnsiTheme="majorHAnsi"/>
          <w:color w:val="00B050"/>
          <w:sz w:val="22"/>
          <w:szCs w:val="22"/>
        </w:rPr>
        <w:t>d'</w:t>
      </w:r>
      <w:r w:rsidRPr="00AC2FB6">
        <w:rPr>
          <w:rFonts w:asciiTheme="majorHAnsi" w:hAnsiTheme="majorHAnsi"/>
          <w:i/>
          <w:color w:val="00B050"/>
          <w:sz w:val="22"/>
          <w:szCs w:val="22"/>
        </w:rPr>
        <w:t>une</w:t>
      </w:r>
      <w:r w:rsidRPr="00AC2FB6">
        <w:rPr>
          <w:rFonts w:asciiTheme="majorHAnsi" w:hAnsiTheme="majorHAnsi"/>
          <w:color w:val="00B050"/>
          <w:sz w:val="22"/>
          <w:szCs w:val="22"/>
        </w:rPr>
        <w:t xml:space="preserve"> </w:t>
      </w:r>
      <w:r w:rsidRPr="00AC2FB6">
        <w:rPr>
          <w:rFonts w:asciiTheme="majorHAnsi" w:hAnsiTheme="majorHAnsi"/>
          <w:i/>
          <w:color w:val="00B050"/>
          <w:sz w:val="22"/>
          <w:szCs w:val="22"/>
        </w:rPr>
        <w:t xml:space="preserve">nouvelle </w:t>
      </w:r>
      <w:r w:rsidR="00D835B1" w:rsidRPr="00AC2FB6">
        <w:rPr>
          <w:rFonts w:asciiTheme="majorHAnsi" w:hAnsiTheme="majorHAnsi"/>
          <w:i/>
          <w:color w:val="00B050"/>
          <w:sz w:val="22"/>
          <w:szCs w:val="22"/>
        </w:rPr>
        <w:t>construction</w:t>
      </w:r>
      <w:r w:rsidRPr="00AC2FB6">
        <w:rPr>
          <w:rFonts w:asciiTheme="majorHAnsi" w:hAnsiTheme="majorHAnsi"/>
          <w:i/>
          <w:color w:val="00B050"/>
          <w:sz w:val="22"/>
          <w:szCs w:val="22"/>
        </w:rPr>
        <w:t xml:space="preserve">, d’une rénovation </w:t>
      </w:r>
      <w:r w:rsidR="00D835B1" w:rsidRPr="00AC2FB6">
        <w:rPr>
          <w:rFonts w:asciiTheme="majorHAnsi" w:hAnsiTheme="majorHAnsi"/>
          <w:i/>
          <w:color w:val="00B050"/>
          <w:sz w:val="22"/>
          <w:szCs w:val="22"/>
        </w:rPr>
        <w:t>générale</w:t>
      </w:r>
      <w:r w:rsidRPr="00AC2FB6">
        <w:rPr>
          <w:rFonts w:asciiTheme="majorHAnsi" w:hAnsiTheme="majorHAnsi"/>
          <w:i/>
          <w:color w:val="00B050"/>
          <w:sz w:val="22"/>
          <w:szCs w:val="22"/>
        </w:rPr>
        <w:t xml:space="preserve">, rénovation partielle, </w:t>
      </w:r>
      <w:r w:rsidR="00BE3348" w:rsidRPr="00AC2FB6">
        <w:rPr>
          <w:rFonts w:asciiTheme="majorHAnsi" w:hAnsiTheme="majorHAnsi"/>
          <w:i/>
          <w:color w:val="00B050"/>
          <w:sz w:val="22"/>
          <w:szCs w:val="22"/>
        </w:rPr>
        <w:t xml:space="preserve">une extension d’une superficie de </w:t>
      </w:r>
      <w:r w:rsidR="009862EF" w:rsidRPr="00AC2FB6">
        <w:rPr>
          <w:rFonts w:asciiTheme="majorHAnsi" w:hAnsiTheme="majorHAnsi"/>
          <w:i/>
          <w:color w:val="00B050"/>
          <w:sz w:val="22"/>
          <w:szCs w:val="22"/>
        </w:rPr>
        <w:t>……….</w:t>
      </w:r>
      <w:r w:rsidRPr="00AC2FB6">
        <w:rPr>
          <w:rFonts w:asciiTheme="majorHAnsi" w:hAnsiTheme="majorHAnsi"/>
          <w:color w:val="00B050"/>
          <w:sz w:val="22"/>
          <w:szCs w:val="22"/>
        </w:rPr>
        <w:t xml:space="preserve"> m².</w:t>
      </w:r>
      <w:r w:rsidR="00130DF3" w:rsidRPr="00AC2FB6">
        <w:rPr>
          <w:rFonts w:asciiTheme="majorHAnsi" w:hAnsiTheme="majorHAnsi"/>
          <w:color w:val="00B050"/>
          <w:sz w:val="22"/>
          <w:szCs w:val="22"/>
        </w:rPr>
        <w:t xml:space="preserve"> </w:t>
      </w:r>
      <w:r w:rsidR="00013534" w:rsidRPr="00AC2FB6">
        <w:rPr>
          <w:rFonts w:asciiTheme="majorHAnsi" w:hAnsiTheme="majorHAnsi"/>
          <w:i/>
          <w:color w:val="00B050"/>
          <w:sz w:val="22"/>
          <w:szCs w:val="22"/>
        </w:rPr>
        <w:t>L’avant-</w:t>
      </w:r>
      <w:r w:rsidR="00546702" w:rsidRPr="00AC2FB6">
        <w:rPr>
          <w:rFonts w:asciiTheme="majorHAnsi" w:hAnsiTheme="majorHAnsi"/>
          <w:i/>
          <w:color w:val="00B050"/>
          <w:sz w:val="22"/>
          <w:szCs w:val="22"/>
        </w:rPr>
        <w:t>Projet</w:t>
      </w:r>
      <w:r w:rsidR="00013534" w:rsidRPr="00AC2FB6">
        <w:rPr>
          <w:rFonts w:asciiTheme="majorHAnsi" w:hAnsiTheme="majorHAnsi"/>
          <w:i/>
          <w:color w:val="00B050"/>
          <w:sz w:val="22"/>
          <w:szCs w:val="22"/>
        </w:rPr>
        <w:t xml:space="preserve"> détaillé</w:t>
      </w:r>
      <w:r w:rsidR="00130DF3" w:rsidRPr="00AC2FB6">
        <w:rPr>
          <w:rFonts w:asciiTheme="majorHAnsi" w:hAnsiTheme="majorHAnsi"/>
          <w:i/>
          <w:color w:val="00B050"/>
          <w:sz w:val="22"/>
          <w:szCs w:val="22"/>
        </w:rPr>
        <w:t xml:space="preserve"> en Annexe décrit le </w:t>
      </w:r>
      <w:r w:rsidR="00546702" w:rsidRPr="00AC2FB6">
        <w:rPr>
          <w:rFonts w:asciiTheme="majorHAnsi" w:hAnsiTheme="majorHAnsi"/>
          <w:i/>
          <w:color w:val="00B050"/>
          <w:sz w:val="22"/>
          <w:szCs w:val="22"/>
        </w:rPr>
        <w:t>Projet</w:t>
      </w:r>
      <w:r w:rsidR="00401D69" w:rsidRPr="00AC2FB6">
        <w:rPr>
          <w:rFonts w:asciiTheme="majorHAnsi" w:hAnsiTheme="majorHAnsi"/>
          <w:i/>
          <w:color w:val="00B050"/>
          <w:sz w:val="22"/>
          <w:szCs w:val="22"/>
        </w:rPr>
        <w:t xml:space="preserve"> de construction</w:t>
      </w:r>
      <w:r w:rsidR="00130DF3" w:rsidRPr="00AC2FB6">
        <w:rPr>
          <w:rFonts w:asciiTheme="majorHAnsi" w:hAnsiTheme="majorHAnsi"/>
          <w:i/>
          <w:color w:val="00B050"/>
          <w:sz w:val="22"/>
          <w:szCs w:val="22"/>
        </w:rPr>
        <w:t xml:space="preserve"> de commun accord.</w:t>
      </w:r>
      <w:r w:rsidR="009862EF" w:rsidRPr="00AC2FB6">
        <w:rPr>
          <w:rFonts w:asciiTheme="majorHAnsi" w:hAnsiTheme="majorHAnsi"/>
          <w:i/>
          <w:color w:val="00B050"/>
          <w:sz w:val="22"/>
          <w:szCs w:val="22"/>
        </w:rPr>
        <w:t xml:space="preserve"> (*)</w:t>
      </w:r>
      <w:r w:rsidR="00130DF3" w:rsidRPr="00AC2FB6">
        <w:rPr>
          <w:rFonts w:asciiTheme="majorHAnsi" w:hAnsiTheme="majorHAnsi"/>
          <w:i/>
          <w:color w:val="00B050"/>
          <w:sz w:val="22"/>
          <w:szCs w:val="22"/>
        </w:rPr>
        <w:t xml:space="preserve"> </w:t>
      </w:r>
    </w:p>
    <w:p w14:paraId="6807C15D" w14:textId="77777777" w:rsidR="00883812" w:rsidRPr="00DB42AB" w:rsidRDefault="00883812" w:rsidP="00C819FB">
      <w:pPr>
        <w:pStyle w:val="NoSpacing"/>
        <w:jc w:val="both"/>
        <w:rPr>
          <w:rFonts w:asciiTheme="majorHAnsi" w:hAnsiTheme="majorHAnsi"/>
          <w:sz w:val="22"/>
          <w:szCs w:val="22"/>
        </w:rPr>
      </w:pPr>
    </w:p>
    <w:p w14:paraId="0C920E7D" w14:textId="2631919B" w:rsidR="00883812" w:rsidRPr="00DB42AB" w:rsidRDefault="00883812" w:rsidP="00C819FB">
      <w:pPr>
        <w:pStyle w:val="NoSpacing"/>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souhaite au moins les </w:t>
      </w:r>
      <w:r w:rsidR="00727687" w:rsidRPr="00DB42AB">
        <w:rPr>
          <w:rFonts w:asciiTheme="majorHAnsi" w:hAnsiTheme="majorHAnsi"/>
          <w:sz w:val="22"/>
          <w:szCs w:val="22"/>
        </w:rPr>
        <w:t>espac</w:t>
      </w:r>
      <w:r w:rsidRPr="00DB42AB">
        <w:rPr>
          <w:rFonts w:asciiTheme="majorHAnsi" w:hAnsiTheme="majorHAnsi"/>
          <w:sz w:val="22"/>
          <w:szCs w:val="22"/>
        </w:rPr>
        <w:t xml:space="preserve">es suivants, les </w:t>
      </w:r>
      <w:r w:rsidR="00727687" w:rsidRPr="00DB42AB">
        <w:rPr>
          <w:rFonts w:asciiTheme="majorHAnsi" w:hAnsiTheme="majorHAnsi"/>
          <w:sz w:val="22"/>
          <w:szCs w:val="22"/>
        </w:rPr>
        <w:t>fonction</w:t>
      </w:r>
      <w:r w:rsidRPr="00DB42AB">
        <w:rPr>
          <w:rFonts w:asciiTheme="majorHAnsi" w:hAnsiTheme="majorHAnsi"/>
          <w:sz w:val="22"/>
          <w:szCs w:val="22"/>
        </w:rPr>
        <w:t>s et l</w:t>
      </w:r>
      <w:r w:rsidR="00613CE7" w:rsidRPr="00DB42AB">
        <w:rPr>
          <w:rFonts w:asciiTheme="majorHAnsi" w:hAnsiTheme="majorHAnsi"/>
          <w:sz w:val="22"/>
          <w:szCs w:val="22"/>
        </w:rPr>
        <w:t xml:space="preserve">es </w:t>
      </w:r>
      <w:r w:rsidRPr="00DB42AB">
        <w:rPr>
          <w:rFonts w:asciiTheme="majorHAnsi" w:hAnsiTheme="majorHAnsi"/>
          <w:sz w:val="22"/>
          <w:szCs w:val="22"/>
        </w:rPr>
        <w:t>équipement</w:t>
      </w:r>
      <w:r w:rsidR="00613CE7" w:rsidRPr="00DB42AB">
        <w:rPr>
          <w:rFonts w:asciiTheme="majorHAnsi" w:hAnsiTheme="majorHAnsi"/>
          <w:sz w:val="22"/>
          <w:szCs w:val="22"/>
        </w:rPr>
        <w:t xml:space="preserve">s </w:t>
      </w:r>
      <w:r w:rsidRPr="00DB42AB">
        <w:rPr>
          <w:rFonts w:asciiTheme="majorHAnsi" w:hAnsiTheme="majorHAnsi"/>
          <w:sz w:val="22"/>
          <w:szCs w:val="22"/>
        </w:rPr>
        <w:t>:</w:t>
      </w:r>
      <w:r w:rsidR="009862EF">
        <w:rPr>
          <w:rFonts w:asciiTheme="majorHAnsi" w:hAnsiTheme="majorHAnsi"/>
          <w:sz w:val="22"/>
          <w:szCs w:val="22"/>
        </w:rPr>
        <w:t xml:space="preserve"> (*)</w:t>
      </w:r>
    </w:p>
    <w:p w14:paraId="5A4294FF" w14:textId="5EB4915C" w:rsidR="00BE3348" w:rsidRPr="00DB42AB" w:rsidRDefault="00883812" w:rsidP="00400686">
      <w:pPr>
        <w:pStyle w:val="NoSpacing"/>
        <w:ind w:left="284" w:hanging="284"/>
        <w:jc w:val="both"/>
        <w:rPr>
          <w:rFonts w:asciiTheme="majorHAnsi" w:hAnsiTheme="majorHAnsi"/>
          <w:i/>
          <w:sz w:val="22"/>
          <w:szCs w:val="22"/>
        </w:rPr>
      </w:pPr>
      <w:r w:rsidRPr="00DB42AB">
        <w:rPr>
          <w:rFonts w:asciiTheme="majorHAnsi" w:hAnsiTheme="majorHAnsi"/>
          <w:sz w:val="22"/>
          <w:szCs w:val="22"/>
        </w:rPr>
        <w:t>-</w:t>
      </w:r>
      <w:r w:rsidR="00400686">
        <w:rPr>
          <w:rFonts w:asciiTheme="majorHAnsi" w:hAnsiTheme="majorHAnsi"/>
          <w:sz w:val="22"/>
          <w:szCs w:val="22"/>
        </w:rPr>
        <w:tab/>
      </w:r>
      <w:r w:rsidRPr="00AC2FB6">
        <w:rPr>
          <w:rFonts w:asciiTheme="majorHAnsi" w:hAnsiTheme="majorHAnsi"/>
          <w:i/>
          <w:color w:val="00B050"/>
          <w:sz w:val="22"/>
          <w:szCs w:val="22"/>
        </w:rPr>
        <w:t xml:space="preserve">Gros œuvre </w:t>
      </w:r>
      <w:r w:rsidR="00A54A02" w:rsidRPr="00AC2FB6">
        <w:rPr>
          <w:rFonts w:asciiTheme="majorHAnsi" w:hAnsiTheme="majorHAnsi"/>
          <w:i/>
          <w:color w:val="00B050"/>
          <w:sz w:val="22"/>
          <w:szCs w:val="22"/>
        </w:rPr>
        <w:t>couvert</w:t>
      </w:r>
      <w:r w:rsidR="00BE3348" w:rsidRPr="00AC2FB6">
        <w:rPr>
          <w:rFonts w:asciiTheme="majorHAnsi" w:hAnsiTheme="majorHAnsi"/>
          <w:i/>
          <w:color w:val="00B050"/>
          <w:sz w:val="22"/>
          <w:szCs w:val="22"/>
        </w:rPr>
        <w:t xml:space="preserve"> et fermé</w:t>
      </w:r>
      <w:r w:rsidR="00354A2F" w:rsidRPr="00AC2FB6">
        <w:rPr>
          <w:rFonts w:asciiTheme="majorHAnsi" w:hAnsiTheme="majorHAnsi"/>
          <w:i/>
          <w:color w:val="00B050"/>
          <w:sz w:val="22"/>
          <w:szCs w:val="22"/>
        </w:rPr>
        <w:t xml:space="preserve"> (dans ce cas, le MO s’engage à respecter scrupuleusement les autorisations délivrées et les différents règlements en vigueur)</w:t>
      </w:r>
      <w:r w:rsidR="00BE3348" w:rsidRPr="00AC2FB6">
        <w:rPr>
          <w:rFonts w:asciiTheme="majorHAnsi" w:hAnsiTheme="majorHAnsi"/>
          <w:i/>
          <w:color w:val="00B050"/>
          <w:sz w:val="22"/>
          <w:szCs w:val="22"/>
        </w:rPr>
        <w:t xml:space="preserve"> </w:t>
      </w:r>
      <w:r w:rsidR="009261DB" w:rsidRPr="00DB42AB">
        <w:rPr>
          <w:rFonts w:asciiTheme="majorHAnsi" w:hAnsiTheme="majorHAnsi"/>
          <w:i/>
          <w:sz w:val="22"/>
          <w:szCs w:val="22"/>
          <w:highlight w:val="lightGray"/>
        </w:rPr>
        <w:t>/</w:t>
      </w:r>
      <w:r w:rsidR="00BE3348" w:rsidRPr="00DB42AB">
        <w:rPr>
          <w:rFonts w:asciiTheme="majorHAnsi" w:hAnsiTheme="majorHAnsi"/>
          <w:i/>
          <w:sz w:val="22"/>
          <w:szCs w:val="22"/>
          <w:highlight w:val="lightGray"/>
        </w:rPr>
        <w:t xml:space="preserve"> un bien dit « clé sur porte », c’est-à-dire habitable immédiatement</w:t>
      </w:r>
      <w:r w:rsidR="009261DB" w:rsidRPr="00DB42AB">
        <w:rPr>
          <w:rFonts w:asciiTheme="majorHAnsi" w:hAnsiTheme="majorHAnsi"/>
          <w:i/>
          <w:sz w:val="22"/>
          <w:szCs w:val="22"/>
        </w:rPr>
        <w:t>,</w:t>
      </w:r>
    </w:p>
    <w:p w14:paraId="475ACE55" w14:textId="77777777" w:rsidR="00883812" w:rsidRPr="00DB42AB" w:rsidRDefault="00883812" w:rsidP="00400686">
      <w:pPr>
        <w:pStyle w:val="NoSpacing"/>
        <w:ind w:left="284" w:hanging="284"/>
        <w:jc w:val="both"/>
        <w:rPr>
          <w:rFonts w:asciiTheme="majorHAnsi" w:hAnsiTheme="majorHAnsi"/>
          <w:sz w:val="22"/>
          <w:szCs w:val="22"/>
        </w:rPr>
      </w:pPr>
      <w:r w:rsidRPr="00DB42AB">
        <w:rPr>
          <w:rFonts w:asciiTheme="majorHAnsi" w:hAnsiTheme="majorHAnsi"/>
          <w:sz w:val="22"/>
          <w:szCs w:val="22"/>
        </w:rPr>
        <w:t>-</w:t>
      </w:r>
      <w:r w:rsidR="00400686">
        <w:rPr>
          <w:rFonts w:asciiTheme="majorHAnsi" w:hAnsiTheme="majorHAnsi"/>
          <w:sz w:val="22"/>
          <w:szCs w:val="22"/>
        </w:rPr>
        <w:tab/>
      </w:r>
      <w:r w:rsidRPr="00E24262">
        <w:rPr>
          <w:rFonts w:asciiTheme="majorHAnsi" w:hAnsiTheme="majorHAnsi"/>
          <w:i/>
          <w:sz w:val="22"/>
          <w:szCs w:val="22"/>
        </w:rPr>
        <w:t>la dé</w:t>
      </w:r>
      <w:r w:rsidR="003A5411" w:rsidRPr="00E24262">
        <w:rPr>
          <w:rFonts w:asciiTheme="majorHAnsi" w:hAnsiTheme="majorHAnsi"/>
          <w:i/>
          <w:sz w:val="22"/>
          <w:szCs w:val="22"/>
        </w:rPr>
        <w:t>molition</w:t>
      </w:r>
      <w:r w:rsidRPr="00E24262">
        <w:rPr>
          <w:rFonts w:asciiTheme="majorHAnsi" w:hAnsiTheme="majorHAnsi"/>
          <w:i/>
          <w:sz w:val="22"/>
          <w:szCs w:val="22"/>
        </w:rPr>
        <w:t xml:space="preserve"> partielle ou totale des bâtiments et des structures existantes</w:t>
      </w:r>
      <w:r w:rsidR="00BE3348" w:rsidRPr="00E24262">
        <w:rPr>
          <w:rFonts w:asciiTheme="majorHAnsi" w:hAnsiTheme="majorHAnsi"/>
          <w:i/>
          <w:sz w:val="22"/>
          <w:szCs w:val="22"/>
        </w:rPr>
        <w:t xml:space="preserve"> nécessaires pour la réalisation du </w:t>
      </w:r>
      <w:r w:rsidR="00546702" w:rsidRPr="00E24262">
        <w:rPr>
          <w:rFonts w:asciiTheme="majorHAnsi" w:hAnsiTheme="majorHAnsi"/>
          <w:i/>
          <w:sz w:val="22"/>
          <w:szCs w:val="22"/>
        </w:rPr>
        <w:t>Projet</w:t>
      </w:r>
      <w:r w:rsidR="009261DB" w:rsidRPr="00E24262">
        <w:rPr>
          <w:rFonts w:asciiTheme="majorHAnsi" w:hAnsiTheme="majorHAnsi"/>
          <w:i/>
          <w:sz w:val="22"/>
          <w:szCs w:val="22"/>
        </w:rPr>
        <w:t>,</w:t>
      </w:r>
    </w:p>
    <w:p w14:paraId="01AA689A" w14:textId="77777777" w:rsidR="00F621F4" w:rsidRPr="00DB42AB" w:rsidRDefault="00F621F4" w:rsidP="00400686">
      <w:pPr>
        <w:pStyle w:val="NoSpacing"/>
        <w:ind w:left="284" w:hanging="284"/>
        <w:jc w:val="both"/>
        <w:rPr>
          <w:rFonts w:asciiTheme="majorHAnsi" w:hAnsiTheme="majorHAnsi"/>
          <w:sz w:val="22"/>
          <w:szCs w:val="22"/>
        </w:rPr>
      </w:pPr>
      <w:r w:rsidRPr="00DB42AB">
        <w:rPr>
          <w:rFonts w:asciiTheme="majorHAnsi" w:hAnsiTheme="majorHAnsi"/>
          <w:i/>
          <w:sz w:val="22"/>
          <w:szCs w:val="22"/>
        </w:rPr>
        <w:t>-</w:t>
      </w:r>
      <w:r w:rsidR="00400686">
        <w:rPr>
          <w:rFonts w:asciiTheme="majorHAnsi" w:hAnsiTheme="majorHAnsi"/>
          <w:i/>
          <w:sz w:val="22"/>
          <w:szCs w:val="22"/>
        </w:rPr>
        <w:tab/>
      </w:r>
      <w:r w:rsidRPr="00DB42AB">
        <w:rPr>
          <w:rFonts w:asciiTheme="majorHAnsi" w:hAnsiTheme="majorHAnsi"/>
          <w:sz w:val="22"/>
          <w:szCs w:val="22"/>
        </w:rPr>
        <w:t>les niveaux de construction</w:t>
      </w:r>
      <w:r w:rsidR="009261DB" w:rsidRPr="00DB42AB">
        <w:rPr>
          <w:rFonts w:asciiTheme="majorHAnsi" w:hAnsiTheme="majorHAnsi"/>
          <w:sz w:val="22"/>
          <w:szCs w:val="22"/>
        </w:rPr>
        <w:t>,</w:t>
      </w:r>
    </w:p>
    <w:p w14:paraId="017B87A2" w14:textId="77777777" w:rsidR="00F621F4" w:rsidRPr="00AC2FB6" w:rsidRDefault="00F621F4" w:rsidP="00400686">
      <w:pPr>
        <w:pStyle w:val="NoSpacing"/>
        <w:ind w:left="284" w:hanging="284"/>
        <w:jc w:val="both"/>
        <w:rPr>
          <w:rFonts w:asciiTheme="majorHAnsi" w:hAnsiTheme="majorHAnsi"/>
          <w:i/>
          <w:color w:val="00B050"/>
          <w:sz w:val="22"/>
          <w:szCs w:val="22"/>
        </w:rPr>
      </w:pPr>
      <w:r w:rsidRPr="00DB42AB">
        <w:rPr>
          <w:rFonts w:asciiTheme="majorHAnsi" w:hAnsiTheme="majorHAnsi"/>
          <w:i/>
          <w:sz w:val="22"/>
          <w:szCs w:val="22"/>
        </w:rPr>
        <w:t>-</w:t>
      </w:r>
      <w:r w:rsidR="00400686">
        <w:rPr>
          <w:rFonts w:asciiTheme="majorHAnsi" w:hAnsiTheme="majorHAnsi"/>
          <w:i/>
          <w:sz w:val="22"/>
          <w:szCs w:val="22"/>
        </w:rPr>
        <w:tab/>
      </w:r>
      <w:r w:rsidRPr="00AC2FB6">
        <w:rPr>
          <w:rFonts w:asciiTheme="majorHAnsi" w:hAnsiTheme="majorHAnsi"/>
          <w:i/>
          <w:color w:val="00B050"/>
          <w:sz w:val="22"/>
          <w:szCs w:val="22"/>
        </w:rPr>
        <w:t>Le nombre et les sortes de plans</w:t>
      </w:r>
      <w:r w:rsidR="009261DB" w:rsidRPr="00AC2FB6">
        <w:rPr>
          <w:rFonts w:asciiTheme="majorHAnsi" w:hAnsiTheme="majorHAnsi"/>
          <w:i/>
          <w:color w:val="00B050"/>
          <w:sz w:val="22"/>
          <w:szCs w:val="22"/>
        </w:rPr>
        <w:t>,</w:t>
      </w:r>
    </w:p>
    <w:p w14:paraId="7B0F015B" w14:textId="77777777" w:rsidR="00BE3348" w:rsidRPr="00AC2FB6" w:rsidRDefault="00BE3348" w:rsidP="00400686">
      <w:pPr>
        <w:pStyle w:val="NoSpacing"/>
        <w:ind w:left="284" w:hanging="284"/>
        <w:jc w:val="both"/>
        <w:rPr>
          <w:rFonts w:asciiTheme="majorHAnsi" w:hAnsiTheme="majorHAnsi"/>
          <w:i/>
          <w:color w:val="00B050"/>
          <w:sz w:val="22"/>
          <w:szCs w:val="22"/>
        </w:rPr>
      </w:pPr>
      <w:r w:rsidRPr="00AC2FB6">
        <w:rPr>
          <w:rFonts w:asciiTheme="majorHAnsi" w:hAnsiTheme="majorHAnsi"/>
          <w:i/>
          <w:color w:val="00B050"/>
          <w:sz w:val="22"/>
          <w:szCs w:val="22"/>
        </w:rPr>
        <w:t>-</w:t>
      </w:r>
      <w:r w:rsidR="00400686" w:rsidRPr="00AC2FB6">
        <w:rPr>
          <w:rFonts w:asciiTheme="majorHAnsi" w:hAnsiTheme="majorHAnsi"/>
          <w:i/>
          <w:color w:val="00B050"/>
          <w:sz w:val="22"/>
          <w:szCs w:val="22"/>
        </w:rPr>
        <w:tab/>
      </w:r>
      <w:r w:rsidRPr="00AC2FB6">
        <w:rPr>
          <w:rFonts w:asciiTheme="majorHAnsi" w:hAnsiTheme="majorHAnsi"/>
          <w:i/>
          <w:color w:val="00B050"/>
          <w:sz w:val="22"/>
          <w:szCs w:val="22"/>
        </w:rPr>
        <w:t>le degré de finition souhaité : ….</w:t>
      </w:r>
    </w:p>
    <w:p w14:paraId="09B3F70B" w14:textId="77777777" w:rsidR="00883812" w:rsidRPr="00DB42AB" w:rsidRDefault="00883812" w:rsidP="00C819FB">
      <w:pPr>
        <w:pStyle w:val="NoSpacing"/>
        <w:jc w:val="both"/>
        <w:rPr>
          <w:rFonts w:asciiTheme="majorHAnsi" w:hAnsiTheme="majorHAnsi"/>
          <w:sz w:val="22"/>
          <w:szCs w:val="22"/>
        </w:rPr>
      </w:pPr>
    </w:p>
    <w:p w14:paraId="58191286" w14:textId="77777777" w:rsidR="00883812" w:rsidRPr="00DB42AB" w:rsidRDefault="00883812" w:rsidP="00C819FB">
      <w:pPr>
        <w:pStyle w:val="NoSpacing"/>
        <w:jc w:val="both"/>
        <w:rPr>
          <w:rFonts w:asciiTheme="majorHAnsi" w:hAnsiTheme="majorHAnsi"/>
          <w:sz w:val="22"/>
          <w:szCs w:val="22"/>
        </w:rPr>
      </w:pPr>
      <w:r w:rsidRPr="00DB42AB">
        <w:rPr>
          <w:rFonts w:asciiTheme="majorHAnsi" w:hAnsiTheme="majorHAnsi"/>
          <w:sz w:val="22"/>
          <w:szCs w:val="22"/>
        </w:rPr>
        <w:lastRenderedPageBreak/>
        <w:t xml:space="preserve">Le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ne comprend pas</w:t>
      </w:r>
      <w:r w:rsidR="00613CE7" w:rsidRPr="00DB42AB">
        <w:rPr>
          <w:rFonts w:asciiTheme="majorHAnsi" w:hAnsiTheme="majorHAnsi"/>
          <w:sz w:val="22"/>
          <w:szCs w:val="22"/>
        </w:rPr>
        <w:t xml:space="preserve"> </w:t>
      </w:r>
    </w:p>
    <w:p w14:paraId="54E87AFE" w14:textId="77777777" w:rsidR="005C10C2" w:rsidRPr="00E24262" w:rsidRDefault="003A5411" w:rsidP="005C10C2">
      <w:pPr>
        <w:pStyle w:val="NoSpacing"/>
        <w:ind w:left="284" w:hanging="284"/>
        <w:jc w:val="both"/>
        <w:rPr>
          <w:rFonts w:asciiTheme="majorHAnsi" w:hAnsiTheme="majorHAnsi"/>
          <w:sz w:val="22"/>
          <w:szCs w:val="22"/>
        </w:rPr>
      </w:pPr>
      <w:r w:rsidRPr="00DB42AB">
        <w:rPr>
          <w:rFonts w:asciiTheme="majorHAnsi" w:hAnsiTheme="majorHAnsi"/>
          <w:sz w:val="22"/>
          <w:szCs w:val="22"/>
        </w:rPr>
        <w:t>-</w:t>
      </w:r>
      <w:r w:rsidR="00400686">
        <w:rPr>
          <w:rFonts w:asciiTheme="majorHAnsi" w:hAnsiTheme="majorHAnsi"/>
          <w:sz w:val="22"/>
          <w:szCs w:val="22"/>
        </w:rPr>
        <w:tab/>
      </w:r>
      <w:r w:rsidRPr="00DB42AB">
        <w:rPr>
          <w:rFonts w:asciiTheme="majorHAnsi" w:hAnsiTheme="majorHAnsi"/>
          <w:sz w:val="22"/>
          <w:szCs w:val="22"/>
        </w:rPr>
        <w:t>l</w:t>
      </w:r>
      <w:r w:rsidR="00883812" w:rsidRPr="00DB42AB">
        <w:rPr>
          <w:rFonts w:asciiTheme="majorHAnsi" w:hAnsiTheme="majorHAnsi"/>
          <w:sz w:val="22"/>
          <w:szCs w:val="22"/>
        </w:rPr>
        <w:t xml:space="preserve">es études </w:t>
      </w:r>
      <w:r w:rsidR="00883812" w:rsidRPr="00E24262">
        <w:rPr>
          <w:rFonts w:asciiTheme="majorHAnsi" w:hAnsiTheme="majorHAnsi"/>
          <w:sz w:val="22"/>
          <w:szCs w:val="22"/>
        </w:rPr>
        <w:t xml:space="preserve">spécialisées sur </w:t>
      </w:r>
      <w:r w:rsidR="00883812" w:rsidRPr="00E24262">
        <w:rPr>
          <w:rFonts w:asciiTheme="majorHAnsi" w:hAnsiTheme="majorHAnsi"/>
          <w:i/>
          <w:sz w:val="22"/>
          <w:szCs w:val="22"/>
        </w:rPr>
        <w:t>la superficie du terrain</w:t>
      </w:r>
      <w:r w:rsidR="00727687" w:rsidRPr="00E24262">
        <w:rPr>
          <w:rFonts w:asciiTheme="majorHAnsi" w:hAnsiTheme="majorHAnsi"/>
          <w:i/>
          <w:sz w:val="22"/>
          <w:szCs w:val="22"/>
        </w:rPr>
        <w:t>,</w:t>
      </w:r>
      <w:r w:rsidR="00130DF3" w:rsidRPr="00E24262">
        <w:rPr>
          <w:rFonts w:asciiTheme="majorHAnsi" w:hAnsiTheme="majorHAnsi"/>
          <w:i/>
          <w:sz w:val="22"/>
          <w:szCs w:val="22"/>
        </w:rPr>
        <w:t xml:space="preserve"> </w:t>
      </w:r>
      <w:r w:rsidR="00BE3348" w:rsidRPr="00E24262">
        <w:rPr>
          <w:rFonts w:asciiTheme="majorHAnsi" w:hAnsiTheme="majorHAnsi"/>
          <w:i/>
          <w:sz w:val="22"/>
          <w:szCs w:val="22"/>
        </w:rPr>
        <w:t>les essais de</w:t>
      </w:r>
      <w:r w:rsidR="00130DF3" w:rsidRPr="00E24262">
        <w:rPr>
          <w:rFonts w:asciiTheme="majorHAnsi" w:hAnsiTheme="majorHAnsi"/>
          <w:i/>
          <w:sz w:val="22"/>
          <w:szCs w:val="22"/>
        </w:rPr>
        <w:t xml:space="preserve"> sol</w:t>
      </w:r>
      <w:r w:rsidR="00BE3348" w:rsidRPr="00E24262">
        <w:rPr>
          <w:rFonts w:asciiTheme="majorHAnsi" w:hAnsiTheme="majorHAnsi"/>
          <w:i/>
          <w:sz w:val="22"/>
          <w:szCs w:val="22"/>
        </w:rPr>
        <w:t>, les études de</w:t>
      </w:r>
      <w:r w:rsidR="00130DF3" w:rsidRPr="00E24262">
        <w:rPr>
          <w:rFonts w:asciiTheme="majorHAnsi" w:hAnsiTheme="majorHAnsi"/>
          <w:i/>
          <w:sz w:val="22"/>
          <w:szCs w:val="22"/>
        </w:rPr>
        <w:t xml:space="preserve"> </w:t>
      </w:r>
      <w:r w:rsidR="00883812" w:rsidRPr="00E24262">
        <w:rPr>
          <w:rFonts w:asciiTheme="majorHAnsi" w:hAnsiTheme="majorHAnsi"/>
          <w:i/>
          <w:sz w:val="22"/>
          <w:szCs w:val="22"/>
        </w:rPr>
        <w:t>stabilité</w:t>
      </w:r>
      <w:r w:rsidR="00883812" w:rsidRPr="00E24262">
        <w:rPr>
          <w:rFonts w:asciiTheme="majorHAnsi" w:hAnsiTheme="majorHAnsi"/>
          <w:sz w:val="22"/>
          <w:szCs w:val="22"/>
        </w:rPr>
        <w:t xml:space="preserve">, </w:t>
      </w:r>
      <w:r w:rsidR="00883812" w:rsidRPr="00E24262">
        <w:rPr>
          <w:rFonts w:asciiTheme="majorHAnsi" w:hAnsiTheme="majorHAnsi"/>
          <w:i/>
          <w:sz w:val="22"/>
          <w:szCs w:val="22"/>
        </w:rPr>
        <w:t>les installations techniques</w:t>
      </w:r>
      <w:r w:rsidR="00883812" w:rsidRPr="00E24262">
        <w:rPr>
          <w:rFonts w:asciiTheme="majorHAnsi" w:hAnsiTheme="majorHAnsi"/>
          <w:sz w:val="22"/>
          <w:szCs w:val="22"/>
        </w:rPr>
        <w:t>,</w:t>
      </w:r>
    </w:p>
    <w:p w14:paraId="75C333B8" w14:textId="77777777" w:rsidR="005C10C2" w:rsidRPr="00EC7BD9" w:rsidRDefault="005C10C2" w:rsidP="005C10C2">
      <w:pPr>
        <w:pStyle w:val="NoSpacing"/>
        <w:ind w:left="284" w:hanging="284"/>
        <w:jc w:val="both"/>
        <w:rPr>
          <w:rFonts w:asciiTheme="majorHAnsi" w:hAnsiTheme="majorHAnsi"/>
          <w:sz w:val="22"/>
          <w:szCs w:val="22"/>
        </w:rPr>
      </w:pPr>
      <w:r w:rsidRPr="005C10C2">
        <w:rPr>
          <w:rFonts w:asciiTheme="majorHAnsi" w:hAnsiTheme="majorHAnsi"/>
          <w:sz w:val="22"/>
          <w:szCs w:val="22"/>
        </w:rPr>
        <w:t>-</w:t>
      </w:r>
      <w:r w:rsidRPr="005C10C2">
        <w:rPr>
          <w:rFonts w:asciiTheme="majorHAnsi" w:hAnsiTheme="majorHAnsi"/>
          <w:sz w:val="22"/>
          <w:szCs w:val="22"/>
        </w:rPr>
        <w:tab/>
      </w:r>
      <w:r w:rsidRPr="00EC7BD9">
        <w:rPr>
          <w:rFonts w:asciiTheme="majorHAnsi" w:hAnsiTheme="majorHAnsi"/>
          <w:sz w:val="22"/>
          <w:szCs w:val="22"/>
        </w:rPr>
        <w:t>les études acoustiques,</w:t>
      </w:r>
    </w:p>
    <w:p w14:paraId="5CA404B1"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une mission énergétique,</w:t>
      </w:r>
    </w:p>
    <w:p w14:paraId="1B54D50B"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extension de suivi de chantier pour l’étanchéité à l’air si exigences pour l’entreprise,</w:t>
      </w:r>
    </w:p>
    <w:p w14:paraId="207DB933"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mission responsable PEB/conseiller PEB encodage + mise à jour selon exécution,</w:t>
      </w:r>
    </w:p>
    <w:p w14:paraId="1236A7D5"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mission de coordination Santé Sécurité,</w:t>
      </w:r>
    </w:p>
    <w:p w14:paraId="55D142BC"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les recherches archéologiques,</w:t>
      </w:r>
    </w:p>
    <w:p w14:paraId="57FA1484"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mission relative aux demandes de primes, subsides, prêts, conformité RGPT, AFSCA ou autres,</w:t>
      </w:r>
    </w:p>
    <w:p w14:paraId="2FF1ED36"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mission de répartition des quotités et charges par copropriété,</w:t>
      </w:r>
    </w:p>
    <w:p w14:paraId="6F26019D"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les cessions de mitoyenneté,</w:t>
      </w:r>
    </w:p>
    <w:p w14:paraId="2018CB70"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établissement de plans de vente pour les professionnels,</w:t>
      </w:r>
    </w:p>
    <w:p w14:paraId="724154A3"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relevés de terrain ou d’immeubles, et ou numérotations vectorielles de plans papier,</w:t>
      </w:r>
    </w:p>
    <w:p w14:paraId="4F58DFF5" w14:textId="77777777" w:rsidR="005C10C2" w:rsidRPr="00EC7BD9" w:rsidRDefault="005C10C2" w:rsidP="005C10C2">
      <w:pPr>
        <w:pStyle w:val="NoSpacing"/>
        <w:ind w:left="284" w:hanging="284"/>
        <w:jc w:val="both"/>
        <w:rPr>
          <w:rFonts w:asciiTheme="majorHAnsi" w:hAnsiTheme="majorHAnsi"/>
          <w:sz w:val="22"/>
          <w:szCs w:val="22"/>
        </w:rPr>
      </w:pPr>
      <w:r w:rsidRPr="00EC7BD9">
        <w:rPr>
          <w:rFonts w:asciiTheme="majorHAnsi" w:hAnsiTheme="majorHAnsi"/>
          <w:sz w:val="22"/>
          <w:szCs w:val="22"/>
        </w:rPr>
        <w:t>-</w:t>
      </w:r>
      <w:r w:rsidRPr="00EC7BD9">
        <w:rPr>
          <w:rFonts w:asciiTheme="majorHAnsi" w:hAnsiTheme="majorHAnsi"/>
          <w:sz w:val="22"/>
          <w:szCs w:val="22"/>
        </w:rPr>
        <w:tab/>
        <w:t>les traductions si le projet nécessite l’établissement de documents en plusieurs langues,</w:t>
      </w:r>
    </w:p>
    <w:p w14:paraId="1F94A5D4" w14:textId="77777777" w:rsidR="00883812" w:rsidRPr="00DB42AB" w:rsidRDefault="00883812" w:rsidP="00400686">
      <w:pPr>
        <w:pStyle w:val="NoSpacing"/>
        <w:ind w:left="284" w:hanging="284"/>
        <w:jc w:val="both"/>
        <w:rPr>
          <w:rFonts w:asciiTheme="majorHAnsi" w:hAnsiTheme="majorHAnsi"/>
          <w:sz w:val="22"/>
          <w:szCs w:val="22"/>
        </w:rPr>
      </w:pPr>
      <w:r w:rsidRPr="00DB42AB">
        <w:rPr>
          <w:rFonts w:asciiTheme="majorHAnsi" w:hAnsiTheme="majorHAnsi"/>
          <w:sz w:val="22"/>
          <w:szCs w:val="22"/>
        </w:rPr>
        <w:t>-</w:t>
      </w:r>
      <w:r w:rsidR="00400686">
        <w:rPr>
          <w:rFonts w:asciiTheme="majorHAnsi" w:hAnsiTheme="majorHAnsi"/>
          <w:sz w:val="22"/>
          <w:szCs w:val="22"/>
        </w:rPr>
        <w:tab/>
      </w:r>
      <w:r w:rsidR="00BE3348" w:rsidRPr="00DB42AB">
        <w:rPr>
          <w:rFonts w:asciiTheme="majorHAnsi" w:hAnsiTheme="majorHAnsi"/>
          <w:sz w:val="22"/>
          <w:szCs w:val="22"/>
        </w:rPr>
        <w:t>les démarches relatives aux impétrants (eau, gaz, électricité, téléphonie, data) et au</w:t>
      </w:r>
      <w:r w:rsidR="003A5411" w:rsidRPr="00DB42AB">
        <w:rPr>
          <w:rFonts w:asciiTheme="majorHAnsi" w:hAnsiTheme="majorHAnsi"/>
          <w:sz w:val="22"/>
          <w:szCs w:val="22"/>
        </w:rPr>
        <w:t>x</w:t>
      </w:r>
      <w:r w:rsidR="00BE3348" w:rsidRPr="00DB42AB">
        <w:rPr>
          <w:rFonts w:asciiTheme="majorHAnsi" w:hAnsiTheme="majorHAnsi"/>
          <w:sz w:val="22"/>
          <w:szCs w:val="22"/>
        </w:rPr>
        <w:t xml:space="preserve"> raccordement</w:t>
      </w:r>
      <w:r w:rsidR="003A5411" w:rsidRPr="00DB42AB">
        <w:rPr>
          <w:rFonts w:asciiTheme="majorHAnsi" w:hAnsiTheme="majorHAnsi"/>
          <w:sz w:val="22"/>
          <w:szCs w:val="22"/>
        </w:rPr>
        <w:t>s</w:t>
      </w:r>
      <w:r w:rsidR="00BE3348" w:rsidRPr="00DB42AB">
        <w:rPr>
          <w:rFonts w:asciiTheme="majorHAnsi" w:hAnsiTheme="majorHAnsi"/>
          <w:sz w:val="22"/>
          <w:szCs w:val="22"/>
        </w:rPr>
        <w:t xml:space="preserve"> à l’égout public</w:t>
      </w:r>
      <w:r w:rsidRPr="00DB42AB">
        <w:rPr>
          <w:rFonts w:asciiTheme="majorHAnsi" w:hAnsiTheme="majorHAnsi"/>
          <w:sz w:val="22"/>
          <w:szCs w:val="22"/>
        </w:rPr>
        <w:t>,</w:t>
      </w:r>
    </w:p>
    <w:p w14:paraId="24AA781B" w14:textId="77777777" w:rsidR="00883812" w:rsidRPr="00DB42AB" w:rsidRDefault="00883812" w:rsidP="00400686">
      <w:pPr>
        <w:pStyle w:val="NoSpacing"/>
        <w:ind w:left="284" w:hanging="284"/>
        <w:jc w:val="both"/>
        <w:rPr>
          <w:rFonts w:asciiTheme="majorHAnsi" w:hAnsiTheme="majorHAnsi"/>
          <w:sz w:val="22"/>
          <w:szCs w:val="22"/>
        </w:rPr>
      </w:pPr>
      <w:r w:rsidRPr="00DB42AB">
        <w:rPr>
          <w:rFonts w:asciiTheme="majorHAnsi" w:hAnsiTheme="majorHAnsi"/>
          <w:sz w:val="22"/>
          <w:szCs w:val="22"/>
        </w:rPr>
        <w:t>-</w:t>
      </w:r>
      <w:r w:rsidR="00400686">
        <w:rPr>
          <w:rFonts w:asciiTheme="majorHAnsi" w:hAnsiTheme="majorHAnsi"/>
          <w:sz w:val="22"/>
          <w:szCs w:val="22"/>
        </w:rPr>
        <w:tab/>
      </w:r>
      <w:r w:rsidR="00A54A02" w:rsidRPr="00DB42AB">
        <w:rPr>
          <w:rFonts w:asciiTheme="majorHAnsi" w:hAnsiTheme="majorHAnsi"/>
          <w:sz w:val="22"/>
          <w:szCs w:val="22"/>
        </w:rPr>
        <w:t>l’établissement des états des lieux</w:t>
      </w:r>
      <w:r w:rsidR="00F621F4" w:rsidRPr="00DB42AB">
        <w:rPr>
          <w:rFonts w:asciiTheme="majorHAnsi" w:hAnsiTheme="majorHAnsi"/>
          <w:sz w:val="22"/>
          <w:szCs w:val="22"/>
        </w:rPr>
        <w:t>,</w:t>
      </w:r>
    </w:p>
    <w:p w14:paraId="3ACE5F3A" w14:textId="77777777" w:rsidR="00F621F4" w:rsidRPr="00DB42AB" w:rsidRDefault="00F621F4" w:rsidP="00400686">
      <w:pPr>
        <w:pStyle w:val="NoSpacing"/>
        <w:ind w:left="284" w:hanging="284"/>
        <w:jc w:val="both"/>
        <w:rPr>
          <w:rFonts w:asciiTheme="majorHAnsi" w:hAnsiTheme="majorHAnsi"/>
          <w:sz w:val="22"/>
          <w:szCs w:val="22"/>
        </w:rPr>
      </w:pPr>
      <w:r w:rsidRPr="00DB42AB">
        <w:rPr>
          <w:rFonts w:asciiTheme="majorHAnsi" w:hAnsiTheme="majorHAnsi"/>
          <w:sz w:val="22"/>
          <w:szCs w:val="22"/>
        </w:rPr>
        <w:t>-</w:t>
      </w:r>
      <w:r w:rsidR="00400686">
        <w:rPr>
          <w:rFonts w:asciiTheme="majorHAnsi" w:hAnsiTheme="majorHAnsi"/>
          <w:sz w:val="22"/>
          <w:szCs w:val="22"/>
        </w:rPr>
        <w:tab/>
      </w:r>
      <w:r w:rsidRPr="00DB42AB">
        <w:rPr>
          <w:rFonts w:asciiTheme="majorHAnsi" w:hAnsiTheme="majorHAnsi"/>
          <w:sz w:val="22"/>
          <w:szCs w:val="22"/>
        </w:rPr>
        <w:t>la rédaction d’un inventaire amiante dans les bâtiments existants,</w:t>
      </w:r>
    </w:p>
    <w:p w14:paraId="1A280F7C" w14:textId="77777777" w:rsidR="00883812" w:rsidRPr="00DB42AB" w:rsidRDefault="00883812" w:rsidP="00400686">
      <w:pPr>
        <w:pStyle w:val="NoSpacing"/>
        <w:ind w:left="284" w:hanging="284"/>
        <w:jc w:val="both"/>
        <w:rPr>
          <w:rFonts w:asciiTheme="majorHAnsi" w:hAnsiTheme="majorHAnsi"/>
          <w:sz w:val="22"/>
          <w:szCs w:val="22"/>
        </w:rPr>
      </w:pPr>
      <w:r w:rsidRPr="00DB42AB">
        <w:rPr>
          <w:rFonts w:asciiTheme="majorHAnsi" w:hAnsiTheme="majorHAnsi"/>
          <w:sz w:val="22"/>
          <w:szCs w:val="22"/>
        </w:rPr>
        <w:t>-</w:t>
      </w:r>
      <w:r w:rsidR="00400686">
        <w:rPr>
          <w:rFonts w:asciiTheme="majorHAnsi" w:hAnsiTheme="majorHAnsi"/>
          <w:sz w:val="22"/>
          <w:szCs w:val="22"/>
        </w:rPr>
        <w:tab/>
      </w:r>
      <w:r w:rsidR="00013534" w:rsidRPr="00DB42AB">
        <w:rPr>
          <w:rFonts w:asciiTheme="majorHAnsi" w:hAnsiTheme="majorHAnsi"/>
          <w:sz w:val="22"/>
          <w:szCs w:val="22"/>
        </w:rPr>
        <w:t xml:space="preserve">les travaux de finitions intérieures, </w:t>
      </w:r>
    </w:p>
    <w:p w14:paraId="0DE6D29B" w14:textId="77777777" w:rsidR="00883812" w:rsidRPr="00DB42AB" w:rsidRDefault="00883812" w:rsidP="00400686">
      <w:pPr>
        <w:pStyle w:val="NoSpacing"/>
        <w:ind w:left="284" w:hanging="284"/>
        <w:jc w:val="both"/>
        <w:rPr>
          <w:rFonts w:asciiTheme="majorHAnsi" w:hAnsiTheme="majorHAnsi"/>
          <w:sz w:val="22"/>
          <w:szCs w:val="22"/>
        </w:rPr>
      </w:pPr>
      <w:r w:rsidRPr="00DB42AB">
        <w:rPr>
          <w:rFonts w:asciiTheme="majorHAnsi" w:hAnsiTheme="majorHAnsi"/>
          <w:sz w:val="22"/>
          <w:szCs w:val="22"/>
        </w:rPr>
        <w:t>-</w:t>
      </w:r>
      <w:r w:rsidR="00400686">
        <w:rPr>
          <w:rFonts w:asciiTheme="majorHAnsi" w:hAnsiTheme="majorHAnsi"/>
          <w:sz w:val="22"/>
          <w:szCs w:val="22"/>
        </w:rPr>
        <w:tab/>
      </w:r>
      <w:r w:rsidR="00BE3348" w:rsidRPr="00DB42AB">
        <w:rPr>
          <w:rFonts w:asciiTheme="majorHAnsi" w:hAnsiTheme="majorHAnsi"/>
          <w:sz w:val="22"/>
          <w:szCs w:val="22"/>
        </w:rPr>
        <w:t xml:space="preserve">les connexes extérieures (allées, entrées de garage, etc.) et </w:t>
      </w:r>
      <w:r w:rsidR="00C819FB" w:rsidRPr="00DB42AB">
        <w:rPr>
          <w:rFonts w:asciiTheme="majorHAnsi" w:hAnsiTheme="majorHAnsi"/>
          <w:sz w:val="22"/>
          <w:szCs w:val="22"/>
        </w:rPr>
        <w:t>l’</w:t>
      </w:r>
      <w:r w:rsidRPr="00DB42AB">
        <w:rPr>
          <w:rFonts w:asciiTheme="majorHAnsi" w:hAnsiTheme="majorHAnsi"/>
          <w:sz w:val="22"/>
          <w:szCs w:val="22"/>
        </w:rPr>
        <w:t xml:space="preserve">aménagement </w:t>
      </w:r>
      <w:r w:rsidR="00013534" w:rsidRPr="00DB42AB">
        <w:rPr>
          <w:rFonts w:asciiTheme="majorHAnsi" w:hAnsiTheme="majorHAnsi"/>
          <w:sz w:val="22"/>
          <w:szCs w:val="22"/>
        </w:rPr>
        <w:t xml:space="preserve">des abords, </w:t>
      </w:r>
    </w:p>
    <w:p w14:paraId="6B2A2D84" w14:textId="77777777" w:rsidR="00883812" w:rsidRPr="00DB42AB" w:rsidRDefault="00883812" w:rsidP="00400686">
      <w:pPr>
        <w:pStyle w:val="NoSpacing"/>
        <w:ind w:left="284" w:hanging="284"/>
        <w:rPr>
          <w:rFonts w:asciiTheme="majorHAnsi" w:hAnsiTheme="majorHAnsi"/>
          <w:i/>
          <w:sz w:val="22"/>
          <w:szCs w:val="22"/>
        </w:rPr>
      </w:pPr>
      <w:r w:rsidRPr="00E24262">
        <w:rPr>
          <w:rFonts w:asciiTheme="majorHAnsi" w:hAnsiTheme="majorHAnsi"/>
          <w:i/>
          <w:sz w:val="22"/>
          <w:szCs w:val="22"/>
        </w:rPr>
        <w:t>-</w:t>
      </w:r>
      <w:r w:rsidR="00400686" w:rsidRPr="00E24262">
        <w:rPr>
          <w:rFonts w:asciiTheme="majorHAnsi" w:hAnsiTheme="majorHAnsi"/>
          <w:i/>
          <w:sz w:val="22"/>
          <w:szCs w:val="22"/>
        </w:rPr>
        <w:tab/>
      </w:r>
      <w:r w:rsidR="00BE3348" w:rsidRPr="00E24262">
        <w:rPr>
          <w:rFonts w:asciiTheme="majorHAnsi" w:hAnsiTheme="majorHAnsi"/>
          <w:i/>
          <w:sz w:val="22"/>
          <w:szCs w:val="22"/>
        </w:rPr>
        <w:t xml:space="preserve">la démolition d’autres édifices non concernés par le </w:t>
      </w:r>
      <w:r w:rsidR="00546702" w:rsidRPr="00E24262">
        <w:rPr>
          <w:rFonts w:asciiTheme="majorHAnsi" w:hAnsiTheme="majorHAnsi"/>
          <w:i/>
          <w:sz w:val="22"/>
          <w:szCs w:val="22"/>
        </w:rPr>
        <w:t>Projet</w:t>
      </w:r>
      <w:r w:rsidRPr="00E24262">
        <w:rPr>
          <w:rFonts w:asciiTheme="majorHAnsi" w:hAnsiTheme="majorHAnsi"/>
          <w:i/>
          <w:sz w:val="22"/>
          <w:szCs w:val="22"/>
        </w:rPr>
        <w:t xml:space="preserve"> ...</w:t>
      </w:r>
    </w:p>
    <w:p w14:paraId="4C211D69" w14:textId="77777777" w:rsidR="00883812" w:rsidRPr="00797302" w:rsidRDefault="00883812" w:rsidP="00883812">
      <w:pPr>
        <w:pStyle w:val="NoSpacing"/>
        <w:rPr>
          <w:sz w:val="22"/>
          <w:szCs w:val="22"/>
        </w:rPr>
      </w:pPr>
    </w:p>
    <w:p w14:paraId="2D7213BF" w14:textId="77777777" w:rsidR="00883812" w:rsidRPr="00797302" w:rsidRDefault="00883812" w:rsidP="00883812">
      <w:pPr>
        <w:pStyle w:val="Heading2"/>
        <w:rPr>
          <w:sz w:val="22"/>
          <w:szCs w:val="22"/>
        </w:rPr>
      </w:pPr>
      <w:bookmarkStart w:id="10" w:name="_Toc491336063"/>
      <w:r w:rsidRPr="00797302">
        <w:rPr>
          <w:sz w:val="22"/>
          <w:szCs w:val="22"/>
        </w:rPr>
        <w:t xml:space="preserve">3.2. Les modifications apportées au </w:t>
      </w:r>
      <w:r w:rsidR="00546702" w:rsidRPr="00797302">
        <w:rPr>
          <w:sz w:val="22"/>
          <w:szCs w:val="22"/>
        </w:rPr>
        <w:t>Projet</w:t>
      </w:r>
      <w:r w:rsidR="00401D69" w:rsidRPr="00797302">
        <w:rPr>
          <w:sz w:val="22"/>
          <w:szCs w:val="22"/>
        </w:rPr>
        <w:t xml:space="preserve"> de construction</w:t>
      </w:r>
      <w:bookmarkEnd w:id="10"/>
    </w:p>
    <w:p w14:paraId="0C6C4E9F" w14:textId="03A35ED9" w:rsidR="00883812" w:rsidRPr="00DB42AB" w:rsidRDefault="00883812" w:rsidP="00C819FB">
      <w:pPr>
        <w:pStyle w:val="NoSpacing"/>
        <w:jc w:val="both"/>
        <w:rPr>
          <w:rFonts w:asciiTheme="majorHAnsi" w:hAnsiTheme="majorHAnsi"/>
          <w:sz w:val="22"/>
          <w:szCs w:val="22"/>
        </w:rPr>
      </w:pPr>
      <w:r w:rsidRPr="00DB42AB">
        <w:rPr>
          <w:rFonts w:asciiTheme="majorHAnsi" w:hAnsiTheme="majorHAnsi"/>
          <w:sz w:val="22"/>
          <w:szCs w:val="22"/>
        </w:rPr>
        <w:t xml:space="preserve">Toute extension de ce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sera consignée par écrit, signée par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et l'</w:t>
      </w:r>
      <w:r w:rsidR="00694D55" w:rsidRPr="00DB42AB">
        <w:rPr>
          <w:rFonts w:asciiTheme="majorHAnsi" w:hAnsiTheme="majorHAnsi"/>
          <w:sz w:val="22"/>
          <w:szCs w:val="22"/>
        </w:rPr>
        <w:t>Architecte</w:t>
      </w:r>
      <w:r w:rsidRPr="00DB42AB">
        <w:rPr>
          <w:rFonts w:asciiTheme="majorHAnsi" w:hAnsiTheme="majorHAnsi"/>
          <w:sz w:val="22"/>
          <w:szCs w:val="22"/>
        </w:rPr>
        <w:t>, et «</w:t>
      </w:r>
      <w:r w:rsidR="00C819FB" w:rsidRPr="00DB42AB">
        <w:rPr>
          <w:rFonts w:asciiTheme="majorHAnsi" w:hAnsiTheme="majorHAnsi"/>
          <w:sz w:val="22"/>
          <w:szCs w:val="22"/>
        </w:rPr>
        <w:t>l’</w:t>
      </w:r>
      <w:r w:rsidRPr="00DB42AB">
        <w:rPr>
          <w:rFonts w:asciiTheme="majorHAnsi" w:hAnsiTheme="majorHAnsi"/>
          <w:sz w:val="22"/>
          <w:szCs w:val="22"/>
        </w:rPr>
        <w:t>Annexe » est joint</w:t>
      </w:r>
      <w:r w:rsidR="00613CE7" w:rsidRPr="00DB42AB">
        <w:rPr>
          <w:rFonts w:asciiTheme="majorHAnsi" w:hAnsiTheme="majorHAnsi"/>
          <w:sz w:val="22"/>
          <w:szCs w:val="22"/>
        </w:rPr>
        <w:t>e à la présente</w:t>
      </w:r>
      <w:r w:rsidRPr="00DB42AB">
        <w:rPr>
          <w:rFonts w:asciiTheme="majorHAnsi" w:hAnsiTheme="majorHAnsi"/>
          <w:sz w:val="22"/>
          <w:szCs w:val="22"/>
        </w:rPr>
        <w:t>.</w:t>
      </w:r>
    </w:p>
    <w:p w14:paraId="3210E123" w14:textId="77777777" w:rsidR="00883812" w:rsidRPr="00797302" w:rsidRDefault="00883812" w:rsidP="00883812">
      <w:pPr>
        <w:pStyle w:val="NoSpacing"/>
        <w:rPr>
          <w:sz w:val="22"/>
          <w:szCs w:val="22"/>
        </w:rPr>
      </w:pPr>
    </w:p>
    <w:p w14:paraId="4C99B81B" w14:textId="77777777" w:rsidR="00883812" w:rsidRPr="00797302" w:rsidRDefault="00883812" w:rsidP="00883812">
      <w:pPr>
        <w:pStyle w:val="Heading2"/>
        <w:rPr>
          <w:sz w:val="22"/>
          <w:szCs w:val="22"/>
        </w:rPr>
      </w:pPr>
      <w:bookmarkStart w:id="11" w:name="_Toc491336064"/>
      <w:r w:rsidRPr="00797302">
        <w:rPr>
          <w:sz w:val="22"/>
          <w:szCs w:val="22"/>
        </w:rPr>
        <w:t xml:space="preserve">3.3. La mise en œuvre du </w:t>
      </w:r>
      <w:r w:rsidR="00546702" w:rsidRPr="00797302">
        <w:rPr>
          <w:sz w:val="22"/>
          <w:szCs w:val="22"/>
        </w:rPr>
        <w:t>Projet</w:t>
      </w:r>
      <w:r w:rsidR="00401D69" w:rsidRPr="00797302">
        <w:rPr>
          <w:sz w:val="22"/>
          <w:szCs w:val="22"/>
        </w:rPr>
        <w:t xml:space="preserve"> de construction</w:t>
      </w:r>
      <w:bookmarkEnd w:id="11"/>
    </w:p>
    <w:p w14:paraId="4038CD15" w14:textId="5039585A" w:rsidR="00883812" w:rsidRPr="00DB42AB" w:rsidRDefault="00883812" w:rsidP="00C819FB">
      <w:pPr>
        <w:pStyle w:val="NoSpacing"/>
        <w:jc w:val="both"/>
        <w:rPr>
          <w:rFonts w:asciiTheme="majorHAnsi" w:hAnsiTheme="majorHAnsi"/>
          <w:sz w:val="22"/>
          <w:szCs w:val="22"/>
        </w:rPr>
      </w:pPr>
      <w:r w:rsidRPr="00DB42AB">
        <w:rPr>
          <w:rFonts w:asciiTheme="majorHAnsi" w:hAnsiTheme="majorHAnsi"/>
          <w:sz w:val="22"/>
          <w:szCs w:val="22"/>
        </w:rPr>
        <w:t xml:space="preserve">La mise en œuvre 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se fait en </w:t>
      </w:r>
      <w:r w:rsidRPr="00B96CFD">
        <w:rPr>
          <w:rFonts w:asciiTheme="majorHAnsi" w:hAnsiTheme="majorHAnsi"/>
          <w:i/>
          <w:color w:val="00B050"/>
          <w:sz w:val="22"/>
          <w:szCs w:val="22"/>
        </w:rPr>
        <w:t>en</w:t>
      </w:r>
      <w:r w:rsidRPr="007F13DC">
        <w:rPr>
          <w:rFonts w:asciiTheme="majorHAnsi" w:hAnsiTheme="majorHAnsi"/>
          <w:i/>
          <w:color w:val="00B050"/>
          <w:sz w:val="22"/>
          <w:szCs w:val="22"/>
        </w:rPr>
        <w:t>treprise générale /</w:t>
      </w:r>
      <w:r w:rsidR="00013534" w:rsidRPr="007F13DC">
        <w:rPr>
          <w:rFonts w:asciiTheme="majorHAnsi" w:hAnsiTheme="majorHAnsi"/>
          <w:i/>
          <w:color w:val="00B050"/>
          <w:sz w:val="22"/>
          <w:szCs w:val="22"/>
        </w:rPr>
        <w:t xml:space="preserve"> entreprises séparées/</w:t>
      </w:r>
      <w:r w:rsidRPr="007F13DC">
        <w:rPr>
          <w:rFonts w:asciiTheme="majorHAnsi" w:hAnsiTheme="majorHAnsi"/>
          <w:i/>
          <w:color w:val="00B050"/>
          <w:sz w:val="22"/>
          <w:szCs w:val="22"/>
        </w:rPr>
        <w:t xml:space="preserve"> lot</w:t>
      </w:r>
      <w:r w:rsidR="00013534" w:rsidRPr="007F13DC">
        <w:rPr>
          <w:rFonts w:asciiTheme="majorHAnsi" w:hAnsiTheme="majorHAnsi"/>
          <w:i/>
          <w:color w:val="00B050"/>
          <w:sz w:val="22"/>
          <w:szCs w:val="22"/>
        </w:rPr>
        <w:t>s séparés</w:t>
      </w:r>
      <w:r w:rsidR="00E24262" w:rsidRPr="00E24262">
        <w:rPr>
          <w:rFonts w:asciiTheme="majorHAnsi" w:hAnsiTheme="majorHAnsi"/>
          <w:i/>
          <w:sz w:val="22"/>
          <w:szCs w:val="22"/>
        </w:rPr>
        <w:t xml:space="preserve"> (*)</w:t>
      </w:r>
      <w:r w:rsidRPr="00E24262">
        <w:rPr>
          <w:rFonts w:asciiTheme="majorHAnsi" w:hAnsiTheme="majorHAnsi"/>
          <w:i/>
          <w:sz w:val="22"/>
          <w:szCs w:val="22"/>
        </w:rPr>
        <w:t>.</w:t>
      </w:r>
      <w:r w:rsidRPr="00E24262">
        <w:rPr>
          <w:rFonts w:asciiTheme="majorHAnsi" w:hAnsiTheme="majorHAnsi"/>
          <w:sz w:val="22"/>
          <w:szCs w:val="22"/>
        </w:rPr>
        <w:t xml:space="preserve"> Le </w:t>
      </w:r>
      <w:r w:rsidR="00C4419A" w:rsidRPr="00E24262">
        <w:rPr>
          <w:rFonts w:asciiTheme="majorHAnsi" w:hAnsiTheme="majorHAnsi"/>
          <w:sz w:val="22"/>
          <w:szCs w:val="22"/>
        </w:rPr>
        <w:t>Maître d’ouvrage</w:t>
      </w:r>
      <w:r w:rsidR="00CC0E38" w:rsidRPr="00E24262">
        <w:rPr>
          <w:rFonts w:asciiTheme="majorHAnsi" w:hAnsiTheme="majorHAnsi"/>
          <w:sz w:val="22"/>
          <w:szCs w:val="22"/>
        </w:rPr>
        <w:t xml:space="preserve"> </w:t>
      </w:r>
      <w:r w:rsidR="001E4657" w:rsidRPr="00E24262">
        <w:rPr>
          <w:rFonts w:asciiTheme="majorHAnsi" w:hAnsiTheme="majorHAnsi"/>
          <w:sz w:val="22"/>
          <w:szCs w:val="22"/>
        </w:rPr>
        <w:t>négocie l</w:t>
      </w:r>
      <w:r w:rsidRPr="00E24262">
        <w:rPr>
          <w:rFonts w:asciiTheme="majorHAnsi" w:hAnsiTheme="majorHAnsi"/>
          <w:sz w:val="22"/>
          <w:szCs w:val="22"/>
        </w:rPr>
        <w:t>es conventions avec</w:t>
      </w:r>
      <w:r w:rsidRPr="00DB42AB">
        <w:rPr>
          <w:rFonts w:asciiTheme="majorHAnsi" w:hAnsiTheme="majorHAnsi"/>
          <w:sz w:val="22"/>
          <w:szCs w:val="22"/>
        </w:rPr>
        <w:t xml:space="preserve"> les</w:t>
      </w:r>
      <w:r w:rsidR="00341BAA" w:rsidRPr="00DB42AB">
        <w:rPr>
          <w:rFonts w:asciiTheme="majorHAnsi" w:hAnsiTheme="majorHAnsi"/>
          <w:sz w:val="22"/>
          <w:szCs w:val="22"/>
        </w:rPr>
        <w:t xml:space="preserve"> </w:t>
      </w:r>
      <w:r w:rsidR="00013534" w:rsidRPr="00DB42AB">
        <w:rPr>
          <w:rFonts w:asciiTheme="majorHAnsi" w:hAnsiTheme="majorHAnsi"/>
          <w:sz w:val="22"/>
          <w:szCs w:val="22"/>
        </w:rPr>
        <w:t>entreprises</w:t>
      </w:r>
      <w:r w:rsidR="00341BAA" w:rsidRPr="00DB42AB">
        <w:rPr>
          <w:rFonts w:asciiTheme="majorHAnsi" w:hAnsiTheme="majorHAnsi"/>
          <w:sz w:val="22"/>
          <w:szCs w:val="22"/>
        </w:rPr>
        <w:t xml:space="preserve">, et en </w:t>
      </w:r>
      <w:r w:rsidRPr="00DB42AB">
        <w:rPr>
          <w:rFonts w:asciiTheme="majorHAnsi" w:hAnsiTheme="majorHAnsi"/>
          <w:sz w:val="22"/>
          <w:szCs w:val="22"/>
        </w:rPr>
        <w:t xml:space="preserve">informe </w:t>
      </w:r>
      <w:r w:rsidR="00341BAA" w:rsidRPr="00DB42AB">
        <w:rPr>
          <w:rFonts w:asciiTheme="majorHAnsi" w:hAnsiTheme="majorHAnsi"/>
          <w:sz w:val="22"/>
          <w:szCs w:val="22"/>
        </w:rPr>
        <w:t>l</w:t>
      </w:r>
      <w:r w:rsidRPr="00DB42AB">
        <w:rPr>
          <w:rFonts w:asciiTheme="majorHAnsi" w:hAnsiTheme="majorHAnsi"/>
          <w:sz w:val="22"/>
          <w:szCs w:val="22"/>
        </w:rPr>
        <w:t>'</w:t>
      </w:r>
      <w:r w:rsidR="00694D55" w:rsidRPr="00DB42AB">
        <w:rPr>
          <w:rFonts w:asciiTheme="majorHAnsi" w:hAnsiTheme="majorHAnsi"/>
          <w:sz w:val="22"/>
          <w:szCs w:val="22"/>
        </w:rPr>
        <w:t>Architecte</w:t>
      </w:r>
      <w:r w:rsidRPr="00DB42AB">
        <w:rPr>
          <w:rFonts w:asciiTheme="majorHAnsi" w:hAnsiTheme="majorHAnsi"/>
          <w:sz w:val="22"/>
          <w:szCs w:val="22"/>
        </w:rPr>
        <w:t>.</w:t>
      </w:r>
    </w:p>
    <w:p w14:paraId="5E208055" w14:textId="77777777" w:rsidR="00883812" w:rsidRPr="00797302" w:rsidRDefault="00883812" w:rsidP="00883812">
      <w:pPr>
        <w:pStyle w:val="NoSpacing"/>
        <w:rPr>
          <w:sz w:val="22"/>
          <w:szCs w:val="22"/>
        </w:rPr>
      </w:pPr>
    </w:p>
    <w:p w14:paraId="1FE837B0" w14:textId="77777777" w:rsidR="00883812" w:rsidRPr="00797302" w:rsidRDefault="00883812" w:rsidP="00883812">
      <w:pPr>
        <w:pStyle w:val="Heading2"/>
        <w:rPr>
          <w:sz w:val="22"/>
          <w:szCs w:val="22"/>
        </w:rPr>
      </w:pPr>
      <w:bookmarkStart w:id="12" w:name="_Toc491336065"/>
      <w:r w:rsidRPr="00797302">
        <w:rPr>
          <w:sz w:val="22"/>
          <w:szCs w:val="22"/>
        </w:rPr>
        <w:t>3.4. Le Budget de la construction</w:t>
      </w:r>
      <w:bookmarkEnd w:id="12"/>
    </w:p>
    <w:p w14:paraId="2AAD299D" w14:textId="10726794" w:rsidR="00883812" w:rsidRPr="00DB42AB" w:rsidRDefault="00883812" w:rsidP="00C819FB">
      <w:pPr>
        <w:pStyle w:val="NoSpacing"/>
        <w:jc w:val="both"/>
        <w:rPr>
          <w:rFonts w:asciiTheme="majorHAnsi" w:hAnsiTheme="majorHAnsi"/>
          <w:sz w:val="22"/>
          <w:szCs w:val="22"/>
        </w:rPr>
      </w:pPr>
      <w:r w:rsidRPr="00DB42AB">
        <w:rPr>
          <w:rFonts w:asciiTheme="majorHAnsi" w:hAnsiTheme="majorHAnsi"/>
          <w:sz w:val="22"/>
          <w:szCs w:val="22"/>
        </w:rPr>
        <w:t xml:space="preserve">Le coût de l’ensemble des travaux est estimé par les Parties, en fonction 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défini, à un montant de </w:t>
      </w:r>
      <w:r w:rsidR="00E24262">
        <w:rPr>
          <w:rFonts w:asciiTheme="majorHAnsi" w:hAnsiTheme="majorHAnsi"/>
          <w:sz w:val="22"/>
          <w:szCs w:val="22"/>
        </w:rPr>
        <w:t>………………………</w:t>
      </w:r>
      <w:r w:rsidR="00A54A02" w:rsidRPr="00DB42AB">
        <w:rPr>
          <w:rFonts w:asciiTheme="majorHAnsi" w:hAnsiTheme="majorHAnsi"/>
          <w:sz w:val="22"/>
          <w:szCs w:val="22"/>
        </w:rPr>
        <w:t xml:space="preserve"> euros h</w:t>
      </w:r>
      <w:r w:rsidR="00C819FB" w:rsidRPr="00DB42AB">
        <w:rPr>
          <w:rFonts w:asciiTheme="majorHAnsi" w:hAnsiTheme="majorHAnsi"/>
          <w:sz w:val="22"/>
          <w:szCs w:val="22"/>
        </w:rPr>
        <w:t xml:space="preserve">ors </w:t>
      </w:r>
      <w:r w:rsidRPr="00DB42AB">
        <w:rPr>
          <w:rFonts w:asciiTheme="majorHAnsi" w:hAnsiTheme="majorHAnsi"/>
          <w:sz w:val="22"/>
          <w:szCs w:val="22"/>
        </w:rPr>
        <w:t>TVA et hors honoraires de l’</w:t>
      </w:r>
      <w:r w:rsidR="00694D55" w:rsidRPr="00DB42AB">
        <w:rPr>
          <w:rFonts w:asciiTheme="majorHAnsi" w:hAnsiTheme="majorHAnsi"/>
          <w:sz w:val="22"/>
          <w:szCs w:val="22"/>
        </w:rPr>
        <w:t>Architecte</w:t>
      </w:r>
      <w:r w:rsidRPr="00DB42AB">
        <w:rPr>
          <w:rFonts w:asciiTheme="majorHAnsi" w:hAnsiTheme="majorHAnsi"/>
          <w:sz w:val="22"/>
          <w:szCs w:val="22"/>
        </w:rPr>
        <w:t xml:space="preserve"> et d’autres spécialistes dans la construction.</w:t>
      </w:r>
    </w:p>
    <w:p w14:paraId="50223B3C" w14:textId="77777777" w:rsidR="00C819FB" w:rsidRPr="00DB42AB" w:rsidRDefault="00C819FB" w:rsidP="00C819FB">
      <w:pPr>
        <w:pStyle w:val="NoSpacing"/>
        <w:jc w:val="both"/>
        <w:rPr>
          <w:rFonts w:asciiTheme="majorHAnsi" w:hAnsiTheme="majorHAnsi"/>
          <w:sz w:val="22"/>
          <w:szCs w:val="22"/>
        </w:rPr>
      </w:pPr>
    </w:p>
    <w:p w14:paraId="4C474669" w14:textId="77777777" w:rsidR="00341BAA" w:rsidRPr="00DB42AB" w:rsidRDefault="00727687" w:rsidP="00C819FB">
      <w:pPr>
        <w:jc w:val="both"/>
        <w:rPr>
          <w:rFonts w:asciiTheme="majorHAnsi" w:hAnsiTheme="majorHAnsi"/>
          <w:sz w:val="22"/>
          <w:szCs w:val="22"/>
        </w:rPr>
      </w:pPr>
      <w:r w:rsidRPr="00DB42AB">
        <w:rPr>
          <w:rFonts w:asciiTheme="majorHAnsi" w:hAnsiTheme="majorHAnsi"/>
          <w:sz w:val="22"/>
          <w:szCs w:val="22"/>
        </w:rPr>
        <w:t>L’</w:t>
      </w:r>
      <w:r w:rsidR="00C819FB" w:rsidRPr="00DB42AB">
        <w:rPr>
          <w:rFonts w:asciiTheme="majorHAnsi" w:hAnsiTheme="majorHAnsi"/>
          <w:sz w:val="22"/>
          <w:szCs w:val="22"/>
        </w:rPr>
        <w:t xml:space="preserve">attention du </w:t>
      </w:r>
      <w:r w:rsidR="00C4419A" w:rsidRPr="00DB42AB">
        <w:rPr>
          <w:rFonts w:asciiTheme="majorHAnsi" w:hAnsiTheme="majorHAnsi"/>
          <w:sz w:val="22"/>
          <w:szCs w:val="22"/>
        </w:rPr>
        <w:t>Maître d’ouvrage</w:t>
      </w:r>
      <w:r w:rsidRPr="00DB42AB">
        <w:rPr>
          <w:rFonts w:asciiTheme="majorHAnsi" w:hAnsiTheme="majorHAnsi"/>
          <w:sz w:val="22"/>
          <w:szCs w:val="22"/>
        </w:rPr>
        <w:t xml:space="preserve"> est attiré</w:t>
      </w:r>
      <w:r w:rsidR="00B97EED" w:rsidRPr="00DB42AB">
        <w:rPr>
          <w:rFonts w:asciiTheme="majorHAnsi" w:hAnsiTheme="majorHAnsi"/>
          <w:sz w:val="22"/>
          <w:szCs w:val="22"/>
        </w:rPr>
        <w:t>e</w:t>
      </w:r>
      <w:r w:rsidR="00341BAA" w:rsidRPr="00DB42AB">
        <w:rPr>
          <w:rFonts w:asciiTheme="majorHAnsi" w:hAnsiTheme="majorHAnsi"/>
          <w:sz w:val="22"/>
          <w:szCs w:val="22"/>
        </w:rPr>
        <w:t xml:space="preserve"> sur le fait que le montant stipulé est une estimation et non le coût réel des travaux</w:t>
      </w:r>
      <w:r w:rsidR="00C819FB" w:rsidRPr="00DB42AB">
        <w:rPr>
          <w:rFonts w:asciiTheme="majorHAnsi" w:hAnsiTheme="majorHAnsi"/>
          <w:sz w:val="22"/>
          <w:szCs w:val="22"/>
        </w:rPr>
        <w:t>,</w:t>
      </w:r>
      <w:r w:rsidR="00341BAA" w:rsidRPr="00DB42AB">
        <w:rPr>
          <w:rFonts w:asciiTheme="majorHAnsi" w:hAnsiTheme="majorHAnsi"/>
          <w:sz w:val="22"/>
          <w:szCs w:val="22"/>
        </w:rPr>
        <w:t xml:space="preserve"> lequel peut notamment varier en fonction de</w:t>
      </w:r>
      <w:r w:rsidR="00B97EED" w:rsidRPr="00DB42AB">
        <w:rPr>
          <w:rFonts w:asciiTheme="majorHAnsi" w:hAnsiTheme="majorHAnsi"/>
          <w:sz w:val="22"/>
          <w:szCs w:val="22"/>
        </w:rPr>
        <w:t>s</w:t>
      </w:r>
      <w:r w:rsidR="00341BAA" w:rsidRPr="00DB42AB">
        <w:rPr>
          <w:rFonts w:asciiTheme="majorHAnsi" w:hAnsiTheme="majorHAnsi"/>
          <w:sz w:val="22"/>
          <w:szCs w:val="22"/>
        </w:rPr>
        <w:t xml:space="preserve"> modifications </w:t>
      </w:r>
      <w:r w:rsidR="001E4657">
        <w:rPr>
          <w:rFonts w:asciiTheme="majorHAnsi" w:hAnsiTheme="majorHAnsi"/>
          <w:sz w:val="22"/>
          <w:szCs w:val="22"/>
        </w:rPr>
        <w:t xml:space="preserve">ou </w:t>
      </w:r>
      <w:r w:rsidR="00C819FB" w:rsidRPr="00DB42AB">
        <w:rPr>
          <w:rFonts w:asciiTheme="majorHAnsi" w:hAnsiTheme="majorHAnsi"/>
          <w:sz w:val="22"/>
          <w:szCs w:val="22"/>
        </w:rPr>
        <w:t>de</w:t>
      </w:r>
      <w:r w:rsidR="00B97EED" w:rsidRPr="00DB42AB">
        <w:rPr>
          <w:rFonts w:asciiTheme="majorHAnsi" w:hAnsiTheme="majorHAnsi"/>
          <w:sz w:val="22"/>
          <w:szCs w:val="22"/>
        </w:rPr>
        <w:t>s</w:t>
      </w:r>
      <w:r w:rsidR="00C819FB" w:rsidRPr="00DB42AB">
        <w:rPr>
          <w:rFonts w:asciiTheme="majorHAnsi" w:hAnsiTheme="majorHAnsi"/>
          <w:sz w:val="22"/>
          <w:szCs w:val="22"/>
        </w:rPr>
        <w:t xml:space="preserve"> suppléments demandés par le </w:t>
      </w:r>
      <w:r w:rsidR="00C4419A" w:rsidRPr="00DB42AB">
        <w:rPr>
          <w:rFonts w:asciiTheme="majorHAnsi" w:hAnsiTheme="majorHAnsi"/>
          <w:sz w:val="22"/>
          <w:szCs w:val="22"/>
        </w:rPr>
        <w:t>Maître d’ouvrage</w:t>
      </w:r>
      <w:r w:rsidR="00341BAA" w:rsidRPr="00DB42AB">
        <w:rPr>
          <w:rFonts w:asciiTheme="majorHAnsi" w:hAnsiTheme="majorHAnsi"/>
          <w:sz w:val="22"/>
          <w:szCs w:val="22"/>
        </w:rPr>
        <w:t xml:space="preserve"> et de sujétions non prévisibles qui pourraient apparaître en cours d’exécution. C</w:t>
      </w:r>
      <w:r w:rsidR="00C819FB" w:rsidRPr="00DB42AB">
        <w:rPr>
          <w:rFonts w:asciiTheme="majorHAnsi" w:hAnsiTheme="majorHAnsi"/>
          <w:sz w:val="22"/>
          <w:szCs w:val="22"/>
        </w:rPr>
        <w:t>e montant est donné sur</w:t>
      </w:r>
      <w:r w:rsidR="00B97EED" w:rsidRPr="00DB42AB">
        <w:rPr>
          <w:rFonts w:asciiTheme="majorHAnsi" w:hAnsiTheme="majorHAnsi"/>
          <w:sz w:val="22"/>
          <w:szCs w:val="22"/>
        </w:rPr>
        <w:t xml:space="preserve"> base de</w:t>
      </w:r>
      <w:r w:rsidR="00341BAA" w:rsidRPr="00DB42AB">
        <w:rPr>
          <w:rFonts w:asciiTheme="majorHAnsi" w:hAnsiTheme="majorHAnsi"/>
          <w:sz w:val="22"/>
          <w:szCs w:val="22"/>
        </w:rPr>
        <w:t xml:space="preserve"> prix moyens du marché ainsi que de spécificités propre</w:t>
      </w:r>
      <w:r w:rsidR="00013534" w:rsidRPr="00DB42AB">
        <w:rPr>
          <w:rFonts w:asciiTheme="majorHAnsi" w:hAnsiTheme="majorHAnsi"/>
          <w:sz w:val="22"/>
          <w:szCs w:val="22"/>
        </w:rPr>
        <w:t xml:space="preserve">s au </w:t>
      </w:r>
      <w:r w:rsidR="00546702" w:rsidRPr="00DB42AB">
        <w:rPr>
          <w:rFonts w:asciiTheme="majorHAnsi" w:hAnsiTheme="majorHAnsi"/>
          <w:sz w:val="22"/>
          <w:szCs w:val="22"/>
        </w:rPr>
        <w:t>Projet</w:t>
      </w:r>
      <w:r w:rsidR="00013534" w:rsidRPr="00DB42AB">
        <w:rPr>
          <w:rFonts w:asciiTheme="majorHAnsi" w:hAnsiTheme="majorHAnsi"/>
          <w:sz w:val="22"/>
          <w:szCs w:val="22"/>
        </w:rPr>
        <w:t xml:space="preserve"> et admises par</w:t>
      </w:r>
      <w:r w:rsidRPr="00DB42AB">
        <w:rPr>
          <w:rFonts w:asciiTheme="majorHAnsi" w:hAnsiTheme="majorHAnsi"/>
          <w:sz w:val="22"/>
          <w:szCs w:val="22"/>
        </w:rPr>
        <w:t xml:space="preserve"> le</w:t>
      </w:r>
      <w:r w:rsidR="00013534" w:rsidRPr="00DB42AB">
        <w:rPr>
          <w:rFonts w:asciiTheme="majorHAnsi" w:hAnsiTheme="majorHAnsi"/>
          <w:sz w:val="22"/>
          <w:szCs w:val="22"/>
        </w:rPr>
        <w:t xml:space="preserve"> </w:t>
      </w:r>
      <w:r w:rsidRPr="00DB42AB">
        <w:rPr>
          <w:rFonts w:asciiTheme="majorHAnsi" w:hAnsiTheme="majorHAnsi"/>
          <w:sz w:val="22"/>
          <w:szCs w:val="22"/>
        </w:rPr>
        <w:t>Maître d’ouvrage</w:t>
      </w:r>
      <w:r w:rsidR="00341BAA" w:rsidRPr="00DB42AB">
        <w:rPr>
          <w:rFonts w:asciiTheme="majorHAnsi" w:hAnsiTheme="majorHAnsi"/>
          <w:sz w:val="22"/>
          <w:szCs w:val="22"/>
        </w:rPr>
        <w:t>. Ainsi, l’actualisation du coût estimé peut être liée : aux modifications éventuelles apportées au stade de l’avant-</w:t>
      </w:r>
      <w:r w:rsidR="00546702" w:rsidRPr="00DB42AB">
        <w:rPr>
          <w:rFonts w:asciiTheme="majorHAnsi" w:hAnsiTheme="majorHAnsi"/>
          <w:sz w:val="22"/>
          <w:szCs w:val="22"/>
        </w:rPr>
        <w:t>Projet</w:t>
      </w:r>
      <w:r w:rsidR="00341BAA" w:rsidRPr="00DB42AB">
        <w:rPr>
          <w:rFonts w:asciiTheme="majorHAnsi" w:hAnsiTheme="majorHAnsi"/>
          <w:sz w:val="22"/>
          <w:szCs w:val="22"/>
        </w:rPr>
        <w:t xml:space="preserve"> puis du </w:t>
      </w:r>
      <w:r w:rsidR="00546702" w:rsidRPr="00DB42AB">
        <w:rPr>
          <w:rFonts w:asciiTheme="majorHAnsi" w:hAnsiTheme="majorHAnsi"/>
          <w:sz w:val="22"/>
          <w:szCs w:val="22"/>
        </w:rPr>
        <w:t>Projet</w:t>
      </w:r>
      <w:r w:rsidR="00341BAA" w:rsidRPr="00DB42AB">
        <w:rPr>
          <w:rFonts w:asciiTheme="majorHAnsi" w:hAnsiTheme="majorHAnsi"/>
          <w:sz w:val="22"/>
          <w:szCs w:val="22"/>
        </w:rPr>
        <w:t xml:space="preserve"> </w:t>
      </w:r>
      <w:r w:rsidR="001E4657" w:rsidRPr="00DB42AB">
        <w:rPr>
          <w:rFonts w:asciiTheme="majorHAnsi" w:hAnsiTheme="majorHAnsi"/>
          <w:sz w:val="22"/>
          <w:szCs w:val="22"/>
        </w:rPr>
        <w:t xml:space="preserve">ou </w:t>
      </w:r>
      <w:r w:rsidR="001E4657">
        <w:rPr>
          <w:rFonts w:asciiTheme="majorHAnsi" w:hAnsiTheme="majorHAnsi"/>
          <w:sz w:val="22"/>
          <w:szCs w:val="22"/>
        </w:rPr>
        <w:t>des exigences administratives,</w:t>
      </w:r>
      <w:r w:rsidR="00341BAA" w:rsidRPr="00DB42AB">
        <w:rPr>
          <w:rFonts w:asciiTheme="majorHAnsi" w:hAnsiTheme="majorHAnsi"/>
          <w:sz w:val="22"/>
          <w:szCs w:val="22"/>
        </w:rPr>
        <w:t xml:space="preserve"> aux résultats des études de sol, des études spécialisées et des études et certifications en matière de performance énergétique.</w:t>
      </w:r>
      <w:r w:rsidR="00C819FB" w:rsidRPr="00DB42AB">
        <w:rPr>
          <w:rFonts w:asciiTheme="majorHAnsi" w:hAnsiTheme="majorHAnsi"/>
          <w:sz w:val="22"/>
          <w:szCs w:val="22"/>
        </w:rPr>
        <w:t xml:space="preserve"> </w:t>
      </w:r>
      <w:r w:rsidR="00341BAA" w:rsidRPr="00DB42AB">
        <w:rPr>
          <w:rFonts w:asciiTheme="majorHAnsi" w:hAnsiTheme="majorHAnsi"/>
          <w:sz w:val="22"/>
          <w:szCs w:val="22"/>
        </w:rPr>
        <w:t>Les prestations supplémentaires résultant de défaut ou de faillite d'un ou plusieurs entrepreneurs ne sont pas inclus</w:t>
      </w:r>
      <w:r w:rsidR="00613CE7" w:rsidRPr="00DB42AB">
        <w:rPr>
          <w:rFonts w:asciiTheme="majorHAnsi" w:hAnsiTheme="majorHAnsi"/>
          <w:sz w:val="22"/>
          <w:szCs w:val="22"/>
        </w:rPr>
        <w:t>es</w:t>
      </w:r>
      <w:r w:rsidR="00341BAA" w:rsidRPr="00DB42AB">
        <w:rPr>
          <w:rFonts w:asciiTheme="majorHAnsi" w:hAnsiTheme="majorHAnsi"/>
          <w:sz w:val="22"/>
          <w:szCs w:val="22"/>
        </w:rPr>
        <w:t xml:space="preserve"> dans ce budget.</w:t>
      </w:r>
    </w:p>
    <w:p w14:paraId="65650D46" w14:textId="77777777" w:rsidR="00341BAA" w:rsidRPr="00DB42AB" w:rsidRDefault="00341BAA" w:rsidP="00C819FB">
      <w:pPr>
        <w:jc w:val="both"/>
        <w:rPr>
          <w:rFonts w:asciiTheme="majorHAnsi" w:hAnsiTheme="majorHAnsi"/>
          <w:sz w:val="22"/>
          <w:szCs w:val="22"/>
        </w:rPr>
      </w:pPr>
    </w:p>
    <w:p w14:paraId="70BB1C2E" w14:textId="5E058CAF" w:rsidR="00341BAA" w:rsidRPr="00DB42AB" w:rsidRDefault="00C819FB" w:rsidP="00C819FB">
      <w:pPr>
        <w:jc w:val="both"/>
        <w:rPr>
          <w:rFonts w:asciiTheme="majorHAnsi" w:hAnsiTheme="majorHAnsi"/>
          <w:sz w:val="22"/>
          <w:szCs w:val="22"/>
        </w:rPr>
      </w:pPr>
      <w:r w:rsidRPr="00DB42AB">
        <w:rPr>
          <w:rFonts w:asciiTheme="majorHAnsi" w:hAnsiTheme="majorHAnsi"/>
          <w:sz w:val="22"/>
          <w:szCs w:val="22"/>
        </w:rPr>
        <w:t>Le B</w:t>
      </w:r>
      <w:r w:rsidR="00341BAA" w:rsidRPr="00DB42AB">
        <w:rPr>
          <w:rFonts w:asciiTheme="majorHAnsi" w:hAnsiTheme="majorHAnsi"/>
          <w:sz w:val="22"/>
          <w:szCs w:val="22"/>
        </w:rPr>
        <w:t xml:space="preserve">udget de </w:t>
      </w:r>
      <w:r w:rsidRPr="00DB42AB">
        <w:rPr>
          <w:rFonts w:asciiTheme="majorHAnsi" w:hAnsiTheme="majorHAnsi"/>
          <w:sz w:val="22"/>
          <w:szCs w:val="22"/>
        </w:rPr>
        <w:t xml:space="preserve">la </w:t>
      </w:r>
      <w:r w:rsidR="00341BAA" w:rsidRPr="00DB42AB">
        <w:rPr>
          <w:rFonts w:asciiTheme="majorHAnsi" w:hAnsiTheme="majorHAnsi"/>
          <w:sz w:val="22"/>
          <w:szCs w:val="22"/>
        </w:rPr>
        <w:t>construction n</w:t>
      </w:r>
      <w:r w:rsidR="00727687" w:rsidRPr="00DB42AB">
        <w:rPr>
          <w:rFonts w:asciiTheme="majorHAnsi" w:hAnsiTheme="majorHAnsi"/>
          <w:sz w:val="22"/>
          <w:szCs w:val="22"/>
        </w:rPr>
        <w:t>e peut être considéré comme</w:t>
      </w:r>
      <w:r w:rsidR="00341BAA" w:rsidRPr="00DB42AB">
        <w:rPr>
          <w:rFonts w:asciiTheme="majorHAnsi" w:hAnsiTheme="majorHAnsi"/>
          <w:sz w:val="22"/>
          <w:szCs w:val="22"/>
        </w:rPr>
        <w:t xml:space="preserve"> un</w:t>
      </w:r>
      <w:r w:rsidR="00727687" w:rsidRPr="00DB42AB">
        <w:rPr>
          <w:rFonts w:asciiTheme="majorHAnsi" w:hAnsiTheme="majorHAnsi"/>
          <w:sz w:val="22"/>
          <w:szCs w:val="22"/>
        </w:rPr>
        <w:t>e</w:t>
      </w:r>
      <w:r w:rsidR="00341BAA" w:rsidRPr="00DB42AB">
        <w:rPr>
          <w:rFonts w:asciiTheme="majorHAnsi" w:hAnsiTheme="majorHAnsi"/>
          <w:sz w:val="22"/>
          <w:szCs w:val="22"/>
        </w:rPr>
        <w:t xml:space="preserve"> </w:t>
      </w:r>
      <w:r w:rsidRPr="00DB42AB">
        <w:rPr>
          <w:rFonts w:asciiTheme="majorHAnsi" w:hAnsiTheme="majorHAnsi"/>
          <w:sz w:val="22"/>
          <w:szCs w:val="22"/>
        </w:rPr>
        <w:t>obligation de résultat</w:t>
      </w:r>
      <w:r w:rsidR="00341BAA" w:rsidRPr="00DB42AB">
        <w:rPr>
          <w:rFonts w:asciiTheme="majorHAnsi" w:hAnsiTheme="majorHAnsi"/>
          <w:sz w:val="22"/>
          <w:szCs w:val="22"/>
        </w:rPr>
        <w:t>. L'</w:t>
      </w:r>
      <w:r w:rsidR="00694D55" w:rsidRPr="00DB42AB">
        <w:rPr>
          <w:rFonts w:asciiTheme="majorHAnsi" w:hAnsiTheme="majorHAnsi"/>
          <w:sz w:val="22"/>
          <w:szCs w:val="22"/>
        </w:rPr>
        <w:t>Architecte</w:t>
      </w:r>
      <w:r w:rsidR="00341BAA" w:rsidRPr="00DB42AB">
        <w:rPr>
          <w:rFonts w:asciiTheme="majorHAnsi" w:hAnsiTheme="majorHAnsi"/>
          <w:sz w:val="22"/>
          <w:szCs w:val="22"/>
        </w:rPr>
        <w:t xml:space="preserve"> informera le </w:t>
      </w:r>
      <w:r w:rsidR="00C4419A" w:rsidRPr="00DB42AB">
        <w:rPr>
          <w:rFonts w:asciiTheme="majorHAnsi" w:hAnsiTheme="majorHAnsi"/>
          <w:sz w:val="22"/>
          <w:szCs w:val="22"/>
        </w:rPr>
        <w:t>Maître d’ouvrage</w:t>
      </w:r>
      <w:r w:rsidR="00B97EED" w:rsidRPr="00DB42AB">
        <w:rPr>
          <w:rFonts w:asciiTheme="majorHAnsi" w:hAnsiTheme="majorHAnsi"/>
          <w:sz w:val="22"/>
          <w:szCs w:val="22"/>
        </w:rPr>
        <w:t xml:space="preserve"> s’</w:t>
      </w:r>
      <w:r w:rsidR="00341BAA" w:rsidRPr="00DB42AB">
        <w:rPr>
          <w:rFonts w:asciiTheme="majorHAnsi" w:hAnsiTheme="majorHAnsi"/>
          <w:sz w:val="22"/>
          <w:szCs w:val="22"/>
        </w:rPr>
        <w:t>il constate au cours de la procédure administrative</w:t>
      </w:r>
      <w:r w:rsidRPr="00DB42AB">
        <w:rPr>
          <w:rFonts w:asciiTheme="majorHAnsi" w:hAnsiTheme="majorHAnsi"/>
          <w:sz w:val="22"/>
          <w:szCs w:val="22"/>
        </w:rPr>
        <w:t xml:space="preserve">, et/ou l'exécution 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00341BAA" w:rsidRPr="00DB42AB">
        <w:rPr>
          <w:rFonts w:asciiTheme="majorHAnsi" w:hAnsiTheme="majorHAnsi"/>
          <w:sz w:val="22"/>
          <w:szCs w:val="22"/>
        </w:rPr>
        <w:t xml:space="preserve"> que le coût global du Budget de Construction est dépassé de plus </w:t>
      </w:r>
      <w:r w:rsidR="00341BAA" w:rsidRPr="00065E9D">
        <w:rPr>
          <w:rFonts w:asciiTheme="majorHAnsi" w:hAnsiTheme="majorHAnsi"/>
          <w:sz w:val="22"/>
          <w:szCs w:val="22"/>
        </w:rPr>
        <w:t>de 15%.</w:t>
      </w:r>
      <w:r w:rsidR="00341BAA" w:rsidRPr="00DB42AB">
        <w:rPr>
          <w:rFonts w:asciiTheme="majorHAnsi" w:hAnsiTheme="majorHAnsi"/>
          <w:sz w:val="22"/>
          <w:szCs w:val="22"/>
        </w:rPr>
        <w:t xml:space="preserve"> Dans ce cas, les Part</w:t>
      </w:r>
      <w:r w:rsidR="00B97EED" w:rsidRPr="00DB42AB">
        <w:rPr>
          <w:rFonts w:asciiTheme="majorHAnsi" w:hAnsiTheme="majorHAnsi"/>
          <w:sz w:val="22"/>
          <w:szCs w:val="22"/>
        </w:rPr>
        <w:t>ies rechercheron</w:t>
      </w:r>
      <w:r w:rsidR="00E24262">
        <w:rPr>
          <w:rFonts w:asciiTheme="majorHAnsi" w:hAnsiTheme="majorHAnsi"/>
          <w:sz w:val="22"/>
          <w:szCs w:val="22"/>
        </w:rPr>
        <w:t>t</w:t>
      </w:r>
      <w:r w:rsidR="00B97EED" w:rsidRPr="00DB42AB">
        <w:rPr>
          <w:rFonts w:asciiTheme="majorHAnsi" w:hAnsiTheme="majorHAnsi"/>
          <w:sz w:val="22"/>
          <w:szCs w:val="22"/>
        </w:rPr>
        <w:t xml:space="preserve"> de bonne foi l</w:t>
      </w:r>
      <w:r w:rsidR="00341BAA" w:rsidRPr="00DB42AB">
        <w:rPr>
          <w:rFonts w:asciiTheme="majorHAnsi" w:hAnsiTheme="majorHAnsi"/>
          <w:sz w:val="22"/>
          <w:szCs w:val="22"/>
        </w:rPr>
        <w:t xml:space="preserve">es solutions qui ne remettent pas en cause le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00341BAA" w:rsidRPr="00DB42AB">
        <w:rPr>
          <w:rFonts w:asciiTheme="majorHAnsi" w:hAnsiTheme="majorHAnsi"/>
          <w:sz w:val="22"/>
          <w:szCs w:val="22"/>
        </w:rPr>
        <w:t>.</w:t>
      </w:r>
    </w:p>
    <w:p w14:paraId="5535042D" w14:textId="77777777" w:rsidR="00883812" w:rsidRPr="00797302" w:rsidRDefault="00883812" w:rsidP="00883812">
      <w:pPr>
        <w:pStyle w:val="NoSpacing"/>
        <w:rPr>
          <w:sz w:val="22"/>
          <w:szCs w:val="22"/>
        </w:rPr>
      </w:pPr>
    </w:p>
    <w:p w14:paraId="6DEE08BD" w14:textId="77777777" w:rsidR="00ED5599" w:rsidRPr="0004016D" w:rsidRDefault="00ED5599" w:rsidP="00B07946">
      <w:pPr>
        <w:pStyle w:val="Heading1"/>
        <w:numPr>
          <w:ilvl w:val="0"/>
          <w:numId w:val="2"/>
        </w:numPr>
        <w:ind w:left="567" w:hanging="567"/>
        <w:rPr>
          <w:caps/>
          <w:szCs w:val="24"/>
        </w:rPr>
      </w:pPr>
      <w:bookmarkStart w:id="13" w:name="_Toc491336066"/>
      <w:r w:rsidRPr="0004016D">
        <w:rPr>
          <w:caps/>
          <w:szCs w:val="24"/>
        </w:rPr>
        <w:t>La mission confiée</w:t>
      </w:r>
      <w:r w:rsidR="00F42912" w:rsidRPr="0004016D">
        <w:rPr>
          <w:caps/>
          <w:szCs w:val="24"/>
        </w:rPr>
        <w:t xml:space="preserve"> à l’</w:t>
      </w:r>
      <w:r w:rsidR="00694D55" w:rsidRPr="0004016D">
        <w:rPr>
          <w:caps/>
          <w:szCs w:val="24"/>
        </w:rPr>
        <w:t>Architecte</w:t>
      </w:r>
      <w:bookmarkEnd w:id="13"/>
    </w:p>
    <w:p w14:paraId="5FD2250F" w14:textId="77777777" w:rsidR="002A70B6" w:rsidRPr="00797302" w:rsidRDefault="002A70B6" w:rsidP="002A70B6">
      <w:pPr>
        <w:rPr>
          <w:sz w:val="22"/>
          <w:szCs w:val="22"/>
        </w:rPr>
      </w:pPr>
    </w:p>
    <w:p w14:paraId="1BE48798" w14:textId="77777777" w:rsidR="00ED5599" w:rsidRPr="00797302" w:rsidRDefault="002A70B6" w:rsidP="009A3C5E">
      <w:pPr>
        <w:pStyle w:val="Heading2"/>
        <w:numPr>
          <w:ilvl w:val="1"/>
          <w:numId w:val="2"/>
        </w:numPr>
        <w:ind w:left="567" w:hanging="567"/>
        <w:rPr>
          <w:sz w:val="22"/>
          <w:szCs w:val="22"/>
        </w:rPr>
      </w:pPr>
      <w:bookmarkStart w:id="14" w:name="_Toc491336067"/>
      <w:r w:rsidRPr="00797302">
        <w:rPr>
          <w:sz w:val="22"/>
          <w:szCs w:val="22"/>
        </w:rPr>
        <w:lastRenderedPageBreak/>
        <w:t>L’intervention légalement obligatoire</w:t>
      </w:r>
      <w:bookmarkEnd w:id="14"/>
    </w:p>
    <w:p w14:paraId="29328F36" w14:textId="77777777" w:rsidR="002A70B6" w:rsidRPr="00DB42AB" w:rsidRDefault="002A70B6" w:rsidP="00C819FB">
      <w:pPr>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xml:space="preserve"> est le conseiller professionnel du </w:t>
      </w:r>
      <w:r w:rsidR="00C4419A" w:rsidRPr="00DB42AB">
        <w:rPr>
          <w:rFonts w:asciiTheme="majorHAnsi" w:hAnsiTheme="majorHAnsi"/>
          <w:sz w:val="22"/>
          <w:szCs w:val="22"/>
        </w:rPr>
        <w:t>Maître d’ouvrage</w:t>
      </w:r>
      <w:r w:rsidRPr="00DB42AB">
        <w:rPr>
          <w:rFonts w:asciiTheme="majorHAnsi" w:hAnsiTheme="majorHAnsi"/>
          <w:sz w:val="22"/>
          <w:szCs w:val="22"/>
        </w:rPr>
        <w:t xml:space="preserve">, </w:t>
      </w:r>
      <w:r w:rsidR="0038461F" w:rsidRPr="00DB42AB">
        <w:rPr>
          <w:rFonts w:asciiTheme="majorHAnsi" w:hAnsiTheme="majorHAnsi"/>
          <w:sz w:val="22"/>
          <w:szCs w:val="22"/>
        </w:rPr>
        <w:t xml:space="preserve">qui concevra </w:t>
      </w:r>
      <w:r w:rsidRPr="00DB42AB">
        <w:rPr>
          <w:rFonts w:asciiTheme="majorHAnsi" w:hAnsiTheme="majorHAnsi"/>
          <w:sz w:val="22"/>
          <w:szCs w:val="22"/>
        </w:rPr>
        <w:t xml:space="preserve">de bonne foi et au meilleur de ses capacités le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l'élaboration de</w:t>
      </w:r>
      <w:r w:rsidR="00B97EED" w:rsidRPr="00DB42AB">
        <w:rPr>
          <w:rFonts w:asciiTheme="majorHAnsi" w:hAnsiTheme="majorHAnsi"/>
          <w:sz w:val="22"/>
          <w:szCs w:val="22"/>
        </w:rPr>
        <w:t>s</w:t>
      </w:r>
      <w:r w:rsidRPr="00DB42AB">
        <w:rPr>
          <w:rFonts w:asciiTheme="majorHAnsi" w:hAnsiTheme="majorHAnsi"/>
          <w:sz w:val="22"/>
          <w:szCs w:val="22"/>
        </w:rPr>
        <w:t xml:space="preserve"> plans et </w:t>
      </w:r>
      <w:r w:rsidR="0038461F" w:rsidRPr="00DB42AB">
        <w:rPr>
          <w:rFonts w:asciiTheme="majorHAnsi" w:hAnsiTheme="majorHAnsi"/>
          <w:sz w:val="22"/>
          <w:szCs w:val="22"/>
        </w:rPr>
        <w:t xml:space="preserve">le contrôle </w:t>
      </w:r>
      <w:r w:rsidR="00727687" w:rsidRPr="00DB42AB">
        <w:rPr>
          <w:rFonts w:asciiTheme="majorHAnsi" w:hAnsiTheme="majorHAnsi"/>
          <w:sz w:val="22"/>
          <w:szCs w:val="22"/>
        </w:rPr>
        <w:t>de l’exécution des travaux</w:t>
      </w:r>
      <w:r w:rsidRPr="00DB42AB">
        <w:rPr>
          <w:rFonts w:asciiTheme="majorHAnsi" w:hAnsiTheme="majorHAnsi"/>
          <w:sz w:val="22"/>
          <w:szCs w:val="22"/>
        </w:rPr>
        <w:t>. Il ne garantit pas la mise en œuvre par les entrepreneurs ou le respect du temps ou le budget.</w:t>
      </w:r>
      <w:r w:rsidR="00470C48" w:rsidRPr="00DB42AB">
        <w:rPr>
          <w:rFonts w:asciiTheme="majorHAnsi" w:hAnsiTheme="majorHAnsi"/>
          <w:sz w:val="22"/>
          <w:szCs w:val="22"/>
        </w:rPr>
        <w:t xml:space="preserve"> Il n’est pas, sauf convention expresse, son mandataire.</w:t>
      </w:r>
    </w:p>
    <w:p w14:paraId="13ACDEEA" w14:textId="77777777" w:rsidR="0038461F" w:rsidRPr="00DB42AB" w:rsidRDefault="0038461F" w:rsidP="00C819FB">
      <w:pPr>
        <w:jc w:val="both"/>
        <w:rPr>
          <w:rFonts w:asciiTheme="majorHAnsi" w:hAnsiTheme="majorHAnsi"/>
          <w:sz w:val="22"/>
          <w:szCs w:val="22"/>
        </w:rPr>
      </w:pPr>
    </w:p>
    <w:p w14:paraId="69F077BE" w14:textId="77777777" w:rsidR="002A70B6" w:rsidRPr="00EC7BD9" w:rsidRDefault="00177186" w:rsidP="00C819FB">
      <w:pPr>
        <w:pStyle w:val="NoSpacing"/>
        <w:jc w:val="both"/>
        <w:rPr>
          <w:rFonts w:asciiTheme="majorHAnsi" w:hAnsiTheme="majorHAnsi"/>
          <w:sz w:val="22"/>
          <w:szCs w:val="22"/>
        </w:rPr>
      </w:pPr>
      <w:r w:rsidRPr="00DB42AB">
        <w:rPr>
          <w:rFonts w:asciiTheme="majorHAnsi" w:hAnsiTheme="majorHAnsi"/>
          <w:sz w:val="22"/>
          <w:szCs w:val="22"/>
        </w:rPr>
        <w:t xml:space="preserve">En application de la Loi du 20 février 1939 sur la profession des </w:t>
      </w:r>
      <w:r w:rsidR="00694D55" w:rsidRPr="00DB42AB">
        <w:rPr>
          <w:rFonts w:asciiTheme="majorHAnsi" w:hAnsiTheme="majorHAnsi"/>
          <w:sz w:val="22"/>
          <w:szCs w:val="22"/>
        </w:rPr>
        <w:t>Architecte</w:t>
      </w:r>
      <w:r w:rsidRPr="00DB42AB">
        <w:rPr>
          <w:rFonts w:asciiTheme="majorHAnsi" w:hAnsiTheme="majorHAnsi"/>
          <w:sz w:val="22"/>
          <w:szCs w:val="22"/>
        </w:rPr>
        <w:t>s, l</w:t>
      </w:r>
      <w:r w:rsidR="0038461F" w:rsidRPr="00DB42AB">
        <w:rPr>
          <w:rFonts w:asciiTheme="majorHAnsi" w:hAnsiTheme="majorHAnsi"/>
          <w:sz w:val="22"/>
          <w:szCs w:val="22"/>
        </w:rPr>
        <w:t>’</w:t>
      </w:r>
      <w:r w:rsidR="00694D55" w:rsidRPr="00DB42AB">
        <w:rPr>
          <w:rFonts w:asciiTheme="majorHAnsi" w:hAnsiTheme="majorHAnsi"/>
          <w:sz w:val="22"/>
          <w:szCs w:val="22"/>
        </w:rPr>
        <w:t>Architecte</w:t>
      </w:r>
      <w:r w:rsidR="002A70B6" w:rsidRPr="00DB42AB">
        <w:rPr>
          <w:rFonts w:asciiTheme="majorHAnsi" w:hAnsiTheme="majorHAnsi"/>
          <w:sz w:val="22"/>
          <w:szCs w:val="22"/>
        </w:rPr>
        <w:t xml:space="preserve"> ne peut accepter la mission de conception et exécuter les tâches d’élaboration d’un </w:t>
      </w:r>
      <w:r w:rsidR="00546702" w:rsidRPr="00DB42AB">
        <w:rPr>
          <w:rFonts w:asciiTheme="majorHAnsi" w:hAnsiTheme="majorHAnsi"/>
          <w:sz w:val="22"/>
          <w:szCs w:val="22"/>
        </w:rPr>
        <w:t>Projet</w:t>
      </w:r>
      <w:r w:rsidR="002A70B6" w:rsidRPr="00DB42AB">
        <w:rPr>
          <w:rFonts w:asciiTheme="majorHAnsi" w:hAnsiTheme="majorHAnsi"/>
          <w:sz w:val="22"/>
          <w:szCs w:val="22"/>
        </w:rPr>
        <w:t xml:space="preserve"> d’exécution sans être chargé simultanément du contrôle de l’exécution des travaux. Il est uniquement dérogé à ce principe dans le cas où l’</w:t>
      </w:r>
      <w:r w:rsidR="00694D55" w:rsidRPr="00DB42AB">
        <w:rPr>
          <w:rFonts w:asciiTheme="majorHAnsi" w:hAnsiTheme="majorHAnsi"/>
          <w:sz w:val="22"/>
          <w:szCs w:val="22"/>
        </w:rPr>
        <w:t>Architecte</w:t>
      </w:r>
      <w:r w:rsidR="002A70B6" w:rsidRPr="00DB42AB">
        <w:rPr>
          <w:rFonts w:asciiTheme="majorHAnsi" w:hAnsiTheme="majorHAnsi"/>
          <w:sz w:val="22"/>
          <w:szCs w:val="22"/>
        </w:rPr>
        <w:t xml:space="preserve"> a l’assurance qu’un autre </w:t>
      </w:r>
      <w:r w:rsidR="00694D55" w:rsidRPr="00DB42AB">
        <w:rPr>
          <w:rFonts w:asciiTheme="majorHAnsi" w:hAnsiTheme="majorHAnsi"/>
          <w:sz w:val="22"/>
          <w:szCs w:val="22"/>
        </w:rPr>
        <w:t>Architecte</w:t>
      </w:r>
      <w:r w:rsidR="002A70B6" w:rsidRPr="00DB42AB">
        <w:rPr>
          <w:rFonts w:asciiTheme="majorHAnsi" w:hAnsiTheme="majorHAnsi"/>
          <w:sz w:val="22"/>
          <w:szCs w:val="22"/>
        </w:rPr>
        <w:t>, inscrit à l’un des tableaux de l’Ordre ou sur une liste des stagiaires, est chargé du contrôle des travaux qu’il concevra. Dans cette éventualité, il en informera l’autorité publique qui a délivré le permis d’urbanisme, et son Conseil de l’Ordre, en précisant le nom de l’</w:t>
      </w:r>
      <w:r w:rsidR="00694D55" w:rsidRPr="00DB42AB">
        <w:rPr>
          <w:rFonts w:asciiTheme="majorHAnsi" w:hAnsiTheme="majorHAnsi"/>
          <w:sz w:val="22"/>
          <w:szCs w:val="22"/>
        </w:rPr>
        <w:t>Architecte</w:t>
      </w:r>
      <w:r w:rsidR="002A70B6" w:rsidRPr="00DB42AB">
        <w:rPr>
          <w:rFonts w:asciiTheme="majorHAnsi" w:hAnsiTheme="majorHAnsi"/>
          <w:sz w:val="22"/>
          <w:szCs w:val="22"/>
        </w:rPr>
        <w:t xml:space="preserve"> qui lui succède</w:t>
      </w:r>
      <w:r w:rsidR="002A70B6" w:rsidRPr="00EC7BD9">
        <w:rPr>
          <w:rFonts w:asciiTheme="majorHAnsi" w:hAnsiTheme="majorHAnsi"/>
          <w:sz w:val="22"/>
          <w:szCs w:val="22"/>
        </w:rPr>
        <w:t>.</w:t>
      </w:r>
      <w:r w:rsidR="001E4657" w:rsidRPr="00EC7BD9">
        <w:rPr>
          <w:rFonts w:asciiTheme="majorHAnsi" w:hAnsiTheme="majorHAnsi"/>
          <w:sz w:val="22"/>
          <w:szCs w:val="22"/>
        </w:rPr>
        <w:t xml:space="preserve"> Le maître de l’ouvrage s’engage</w:t>
      </w:r>
      <w:r w:rsidR="00E50E99" w:rsidRPr="00EC7BD9">
        <w:rPr>
          <w:rFonts w:asciiTheme="majorHAnsi" w:hAnsiTheme="majorHAnsi"/>
          <w:sz w:val="22"/>
          <w:szCs w:val="22"/>
        </w:rPr>
        <w:t xml:space="preserve"> également</w:t>
      </w:r>
      <w:r w:rsidR="001E4657" w:rsidRPr="00EC7BD9">
        <w:rPr>
          <w:rFonts w:asciiTheme="majorHAnsi" w:hAnsiTheme="majorHAnsi"/>
          <w:sz w:val="22"/>
          <w:szCs w:val="22"/>
        </w:rPr>
        <w:t xml:space="preserve"> à informer tant l’architecte que les autorités publiques du nom et des coordonnées de l’architecte qui reprend la mission.</w:t>
      </w:r>
    </w:p>
    <w:p w14:paraId="492EB1D4" w14:textId="77777777" w:rsidR="002A70B6" w:rsidRPr="00797302" w:rsidRDefault="002A70B6" w:rsidP="00F05D46">
      <w:pPr>
        <w:pStyle w:val="NoSpacing"/>
        <w:rPr>
          <w:sz w:val="22"/>
          <w:szCs w:val="22"/>
        </w:rPr>
      </w:pPr>
    </w:p>
    <w:p w14:paraId="1F68EAE2" w14:textId="4770E6EA" w:rsidR="002A70B6" w:rsidRPr="00797302" w:rsidRDefault="002A70B6" w:rsidP="009A3C5E">
      <w:pPr>
        <w:pStyle w:val="Heading2"/>
        <w:numPr>
          <w:ilvl w:val="1"/>
          <w:numId w:val="2"/>
        </w:numPr>
        <w:ind w:left="567" w:hanging="567"/>
        <w:rPr>
          <w:sz w:val="22"/>
          <w:szCs w:val="22"/>
        </w:rPr>
      </w:pPr>
      <w:bookmarkStart w:id="15" w:name="_Toc491336068"/>
      <w:r w:rsidRPr="00797302">
        <w:rPr>
          <w:sz w:val="22"/>
          <w:szCs w:val="22"/>
        </w:rPr>
        <w:t>La mission</w:t>
      </w:r>
      <w:r w:rsidR="00C819FB" w:rsidRPr="00797302">
        <w:rPr>
          <w:sz w:val="22"/>
          <w:szCs w:val="22"/>
        </w:rPr>
        <w:t>, les phases et sous-tâches</w:t>
      </w:r>
      <w:bookmarkEnd w:id="15"/>
      <w:r w:rsidR="00EC7BD9">
        <w:rPr>
          <w:sz w:val="22"/>
          <w:szCs w:val="22"/>
        </w:rPr>
        <w:t xml:space="preserve"> (*)</w:t>
      </w:r>
    </w:p>
    <w:p w14:paraId="1707A3EA" w14:textId="77777777" w:rsidR="005B3181" w:rsidRPr="00797302" w:rsidRDefault="005B3181" w:rsidP="00F05D46">
      <w:pPr>
        <w:pStyle w:val="NoSpacing"/>
        <w:rPr>
          <w:i/>
          <w:sz w:val="22"/>
          <w:szCs w:val="22"/>
          <w:highlight w:val="yellow"/>
        </w:rPr>
      </w:pPr>
    </w:p>
    <w:p w14:paraId="1B280A3F" w14:textId="77777777" w:rsidR="00FF5A7E" w:rsidRPr="00EC7BD9" w:rsidRDefault="00ED5599" w:rsidP="00F05D46">
      <w:pPr>
        <w:pStyle w:val="NoSpacing"/>
        <w:rPr>
          <w:rFonts w:asciiTheme="majorHAnsi" w:hAnsiTheme="majorHAnsi"/>
          <w:sz w:val="22"/>
          <w:szCs w:val="22"/>
        </w:rPr>
      </w:pPr>
      <w:r w:rsidRPr="00EC7BD9">
        <w:rPr>
          <w:rFonts w:asciiTheme="majorHAnsi" w:hAnsiTheme="majorHAnsi"/>
          <w:i/>
          <w:sz w:val="22"/>
          <w:szCs w:val="22"/>
        </w:rPr>
        <w:t>Les tâches confiées à l’</w:t>
      </w:r>
      <w:r w:rsidR="00694D55" w:rsidRPr="00EC7BD9">
        <w:rPr>
          <w:rFonts w:asciiTheme="majorHAnsi" w:hAnsiTheme="majorHAnsi"/>
          <w:i/>
          <w:sz w:val="22"/>
          <w:szCs w:val="22"/>
        </w:rPr>
        <w:t>Architecte</w:t>
      </w:r>
      <w:r w:rsidRPr="00EC7BD9">
        <w:rPr>
          <w:rFonts w:asciiTheme="majorHAnsi" w:hAnsiTheme="majorHAnsi"/>
          <w:i/>
          <w:sz w:val="22"/>
          <w:szCs w:val="22"/>
        </w:rPr>
        <w:t xml:space="preserve"> sont décrites à l’annexe </w:t>
      </w:r>
      <w:r w:rsidR="00D46CE7" w:rsidRPr="00EC7BD9">
        <w:rPr>
          <w:rFonts w:asciiTheme="majorHAnsi" w:hAnsiTheme="majorHAnsi"/>
          <w:i/>
          <w:sz w:val="22"/>
          <w:szCs w:val="22"/>
        </w:rPr>
        <w:t>2</w:t>
      </w:r>
      <w:r w:rsidR="00F42912" w:rsidRPr="00EC7BD9">
        <w:rPr>
          <w:rFonts w:asciiTheme="majorHAnsi" w:hAnsiTheme="majorHAnsi"/>
          <w:i/>
          <w:sz w:val="22"/>
          <w:szCs w:val="22"/>
        </w:rPr>
        <w:t xml:space="preserve"> du présent contrat (liste de l’Ordre d’</w:t>
      </w:r>
      <w:r w:rsidR="00694D55" w:rsidRPr="00EC7BD9">
        <w:rPr>
          <w:rFonts w:asciiTheme="majorHAnsi" w:hAnsiTheme="majorHAnsi"/>
          <w:i/>
          <w:sz w:val="22"/>
          <w:szCs w:val="22"/>
        </w:rPr>
        <w:t>Architecte</w:t>
      </w:r>
      <w:r w:rsidR="00F42912" w:rsidRPr="00EC7BD9">
        <w:rPr>
          <w:rFonts w:asciiTheme="majorHAnsi" w:hAnsiTheme="majorHAnsi"/>
          <w:i/>
          <w:sz w:val="22"/>
          <w:szCs w:val="22"/>
        </w:rPr>
        <w:t>s</w:t>
      </w:r>
      <w:r w:rsidR="00613CE7" w:rsidRPr="00EC7BD9">
        <w:rPr>
          <w:rFonts w:asciiTheme="majorHAnsi" w:hAnsiTheme="majorHAnsi"/>
          <w:i/>
          <w:sz w:val="22"/>
          <w:szCs w:val="22"/>
        </w:rPr>
        <w:t>, conseil francophones et germanophone</w:t>
      </w:r>
      <w:r w:rsidR="00F42912" w:rsidRPr="00EC7BD9">
        <w:rPr>
          <w:rFonts w:asciiTheme="majorHAnsi" w:hAnsiTheme="majorHAnsi"/>
          <w:i/>
          <w:sz w:val="22"/>
          <w:szCs w:val="22"/>
        </w:rPr>
        <w:t>)</w:t>
      </w:r>
      <w:r w:rsidR="00734F18" w:rsidRPr="00EC7BD9">
        <w:rPr>
          <w:rFonts w:asciiTheme="majorHAnsi" w:hAnsiTheme="majorHAnsi"/>
          <w:sz w:val="22"/>
          <w:szCs w:val="22"/>
        </w:rPr>
        <w:t>.</w:t>
      </w:r>
    </w:p>
    <w:p w14:paraId="6A1DDC3D" w14:textId="77777777" w:rsidR="00F42912" w:rsidRPr="00EC7BD9" w:rsidRDefault="00F85420" w:rsidP="00F05D46">
      <w:pPr>
        <w:pStyle w:val="NoSpacing"/>
        <w:rPr>
          <w:rFonts w:asciiTheme="majorHAnsi" w:hAnsiTheme="majorHAnsi"/>
          <w:sz w:val="22"/>
          <w:szCs w:val="22"/>
        </w:rPr>
      </w:pPr>
      <w:r w:rsidRPr="00EC7BD9">
        <w:rPr>
          <w:rFonts w:asciiTheme="majorHAnsi" w:hAnsiTheme="majorHAnsi"/>
          <w:sz w:val="22"/>
          <w:szCs w:val="22"/>
        </w:rPr>
        <w:t>ou</w:t>
      </w:r>
    </w:p>
    <w:p w14:paraId="169709B2" w14:textId="77777777" w:rsidR="0038461F" w:rsidRPr="00EC7BD9" w:rsidRDefault="0038461F" w:rsidP="0038461F">
      <w:pPr>
        <w:pStyle w:val="NoSpacing"/>
        <w:rPr>
          <w:rFonts w:asciiTheme="majorHAnsi" w:hAnsiTheme="majorHAnsi"/>
          <w:i/>
          <w:sz w:val="22"/>
          <w:szCs w:val="22"/>
        </w:rPr>
      </w:pPr>
      <w:r w:rsidRPr="00EC7BD9">
        <w:rPr>
          <w:rFonts w:asciiTheme="majorHAnsi" w:hAnsiTheme="majorHAnsi"/>
          <w:i/>
          <w:sz w:val="22"/>
          <w:szCs w:val="22"/>
        </w:rPr>
        <w:t>La mission de l'</w:t>
      </w:r>
      <w:r w:rsidR="00694D55" w:rsidRPr="00EC7BD9">
        <w:rPr>
          <w:rFonts w:asciiTheme="majorHAnsi" w:hAnsiTheme="majorHAnsi"/>
          <w:i/>
          <w:sz w:val="22"/>
          <w:szCs w:val="22"/>
        </w:rPr>
        <w:t>Architecte</w:t>
      </w:r>
      <w:r w:rsidRPr="00EC7BD9">
        <w:rPr>
          <w:rFonts w:asciiTheme="majorHAnsi" w:hAnsiTheme="majorHAnsi"/>
          <w:i/>
          <w:sz w:val="22"/>
          <w:szCs w:val="22"/>
        </w:rPr>
        <w:t xml:space="preserve"> comprend les phases suivantes distinctes, les deux Parties détermineront </w:t>
      </w:r>
      <w:r w:rsidR="00C819FB" w:rsidRPr="003F1261">
        <w:rPr>
          <w:rFonts w:asciiTheme="majorHAnsi" w:hAnsiTheme="majorHAnsi"/>
          <w:i/>
          <w:sz w:val="22"/>
          <w:szCs w:val="22"/>
          <w:highlight w:val="lightGray"/>
        </w:rPr>
        <w:t xml:space="preserve">pour </w:t>
      </w:r>
      <w:r w:rsidRPr="003F1261">
        <w:rPr>
          <w:rFonts w:asciiTheme="majorHAnsi" w:hAnsiTheme="majorHAnsi"/>
          <w:i/>
          <w:sz w:val="22"/>
          <w:szCs w:val="22"/>
          <w:highlight w:val="lightGray"/>
        </w:rPr>
        <w:t xml:space="preserve">chaque phase par écrit la période estimée pour </w:t>
      </w:r>
      <w:r w:rsidR="00B97EED" w:rsidRPr="003F1261">
        <w:rPr>
          <w:rFonts w:asciiTheme="majorHAnsi" w:hAnsiTheme="majorHAnsi"/>
          <w:i/>
          <w:sz w:val="22"/>
          <w:szCs w:val="22"/>
          <w:highlight w:val="lightGray"/>
        </w:rPr>
        <w:t>l’exécution</w:t>
      </w:r>
      <w:r w:rsidR="00B97EED" w:rsidRPr="00EC7BD9">
        <w:rPr>
          <w:rFonts w:asciiTheme="majorHAnsi" w:hAnsiTheme="majorHAnsi"/>
          <w:i/>
          <w:sz w:val="22"/>
          <w:szCs w:val="22"/>
        </w:rPr>
        <w:t xml:space="preserve"> :</w:t>
      </w:r>
    </w:p>
    <w:p w14:paraId="3B5BBCF8" w14:textId="77777777" w:rsidR="0038461F" w:rsidRPr="00DB42AB" w:rsidRDefault="0038461F" w:rsidP="0038461F">
      <w:pPr>
        <w:pStyle w:val="NoSpacing"/>
        <w:rPr>
          <w:rFonts w:asciiTheme="majorHAnsi" w:hAnsiTheme="majorHAnsi"/>
          <w:sz w:val="22"/>
          <w:szCs w:val="22"/>
        </w:rPr>
      </w:pPr>
    </w:p>
    <w:p w14:paraId="496D3EA0" w14:textId="437D22AC" w:rsidR="0038461F" w:rsidRPr="00DB42AB" w:rsidRDefault="0038461F" w:rsidP="0038461F">
      <w:pPr>
        <w:pStyle w:val="NoSpacing"/>
        <w:rPr>
          <w:rFonts w:asciiTheme="majorHAnsi" w:hAnsiTheme="majorHAnsi"/>
          <w:sz w:val="22"/>
          <w:szCs w:val="22"/>
        </w:rPr>
      </w:pPr>
      <w:r w:rsidRPr="00DB42AB">
        <w:rPr>
          <w:rFonts w:asciiTheme="majorHAnsi" w:hAnsiTheme="majorHAnsi"/>
          <w:sz w:val="22"/>
          <w:szCs w:val="22"/>
        </w:rPr>
        <w:t xml:space="preserve">4.2.1. </w:t>
      </w:r>
      <w:r w:rsidR="004B004B">
        <w:rPr>
          <w:rFonts w:asciiTheme="majorHAnsi" w:hAnsiTheme="majorHAnsi"/>
          <w:sz w:val="22"/>
          <w:szCs w:val="22"/>
        </w:rPr>
        <w:t>P</w:t>
      </w:r>
      <w:r w:rsidRPr="00DB42AB">
        <w:rPr>
          <w:rFonts w:asciiTheme="majorHAnsi" w:hAnsiTheme="majorHAnsi"/>
          <w:sz w:val="22"/>
          <w:szCs w:val="22"/>
        </w:rPr>
        <w:t>hase d’étude</w:t>
      </w:r>
      <w:r w:rsidR="00AC2FB6">
        <w:rPr>
          <w:rFonts w:asciiTheme="majorHAnsi" w:hAnsiTheme="majorHAnsi"/>
          <w:sz w:val="22"/>
          <w:szCs w:val="22"/>
        </w:rPr>
        <w:t xml:space="preserve"> (*)</w:t>
      </w:r>
    </w:p>
    <w:p w14:paraId="7F08535E" w14:textId="77777777" w:rsidR="0038461F" w:rsidRPr="00DB42AB" w:rsidRDefault="0038461F"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La collecte des donn</w:t>
      </w:r>
      <w:r w:rsidR="00177186" w:rsidRPr="00DB42AB">
        <w:rPr>
          <w:rFonts w:asciiTheme="majorHAnsi" w:hAnsiTheme="majorHAnsi"/>
          <w:sz w:val="22"/>
          <w:szCs w:val="22"/>
        </w:rPr>
        <w:t>ées nécessaires à la conception,</w:t>
      </w:r>
    </w:p>
    <w:p w14:paraId="7D7335C8" w14:textId="77777777" w:rsidR="0038461F" w:rsidRPr="00DB42AB" w:rsidRDefault="0038461F"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 xml:space="preserve">L'étude des besoins du </w:t>
      </w:r>
      <w:r w:rsidR="00C4419A" w:rsidRPr="00DB42AB">
        <w:rPr>
          <w:rFonts w:asciiTheme="majorHAnsi" w:hAnsiTheme="majorHAnsi"/>
          <w:sz w:val="22"/>
          <w:szCs w:val="22"/>
        </w:rPr>
        <w:t>Maître d’ouvrage</w:t>
      </w:r>
      <w:r w:rsidR="00177186" w:rsidRPr="00DB42AB">
        <w:rPr>
          <w:rFonts w:asciiTheme="majorHAnsi" w:hAnsiTheme="majorHAnsi"/>
          <w:sz w:val="22"/>
          <w:szCs w:val="22"/>
        </w:rPr>
        <w:t>,</w:t>
      </w:r>
    </w:p>
    <w:p w14:paraId="47E32494" w14:textId="77777777" w:rsidR="0038461F" w:rsidRPr="00DB42AB" w:rsidRDefault="0038461F"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L'étude d</w:t>
      </w:r>
      <w:r w:rsidR="00297B78">
        <w:rPr>
          <w:rFonts w:asciiTheme="majorHAnsi" w:hAnsiTheme="majorHAnsi"/>
          <w:sz w:val="22"/>
          <w:szCs w:val="22"/>
        </w:rPr>
        <w:t>u programme</w:t>
      </w:r>
      <w:r w:rsidRPr="00DB42AB">
        <w:rPr>
          <w:rFonts w:asciiTheme="majorHAnsi" w:hAnsiTheme="majorHAnsi"/>
          <w:sz w:val="22"/>
          <w:szCs w:val="22"/>
        </w:rPr>
        <w:t xml:space="preserve"> et les conditions techniques </w:t>
      </w:r>
      <w:r w:rsidR="00297B78">
        <w:rPr>
          <w:rFonts w:asciiTheme="majorHAnsi" w:hAnsiTheme="majorHAnsi"/>
          <w:sz w:val="22"/>
          <w:szCs w:val="22"/>
        </w:rPr>
        <w:t xml:space="preserve">et urbanistiques </w:t>
      </w:r>
      <w:r w:rsidR="00177186" w:rsidRPr="00DB42AB">
        <w:rPr>
          <w:rFonts w:asciiTheme="majorHAnsi" w:hAnsiTheme="majorHAnsi"/>
          <w:sz w:val="22"/>
          <w:szCs w:val="22"/>
        </w:rPr>
        <w:t xml:space="preserve">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00177186" w:rsidRPr="00DB42AB">
        <w:rPr>
          <w:rFonts w:asciiTheme="majorHAnsi" w:hAnsiTheme="majorHAnsi"/>
          <w:sz w:val="22"/>
          <w:szCs w:val="22"/>
        </w:rPr>
        <w:t>,</w:t>
      </w:r>
    </w:p>
    <w:p w14:paraId="6FFF2365" w14:textId="15F2FFD3" w:rsidR="0038461F" w:rsidRPr="00DB42AB" w:rsidRDefault="0038461F"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 xml:space="preserve">Visite du </w:t>
      </w:r>
      <w:r w:rsidR="00B97EED" w:rsidRPr="00DB42AB">
        <w:rPr>
          <w:rFonts w:asciiTheme="majorHAnsi" w:hAnsiTheme="majorHAnsi"/>
          <w:sz w:val="22"/>
          <w:szCs w:val="22"/>
        </w:rPr>
        <w:t>c</w:t>
      </w:r>
      <w:r w:rsidR="00125A70" w:rsidRPr="00DB42AB">
        <w:rPr>
          <w:rFonts w:asciiTheme="majorHAnsi" w:hAnsiTheme="majorHAnsi"/>
          <w:sz w:val="22"/>
          <w:szCs w:val="22"/>
        </w:rPr>
        <w:t>hantier</w:t>
      </w:r>
      <w:r w:rsidRPr="00DB42AB">
        <w:rPr>
          <w:rFonts w:asciiTheme="majorHAnsi" w:hAnsiTheme="majorHAnsi"/>
          <w:sz w:val="22"/>
          <w:szCs w:val="22"/>
        </w:rPr>
        <w:t xml:space="preserve"> et </w:t>
      </w:r>
      <w:r w:rsidR="00177186" w:rsidRPr="00DB42AB">
        <w:rPr>
          <w:rFonts w:asciiTheme="majorHAnsi" w:hAnsiTheme="majorHAnsi"/>
          <w:sz w:val="22"/>
          <w:szCs w:val="22"/>
        </w:rPr>
        <w:t>conseil en ce qui concerne l’analyse du sol,</w:t>
      </w:r>
    </w:p>
    <w:p w14:paraId="29FDCD88" w14:textId="77777777" w:rsidR="0038461F" w:rsidRPr="00DB42AB" w:rsidRDefault="0038461F"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Jusqu'à trois esquisses</w:t>
      </w:r>
      <w:r w:rsidR="00177186" w:rsidRPr="00DB42AB">
        <w:rPr>
          <w:rFonts w:asciiTheme="majorHAnsi" w:hAnsiTheme="majorHAnsi"/>
          <w:sz w:val="22"/>
          <w:szCs w:val="22"/>
        </w:rPr>
        <w:t xml:space="preserve"> préliminaires,</w:t>
      </w:r>
    </w:p>
    <w:p w14:paraId="08C2AD5B" w14:textId="77777777" w:rsidR="009074F2" w:rsidRPr="00DB42AB" w:rsidRDefault="0038461F"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 xml:space="preserve">Une estimation du coût des différentes parties 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w:t>
      </w:r>
    </w:p>
    <w:p w14:paraId="2F813275" w14:textId="77777777" w:rsidR="00C23061" w:rsidRPr="003F1261" w:rsidRDefault="00C23061" w:rsidP="00400686">
      <w:pPr>
        <w:pStyle w:val="NoSpacing"/>
        <w:numPr>
          <w:ilvl w:val="0"/>
          <w:numId w:val="3"/>
        </w:numPr>
        <w:ind w:left="284" w:hanging="284"/>
        <w:jc w:val="both"/>
        <w:rPr>
          <w:rFonts w:asciiTheme="majorHAnsi" w:hAnsiTheme="majorHAnsi"/>
          <w:sz w:val="22"/>
          <w:szCs w:val="22"/>
          <w:highlight w:val="lightGray"/>
        </w:rPr>
      </w:pPr>
      <w:r w:rsidRPr="003F1261">
        <w:rPr>
          <w:rFonts w:asciiTheme="majorHAnsi" w:hAnsiTheme="majorHAnsi"/>
          <w:sz w:val="22"/>
          <w:szCs w:val="22"/>
          <w:highlight w:val="lightGray"/>
        </w:rPr>
        <w:t>la période estimée est …</w:t>
      </w:r>
    </w:p>
    <w:p w14:paraId="0A798767" w14:textId="77777777" w:rsidR="00892AD0" w:rsidRPr="00DB42AB" w:rsidRDefault="00892AD0" w:rsidP="00F05D46">
      <w:pPr>
        <w:pStyle w:val="NoSpacing"/>
        <w:rPr>
          <w:rFonts w:asciiTheme="majorHAnsi" w:hAnsiTheme="majorHAnsi"/>
          <w:sz w:val="22"/>
          <w:szCs w:val="22"/>
        </w:rPr>
      </w:pPr>
    </w:p>
    <w:p w14:paraId="734C262C" w14:textId="590E4C6B" w:rsidR="003561E0" w:rsidRPr="00DB42AB" w:rsidRDefault="003561E0" w:rsidP="003561E0">
      <w:pPr>
        <w:pStyle w:val="NoSpacing"/>
        <w:rPr>
          <w:rFonts w:asciiTheme="majorHAnsi" w:hAnsiTheme="majorHAnsi"/>
          <w:sz w:val="22"/>
          <w:szCs w:val="22"/>
        </w:rPr>
      </w:pPr>
      <w:r w:rsidRPr="00DB42AB">
        <w:rPr>
          <w:rFonts w:asciiTheme="majorHAnsi" w:hAnsiTheme="majorHAnsi"/>
          <w:sz w:val="22"/>
          <w:szCs w:val="22"/>
        </w:rPr>
        <w:t xml:space="preserve">4.2.2. Phase préliminaire </w:t>
      </w:r>
      <w:r w:rsidR="00AC2FB6">
        <w:rPr>
          <w:rFonts w:asciiTheme="majorHAnsi" w:hAnsiTheme="majorHAnsi"/>
          <w:sz w:val="22"/>
          <w:szCs w:val="22"/>
        </w:rPr>
        <w:t>(*)</w:t>
      </w:r>
    </w:p>
    <w:p w14:paraId="4B61692F" w14:textId="77777777" w:rsidR="003561E0" w:rsidRPr="00DB42AB" w:rsidRDefault="003561E0"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 xml:space="preserve">la réalisation des esquisses architecturales - jusqu'à 2, pour le même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w:t>
      </w:r>
    </w:p>
    <w:p w14:paraId="730D0C02" w14:textId="77777777" w:rsidR="003561E0" w:rsidRPr="00DB42AB" w:rsidRDefault="00B97EED"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 xml:space="preserve">le </w:t>
      </w:r>
      <w:r w:rsidR="003561E0" w:rsidRPr="00DB42AB">
        <w:rPr>
          <w:rFonts w:asciiTheme="majorHAnsi" w:hAnsiTheme="majorHAnsi"/>
          <w:sz w:val="22"/>
          <w:szCs w:val="22"/>
        </w:rPr>
        <w:t xml:space="preserve">conseil et </w:t>
      </w:r>
      <w:r w:rsidRPr="00DB42AB">
        <w:rPr>
          <w:rFonts w:asciiTheme="majorHAnsi" w:hAnsiTheme="majorHAnsi"/>
          <w:sz w:val="22"/>
          <w:szCs w:val="22"/>
        </w:rPr>
        <w:t>l</w:t>
      </w:r>
      <w:r w:rsidR="003561E0" w:rsidRPr="00DB42AB">
        <w:rPr>
          <w:rFonts w:asciiTheme="majorHAnsi" w:hAnsiTheme="majorHAnsi"/>
          <w:sz w:val="22"/>
          <w:szCs w:val="22"/>
        </w:rPr>
        <w:t>e suivi de l'étude des sols ;</w:t>
      </w:r>
    </w:p>
    <w:p w14:paraId="5692A40F" w14:textId="77777777" w:rsidR="003561E0" w:rsidRPr="00DB42AB" w:rsidRDefault="003561E0"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 xml:space="preserve">le conseil et </w:t>
      </w:r>
      <w:r w:rsidR="00177186" w:rsidRPr="00DB42AB">
        <w:rPr>
          <w:rFonts w:asciiTheme="majorHAnsi" w:hAnsiTheme="majorHAnsi"/>
          <w:sz w:val="22"/>
          <w:szCs w:val="22"/>
        </w:rPr>
        <w:t xml:space="preserve">apport des données dans </w:t>
      </w:r>
      <w:r w:rsidRPr="00DB42AB">
        <w:rPr>
          <w:rFonts w:asciiTheme="majorHAnsi" w:hAnsiTheme="majorHAnsi"/>
          <w:sz w:val="22"/>
          <w:szCs w:val="22"/>
        </w:rPr>
        <w:t>la recherche archéologique ;</w:t>
      </w:r>
    </w:p>
    <w:p w14:paraId="52ACACB0" w14:textId="77777777" w:rsidR="003561E0" w:rsidRPr="00DB42AB" w:rsidRDefault="003561E0" w:rsidP="00400686">
      <w:pPr>
        <w:pStyle w:val="NoSpacing"/>
        <w:numPr>
          <w:ilvl w:val="0"/>
          <w:numId w:val="3"/>
        </w:numPr>
        <w:ind w:left="284" w:hanging="284"/>
        <w:jc w:val="both"/>
        <w:rPr>
          <w:rFonts w:asciiTheme="majorHAnsi" w:hAnsiTheme="majorHAnsi"/>
          <w:sz w:val="22"/>
          <w:szCs w:val="22"/>
        </w:rPr>
      </w:pPr>
      <w:r w:rsidRPr="00DB42AB">
        <w:rPr>
          <w:rFonts w:asciiTheme="majorHAnsi" w:hAnsiTheme="majorHAnsi"/>
          <w:sz w:val="22"/>
          <w:szCs w:val="22"/>
        </w:rPr>
        <w:t xml:space="preserve">le suivi du </w:t>
      </w:r>
      <w:r w:rsidR="00D133A7" w:rsidRPr="00DB42AB">
        <w:rPr>
          <w:rFonts w:asciiTheme="majorHAnsi" w:hAnsiTheme="majorHAnsi"/>
          <w:sz w:val="22"/>
          <w:szCs w:val="22"/>
        </w:rPr>
        <w:t xml:space="preserve">Coordinateur sécurité-santé </w:t>
      </w:r>
      <w:r w:rsidRPr="00DB42AB">
        <w:rPr>
          <w:rFonts w:asciiTheme="majorHAnsi" w:hAnsiTheme="majorHAnsi"/>
          <w:sz w:val="22"/>
          <w:szCs w:val="22"/>
        </w:rPr>
        <w:t xml:space="preserve">sur le </w:t>
      </w:r>
      <w:r w:rsidR="00B97EED" w:rsidRPr="00DB42AB">
        <w:rPr>
          <w:rFonts w:asciiTheme="majorHAnsi" w:hAnsiTheme="majorHAnsi"/>
          <w:sz w:val="22"/>
          <w:szCs w:val="22"/>
        </w:rPr>
        <w:t>c</w:t>
      </w:r>
      <w:r w:rsidR="00125A70" w:rsidRPr="00DB42AB">
        <w:rPr>
          <w:rFonts w:asciiTheme="majorHAnsi" w:hAnsiTheme="majorHAnsi"/>
          <w:sz w:val="22"/>
          <w:szCs w:val="22"/>
        </w:rPr>
        <w:t>hantier</w:t>
      </w:r>
      <w:r w:rsidRPr="00DB42AB">
        <w:rPr>
          <w:rFonts w:asciiTheme="majorHAnsi" w:hAnsiTheme="majorHAnsi"/>
          <w:sz w:val="22"/>
          <w:szCs w:val="22"/>
        </w:rPr>
        <w:t xml:space="preserve"> ainsi que les spécialistes pour l'évaluation </w:t>
      </w:r>
      <w:r w:rsidR="00817193" w:rsidRPr="00DB42AB">
        <w:rPr>
          <w:rFonts w:asciiTheme="majorHAnsi" w:hAnsiTheme="majorHAnsi"/>
          <w:sz w:val="22"/>
          <w:szCs w:val="22"/>
        </w:rPr>
        <w:t>de la Performance Energétique du Bâtiment (PEB</w:t>
      </w:r>
      <w:r w:rsidR="00817193" w:rsidRPr="00E24262">
        <w:rPr>
          <w:rFonts w:asciiTheme="majorHAnsi" w:hAnsiTheme="majorHAnsi"/>
          <w:sz w:val="22"/>
          <w:szCs w:val="22"/>
        </w:rPr>
        <w:t>)</w:t>
      </w:r>
      <w:r w:rsidRPr="00E24262">
        <w:rPr>
          <w:rFonts w:asciiTheme="majorHAnsi" w:hAnsiTheme="majorHAnsi"/>
          <w:sz w:val="22"/>
          <w:szCs w:val="22"/>
        </w:rPr>
        <w:t xml:space="preserve"> et du rapport sur le rendement de ventilation</w:t>
      </w:r>
      <w:r w:rsidRPr="00DB42AB">
        <w:rPr>
          <w:rFonts w:asciiTheme="majorHAnsi" w:hAnsiTheme="majorHAnsi"/>
          <w:sz w:val="22"/>
          <w:szCs w:val="22"/>
        </w:rPr>
        <w:t xml:space="preserve"> ;</w:t>
      </w:r>
    </w:p>
    <w:p w14:paraId="4569C297" w14:textId="77777777" w:rsidR="00C23061" w:rsidRPr="003F1261" w:rsidRDefault="00C23061" w:rsidP="00400686">
      <w:pPr>
        <w:pStyle w:val="NoSpacing"/>
        <w:numPr>
          <w:ilvl w:val="0"/>
          <w:numId w:val="3"/>
        </w:numPr>
        <w:ind w:left="284" w:hanging="284"/>
        <w:jc w:val="both"/>
        <w:rPr>
          <w:rFonts w:asciiTheme="majorHAnsi" w:hAnsiTheme="majorHAnsi"/>
          <w:sz w:val="22"/>
          <w:szCs w:val="22"/>
          <w:highlight w:val="lightGray"/>
        </w:rPr>
      </w:pPr>
      <w:r w:rsidRPr="003F1261">
        <w:rPr>
          <w:rFonts w:asciiTheme="majorHAnsi" w:hAnsiTheme="majorHAnsi"/>
          <w:sz w:val="22"/>
          <w:szCs w:val="22"/>
          <w:highlight w:val="lightGray"/>
        </w:rPr>
        <w:t>la période estimée est …</w:t>
      </w:r>
    </w:p>
    <w:p w14:paraId="055AEEDB" w14:textId="77777777" w:rsidR="00C23061" w:rsidRPr="00DB42AB" w:rsidRDefault="00C23061" w:rsidP="00C23061">
      <w:pPr>
        <w:pStyle w:val="NoSpacing"/>
        <w:jc w:val="both"/>
        <w:rPr>
          <w:rFonts w:asciiTheme="majorHAnsi" w:hAnsiTheme="majorHAnsi"/>
          <w:sz w:val="22"/>
          <w:szCs w:val="22"/>
        </w:rPr>
      </w:pPr>
    </w:p>
    <w:p w14:paraId="0C89EC6D" w14:textId="2441CF9A" w:rsidR="00C23061" w:rsidRPr="00DB42AB" w:rsidRDefault="00C23061" w:rsidP="00C23061">
      <w:pPr>
        <w:pStyle w:val="NoSpacing"/>
        <w:jc w:val="both"/>
        <w:rPr>
          <w:rFonts w:asciiTheme="majorHAnsi" w:hAnsiTheme="majorHAnsi"/>
          <w:sz w:val="22"/>
          <w:szCs w:val="22"/>
        </w:rPr>
      </w:pPr>
      <w:r w:rsidRPr="00DB42AB">
        <w:rPr>
          <w:rFonts w:asciiTheme="majorHAnsi" w:hAnsiTheme="majorHAnsi"/>
          <w:sz w:val="22"/>
          <w:szCs w:val="22"/>
        </w:rPr>
        <w:t>4.2.3. Phase de demande du permis d’urbanisme</w:t>
      </w:r>
      <w:r w:rsidR="003F5F20">
        <w:rPr>
          <w:rFonts w:asciiTheme="majorHAnsi" w:hAnsiTheme="majorHAnsi"/>
          <w:sz w:val="22"/>
          <w:szCs w:val="22"/>
        </w:rPr>
        <w:t xml:space="preserve"> (*)</w:t>
      </w:r>
    </w:p>
    <w:p w14:paraId="223FD329" w14:textId="77777777" w:rsidR="003561E0" w:rsidRPr="00DB42AB" w:rsidRDefault="003561E0" w:rsidP="00400686">
      <w:pPr>
        <w:pStyle w:val="NoSpacing"/>
        <w:numPr>
          <w:ilvl w:val="0"/>
          <w:numId w:val="4"/>
        </w:numPr>
        <w:ind w:left="284" w:hanging="284"/>
        <w:jc w:val="both"/>
        <w:rPr>
          <w:rFonts w:asciiTheme="majorHAnsi" w:hAnsiTheme="majorHAnsi"/>
          <w:sz w:val="22"/>
          <w:szCs w:val="22"/>
        </w:rPr>
      </w:pPr>
      <w:r w:rsidRPr="00DB42AB">
        <w:rPr>
          <w:rFonts w:asciiTheme="majorHAnsi" w:hAnsiTheme="majorHAnsi"/>
          <w:sz w:val="22"/>
          <w:szCs w:val="22"/>
        </w:rPr>
        <w:t xml:space="preserve">la préparation du dossier administratif pour demander le </w:t>
      </w:r>
      <w:r w:rsidR="00B219F3" w:rsidRPr="00DB42AB">
        <w:rPr>
          <w:rFonts w:asciiTheme="majorHAnsi" w:hAnsiTheme="majorHAnsi"/>
          <w:sz w:val="22"/>
          <w:szCs w:val="22"/>
        </w:rPr>
        <w:t>permis d’urbanisme</w:t>
      </w:r>
      <w:r w:rsidR="00817193" w:rsidRPr="00DB42AB">
        <w:rPr>
          <w:rFonts w:asciiTheme="majorHAnsi" w:hAnsiTheme="majorHAnsi"/>
          <w:sz w:val="22"/>
          <w:szCs w:val="22"/>
        </w:rPr>
        <w:t xml:space="preserve"> </w:t>
      </w:r>
      <w:r w:rsidRPr="00DB42AB">
        <w:rPr>
          <w:rFonts w:asciiTheme="majorHAnsi" w:hAnsiTheme="majorHAnsi"/>
          <w:sz w:val="22"/>
          <w:szCs w:val="22"/>
        </w:rPr>
        <w:t>et le suivi;</w:t>
      </w:r>
    </w:p>
    <w:p w14:paraId="0594A344" w14:textId="677AFFCF" w:rsidR="003561E0" w:rsidRPr="00DB42AB" w:rsidRDefault="003561E0" w:rsidP="00400686">
      <w:pPr>
        <w:pStyle w:val="NoSpacing"/>
        <w:numPr>
          <w:ilvl w:val="0"/>
          <w:numId w:val="4"/>
        </w:numPr>
        <w:ind w:left="284" w:hanging="284"/>
        <w:jc w:val="both"/>
        <w:rPr>
          <w:rFonts w:asciiTheme="majorHAnsi" w:hAnsiTheme="majorHAnsi"/>
          <w:sz w:val="22"/>
          <w:szCs w:val="22"/>
          <w:highlight w:val="lightGray"/>
        </w:rPr>
      </w:pPr>
      <w:r w:rsidRPr="002D04B0">
        <w:rPr>
          <w:rFonts w:asciiTheme="majorHAnsi" w:hAnsiTheme="majorHAnsi"/>
          <w:i/>
          <w:sz w:val="22"/>
          <w:szCs w:val="22"/>
        </w:rPr>
        <w:t xml:space="preserve">requis pour les </w:t>
      </w:r>
      <w:r w:rsidR="00546702" w:rsidRPr="002D04B0">
        <w:rPr>
          <w:rFonts w:asciiTheme="majorHAnsi" w:hAnsiTheme="majorHAnsi"/>
          <w:i/>
          <w:sz w:val="22"/>
          <w:szCs w:val="22"/>
        </w:rPr>
        <w:t>Projet</w:t>
      </w:r>
      <w:r w:rsidRPr="002D04B0">
        <w:rPr>
          <w:rFonts w:asciiTheme="majorHAnsi" w:hAnsiTheme="majorHAnsi"/>
          <w:i/>
          <w:sz w:val="22"/>
          <w:szCs w:val="22"/>
        </w:rPr>
        <w:t xml:space="preserve">s de construction </w:t>
      </w:r>
      <w:r w:rsidR="00E64F51" w:rsidRPr="002D04B0">
        <w:rPr>
          <w:rFonts w:asciiTheme="majorHAnsi" w:hAnsiTheme="majorHAnsi"/>
          <w:i/>
          <w:sz w:val="22"/>
          <w:szCs w:val="22"/>
        </w:rPr>
        <w:t>jusqu</w:t>
      </w:r>
      <w:r w:rsidR="00E24262" w:rsidRPr="002D04B0">
        <w:rPr>
          <w:rFonts w:asciiTheme="majorHAnsi" w:hAnsiTheme="majorHAnsi"/>
          <w:i/>
          <w:sz w:val="22"/>
          <w:szCs w:val="22"/>
        </w:rPr>
        <w:t>’à 5</w:t>
      </w:r>
      <w:r w:rsidRPr="002D04B0">
        <w:rPr>
          <w:rFonts w:asciiTheme="majorHAnsi" w:hAnsiTheme="majorHAnsi"/>
          <w:i/>
          <w:sz w:val="22"/>
          <w:szCs w:val="22"/>
        </w:rPr>
        <w:t>00 m²</w:t>
      </w:r>
      <w:r w:rsidR="00E24262" w:rsidRPr="002D04B0">
        <w:rPr>
          <w:rFonts w:asciiTheme="majorHAnsi" w:hAnsiTheme="majorHAnsi"/>
          <w:i/>
          <w:sz w:val="22"/>
          <w:szCs w:val="22"/>
        </w:rPr>
        <w:t xml:space="preserve"> </w:t>
      </w:r>
      <w:r w:rsidR="009261DB" w:rsidRPr="002D04B0">
        <w:rPr>
          <w:rFonts w:asciiTheme="majorHAnsi" w:hAnsiTheme="majorHAnsi"/>
          <w:i/>
          <w:sz w:val="22"/>
          <w:szCs w:val="22"/>
        </w:rPr>
        <w:t>(</w:t>
      </w:r>
      <w:proofErr w:type="spellStart"/>
      <w:r w:rsidR="009261DB" w:rsidRPr="002D04B0">
        <w:rPr>
          <w:rFonts w:asciiTheme="majorHAnsi" w:hAnsiTheme="majorHAnsi"/>
          <w:i/>
          <w:sz w:val="22"/>
          <w:szCs w:val="22"/>
        </w:rPr>
        <w:t>voy</w:t>
      </w:r>
      <w:proofErr w:type="spellEnd"/>
      <w:r w:rsidR="009261DB" w:rsidRPr="002D04B0">
        <w:rPr>
          <w:rFonts w:asciiTheme="majorHAnsi" w:hAnsiTheme="majorHAnsi"/>
          <w:i/>
          <w:sz w:val="22"/>
          <w:szCs w:val="22"/>
        </w:rPr>
        <w:t>. Art. 5a et 6</w:t>
      </w:r>
      <w:r w:rsidR="00E64F51" w:rsidRPr="002D04B0">
        <w:rPr>
          <w:rFonts w:asciiTheme="majorHAnsi" w:hAnsiTheme="majorHAnsi"/>
          <w:i/>
          <w:sz w:val="22"/>
          <w:szCs w:val="22"/>
        </w:rPr>
        <w:t>i</w:t>
      </w:r>
      <w:r w:rsidR="009261DB" w:rsidRPr="002D04B0">
        <w:rPr>
          <w:rFonts w:asciiTheme="majorHAnsi" w:hAnsiTheme="majorHAnsi"/>
          <w:i/>
          <w:sz w:val="22"/>
          <w:szCs w:val="22"/>
        </w:rPr>
        <w:t>)</w:t>
      </w:r>
      <w:r w:rsidRPr="00DB42AB">
        <w:rPr>
          <w:rFonts w:asciiTheme="majorHAnsi" w:hAnsiTheme="majorHAnsi"/>
          <w:i/>
          <w:sz w:val="22"/>
          <w:szCs w:val="22"/>
        </w:rPr>
        <w:t> </w:t>
      </w:r>
      <w:r w:rsidRPr="00DB42AB">
        <w:rPr>
          <w:rFonts w:asciiTheme="majorHAnsi" w:hAnsiTheme="majorHAnsi"/>
          <w:sz w:val="22"/>
          <w:szCs w:val="22"/>
          <w:highlight w:val="lightGray"/>
        </w:rPr>
        <w:t xml:space="preserve">: la mission </w:t>
      </w:r>
      <w:r w:rsidR="00C23061" w:rsidRPr="00DB42AB">
        <w:rPr>
          <w:rFonts w:asciiTheme="majorHAnsi" w:hAnsiTheme="majorHAnsi"/>
          <w:sz w:val="22"/>
          <w:szCs w:val="22"/>
          <w:highlight w:val="lightGray"/>
        </w:rPr>
        <w:t xml:space="preserve">de </w:t>
      </w:r>
      <w:r w:rsidRPr="00DB42AB">
        <w:rPr>
          <w:rFonts w:asciiTheme="majorHAnsi" w:hAnsiTheme="majorHAnsi"/>
          <w:sz w:val="22"/>
          <w:szCs w:val="22"/>
          <w:highlight w:val="lightGray"/>
        </w:rPr>
        <w:t xml:space="preserve">ou la nomination d'un coordonnateur de la conception et le coordonnateur de la réalisation de la sécurité et de santé sur les </w:t>
      </w:r>
      <w:r w:rsidR="00125A70" w:rsidRPr="00DB42AB">
        <w:rPr>
          <w:rFonts w:asciiTheme="majorHAnsi" w:hAnsiTheme="majorHAnsi"/>
          <w:sz w:val="22"/>
          <w:szCs w:val="22"/>
          <w:highlight w:val="lightGray"/>
        </w:rPr>
        <w:t>chantier</w:t>
      </w:r>
      <w:r w:rsidRPr="00DB42AB">
        <w:rPr>
          <w:rFonts w:asciiTheme="majorHAnsi" w:hAnsiTheme="majorHAnsi"/>
          <w:sz w:val="22"/>
          <w:szCs w:val="22"/>
          <w:highlight w:val="lightGray"/>
        </w:rPr>
        <w:t>s de construction. L'</w:t>
      </w:r>
      <w:r w:rsidR="00694D55" w:rsidRPr="00DB42AB">
        <w:rPr>
          <w:rFonts w:asciiTheme="majorHAnsi" w:hAnsiTheme="majorHAnsi"/>
          <w:sz w:val="22"/>
          <w:szCs w:val="22"/>
          <w:highlight w:val="lightGray"/>
        </w:rPr>
        <w:t>Architecte</w:t>
      </w:r>
      <w:r w:rsidR="00C23061" w:rsidRPr="00DB42AB">
        <w:rPr>
          <w:rFonts w:asciiTheme="majorHAnsi" w:hAnsiTheme="majorHAnsi"/>
          <w:sz w:val="22"/>
          <w:szCs w:val="22"/>
          <w:highlight w:val="lightGray"/>
        </w:rPr>
        <w:t xml:space="preserve"> transmettra</w:t>
      </w:r>
      <w:r w:rsidRPr="00DB42AB">
        <w:rPr>
          <w:rFonts w:asciiTheme="majorHAnsi" w:hAnsiTheme="majorHAnsi"/>
          <w:sz w:val="22"/>
          <w:szCs w:val="22"/>
          <w:highlight w:val="lightGray"/>
        </w:rPr>
        <w:t xml:space="preserve"> une copie </w:t>
      </w:r>
      <w:r w:rsidR="00C23061" w:rsidRPr="00DB42AB">
        <w:rPr>
          <w:rFonts w:asciiTheme="majorHAnsi" w:hAnsiTheme="majorHAnsi"/>
          <w:sz w:val="22"/>
          <w:szCs w:val="22"/>
          <w:highlight w:val="lightGray"/>
        </w:rPr>
        <w:t>du plan</w:t>
      </w:r>
      <w:r w:rsidRPr="00DB42AB">
        <w:rPr>
          <w:rFonts w:asciiTheme="majorHAnsi" w:hAnsiTheme="majorHAnsi"/>
          <w:sz w:val="22"/>
          <w:szCs w:val="22"/>
          <w:highlight w:val="lightGray"/>
        </w:rPr>
        <w:t xml:space="preserve"> de la sécurité et la santé, l</w:t>
      </w:r>
      <w:r w:rsidR="00C23061" w:rsidRPr="00DB42AB">
        <w:rPr>
          <w:rFonts w:asciiTheme="majorHAnsi" w:hAnsiTheme="majorHAnsi"/>
          <w:sz w:val="22"/>
          <w:szCs w:val="22"/>
          <w:highlight w:val="lightGray"/>
        </w:rPr>
        <w:t>e journal de l</w:t>
      </w:r>
      <w:r w:rsidRPr="00DB42AB">
        <w:rPr>
          <w:rFonts w:asciiTheme="majorHAnsi" w:hAnsiTheme="majorHAnsi"/>
          <w:sz w:val="22"/>
          <w:szCs w:val="22"/>
          <w:highlight w:val="lightGray"/>
        </w:rPr>
        <w:t xml:space="preserve">a coordination et le </w:t>
      </w:r>
      <w:r w:rsidR="00817193" w:rsidRPr="00DB42AB">
        <w:rPr>
          <w:rFonts w:asciiTheme="majorHAnsi" w:hAnsiTheme="majorHAnsi"/>
          <w:sz w:val="22"/>
          <w:szCs w:val="22"/>
          <w:highlight w:val="lightGray"/>
        </w:rPr>
        <w:t>dossier d’</w:t>
      </w:r>
      <w:r w:rsidRPr="00DB42AB">
        <w:rPr>
          <w:rFonts w:asciiTheme="majorHAnsi" w:hAnsiTheme="majorHAnsi"/>
          <w:sz w:val="22"/>
          <w:szCs w:val="22"/>
          <w:highlight w:val="lightGray"/>
        </w:rPr>
        <w:t>intervention</w:t>
      </w:r>
      <w:r w:rsidR="00817193" w:rsidRPr="00DB42AB">
        <w:rPr>
          <w:rFonts w:asciiTheme="majorHAnsi" w:hAnsiTheme="majorHAnsi"/>
          <w:sz w:val="22"/>
          <w:szCs w:val="22"/>
          <w:highlight w:val="lightGray"/>
        </w:rPr>
        <w:t xml:space="preserve"> ultérieure (DIU)</w:t>
      </w:r>
      <w:r w:rsidR="00A54A02" w:rsidRPr="00DB42AB">
        <w:rPr>
          <w:rFonts w:asciiTheme="majorHAnsi" w:hAnsiTheme="majorHAnsi"/>
          <w:sz w:val="22"/>
          <w:szCs w:val="22"/>
          <w:highlight w:val="lightGray"/>
        </w:rPr>
        <w:t xml:space="preserve"> au Maître d’ouvrage</w:t>
      </w:r>
      <w:r w:rsidRPr="00DB42AB">
        <w:rPr>
          <w:rFonts w:asciiTheme="majorHAnsi" w:hAnsiTheme="majorHAnsi"/>
          <w:sz w:val="22"/>
          <w:szCs w:val="22"/>
          <w:highlight w:val="lightGray"/>
        </w:rPr>
        <w:t>.</w:t>
      </w:r>
    </w:p>
    <w:p w14:paraId="3248133D" w14:textId="79C0D9AF" w:rsidR="003561E0" w:rsidRPr="00E24262" w:rsidRDefault="00E24262" w:rsidP="00400686">
      <w:pPr>
        <w:pStyle w:val="NoSpacing"/>
        <w:numPr>
          <w:ilvl w:val="0"/>
          <w:numId w:val="4"/>
        </w:numPr>
        <w:ind w:left="284" w:hanging="284"/>
        <w:jc w:val="both"/>
        <w:rPr>
          <w:rFonts w:asciiTheme="majorHAnsi" w:hAnsiTheme="majorHAnsi"/>
          <w:i/>
          <w:sz w:val="22"/>
          <w:szCs w:val="22"/>
        </w:rPr>
      </w:pPr>
      <w:r w:rsidRPr="00E24262">
        <w:rPr>
          <w:rFonts w:asciiTheme="majorHAnsi" w:hAnsiTheme="majorHAnsi"/>
          <w:i/>
          <w:sz w:val="22"/>
          <w:szCs w:val="22"/>
        </w:rPr>
        <w:t xml:space="preserve">Option : </w:t>
      </w:r>
      <w:r w:rsidR="003561E0" w:rsidRPr="00E24262">
        <w:rPr>
          <w:rFonts w:asciiTheme="majorHAnsi" w:hAnsiTheme="majorHAnsi"/>
          <w:i/>
          <w:sz w:val="22"/>
          <w:szCs w:val="22"/>
        </w:rPr>
        <w:t>faire un modèle de présentation et des copies supplémentaires des plans</w:t>
      </w:r>
      <w:r w:rsidR="003F5F20">
        <w:rPr>
          <w:rFonts w:asciiTheme="majorHAnsi" w:hAnsiTheme="majorHAnsi"/>
          <w:i/>
          <w:sz w:val="22"/>
          <w:szCs w:val="22"/>
        </w:rPr>
        <w:t>.</w:t>
      </w:r>
    </w:p>
    <w:p w14:paraId="1216D318" w14:textId="397387F6" w:rsidR="003561E0" w:rsidRPr="00E24262" w:rsidRDefault="00E24262" w:rsidP="00400686">
      <w:pPr>
        <w:pStyle w:val="NoSpacing"/>
        <w:numPr>
          <w:ilvl w:val="0"/>
          <w:numId w:val="4"/>
        </w:numPr>
        <w:ind w:left="284" w:hanging="284"/>
        <w:jc w:val="both"/>
        <w:rPr>
          <w:rFonts w:asciiTheme="majorHAnsi" w:hAnsiTheme="majorHAnsi"/>
          <w:i/>
          <w:sz w:val="22"/>
          <w:szCs w:val="22"/>
        </w:rPr>
      </w:pPr>
      <w:r w:rsidRPr="00E24262">
        <w:rPr>
          <w:rFonts w:asciiTheme="majorHAnsi" w:hAnsiTheme="majorHAnsi"/>
          <w:i/>
          <w:sz w:val="22"/>
          <w:szCs w:val="22"/>
        </w:rPr>
        <w:t xml:space="preserve">Option : </w:t>
      </w:r>
      <w:r w:rsidR="003561E0" w:rsidRPr="00E24262">
        <w:rPr>
          <w:rFonts w:asciiTheme="majorHAnsi" w:hAnsiTheme="majorHAnsi"/>
          <w:i/>
          <w:sz w:val="22"/>
          <w:szCs w:val="22"/>
        </w:rPr>
        <w:t>négociation pour acquérir des partitions communes.</w:t>
      </w:r>
    </w:p>
    <w:p w14:paraId="10AD0195" w14:textId="164F6BD8" w:rsidR="00DC79B9" w:rsidRPr="00E24262" w:rsidRDefault="00E24262" w:rsidP="00400686">
      <w:pPr>
        <w:pStyle w:val="NoSpacing"/>
        <w:numPr>
          <w:ilvl w:val="0"/>
          <w:numId w:val="4"/>
        </w:numPr>
        <w:ind w:left="284" w:hanging="284"/>
        <w:jc w:val="both"/>
        <w:rPr>
          <w:rFonts w:asciiTheme="majorHAnsi" w:hAnsiTheme="majorHAnsi"/>
          <w:i/>
          <w:sz w:val="22"/>
          <w:szCs w:val="22"/>
        </w:rPr>
      </w:pPr>
      <w:r w:rsidRPr="00E24262">
        <w:rPr>
          <w:rFonts w:asciiTheme="majorHAnsi" w:hAnsiTheme="majorHAnsi"/>
          <w:i/>
          <w:sz w:val="22"/>
          <w:szCs w:val="22"/>
        </w:rPr>
        <w:t xml:space="preserve">Option : </w:t>
      </w:r>
      <w:r w:rsidR="003561E0" w:rsidRPr="00E24262">
        <w:rPr>
          <w:rFonts w:asciiTheme="majorHAnsi" w:hAnsiTheme="majorHAnsi"/>
          <w:i/>
          <w:sz w:val="22"/>
          <w:szCs w:val="22"/>
        </w:rPr>
        <w:t>dessin en option topographie PV des bâtiments voisins ...</w:t>
      </w:r>
    </w:p>
    <w:p w14:paraId="58227E01" w14:textId="77777777" w:rsidR="002B5AD5" w:rsidRPr="00DB42AB" w:rsidRDefault="00DC4F82" w:rsidP="00400686">
      <w:pPr>
        <w:pStyle w:val="NoSpacing"/>
        <w:ind w:left="284" w:hanging="284"/>
        <w:rPr>
          <w:rFonts w:asciiTheme="majorHAnsi" w:hAnsiTheme="majorHAnsi"/>
          <w:sz w:val="22"/>
          <w:szCs w:val="22"/>
        </w:rPr>
      </w:pPr>
      <w:r w:rsidRPr="003F1261">
        <w:rPr>
          <w:rFonts w:asciiTheme="majorHAnsi" w:hAnsiTheme="majorHAnsi"/>
          <w:sz w:val="22"/>
          <w:szCs w:val="22"/>
          <w:highlight w:val="lightGray"/>
        </w:rPr>
        <w:t>-</w:t>
      </w:r>
      <w:r w:rsidRPr="003F1261">
        <w:rPr>
          <w:rFonts w:asciiTheme="majorHAnsi" w:hAnsiTheme="majorHAnsi"/>
          <w:sz w:val="22"/>
          <w:szCs w:val="22"/>
          <w:highlight w:val="lightGray"/>
        </w:rPr>
        <w:tab/>
        <w:t>la période estimée est …</w:t>
      </w:r>
    </w:p>
    <w:p w14:paraId="3E48D424" w14:textId="77777777" w:rsidR="00204396" w:rsidRDefault="00204396" w:rsidP="00F05D46">
      <w:pPr>
        <w:pStyle w:val="NoSpacing"/>
        <w:rPr>
          <w:rFonts w:asciiTheme="majorHAnsi" w:hAnsiTheme="majorHAnsi"/>
          <w:sz w:val="22"/>
          <w:szCs w:val="22"/>
        </w:rPr>
      </w:pPr>
    </w:p>
    <w:p w14:paraId="1AC00055" w14:textId="63458B3A" w:rsidR="003561E0" w:rsidRDefault="003561E0" w:rsidP="003561E0">
      <w:pPr>
        <w:pStyle w:val="NoSpacing"/>
        <w:rPr>
          <w:rFonts w:asciiTheme="majorHAnsi" w:hAnsiTheme="majorHAnsi"/>
          <w:sz w:val="22"/>
          <w:szCs w:val="22"/>
        </w:rPr>
      </w:pPr>
      <w:r w:rsidRPr="00DB42AB">
        <w:rPr>
          <w:rFonts w:asciiTheme="majorHAnsi" w:hAnsiTheme="majorHAnsi"/>
          <w:sz w:val="22"/>
          <w:szCs w:val="22"/>
        </w:rPr>
        <w:t>4.2.</w:t>
      </w:r>
      <w:r w:rsidR="00C23061" w:rsidRPr="00DB42AB">
        <w:rPr>
          <w:rFonts w:asciiTheme="majorHAnsi" w:hAnsiTheme="majorHAnsi"/>
          <w:sz w:val="22"/>
          <w:szCs w:val="22"/>
        </w:rPr>
        <w:t>4</w:t>
      </w:r>
      <w:r w:rsidRPr="00DB42AB">
        <w:rPr>
          <w:rFonts w:asciiTheme="majorHAnsi" w:hAnsiTheme="majorHAnsi"/>
          <w:sz w:val="22"/>
          <w:szCs w:val="22"/>
        </w:rPr>
        <w:t xml:space="preserve">. Phase d'exécution </w:t>
      </w:r>
      <w:r w:rsidR="003F5F20">
        <w:rPr>
          <w:rFonts w:asciiTheme="majorHAnsi" w:hAnsiTheme="majorHAnsi"/>
          <w:sz w:val="22"/>
          <w:szCs w:val="22"/>
        </w:rPr>
        <w:t>(*)</w:t>
      </w:r>
    </w:p>
    <w:p w14:paraId="52D985EF" w14:textId="77777777" w:rsidR="00297B78" w:rsidRPr="00EC7BD9" w:rsidRDefault="00297B78" w:rsidP="003561E0">
      <w:pPr>
        <w:pStyle w:val="NoSpacing"/>
        <w:rPr>
          <w:rFonts w:asciiTheme="majorHAnsi" w:hAnsiTheme="majorHAnsi"/>
          <w:i/>
          <w:sz w:val="22"/>
          <w:szCs w:val="22"/>
        </w:rPr>
      </w:pPr>
      <w:r w:rsidRPr="00EC7BD9">
        <w:rPr>
          <w:rFonts w:asciiTheme="majorHAnsi" w:hAnsiTheme="majorHAnsi"/>
          <w:i/>
          <w:sz w:val="22"/>
          <w:szCs w:val="22"/>
        </w:rPr>
        <w:t>La phase d’exécution est entamée seulement après obtention du permis d’urbanisme définitif au risque, en cas de refus ou de demande de modification par l’administration, que cette phase doive être modifiée ou recommencée.</w:t>
      </w:r>
    </w:p>
    <w:p w14:paraId="7DF3FF7B" w14:textId="77777777" w:rsidR="00297B78" w:rsidRPr="00297B78" w:rsidRDefault="00297B78" w:rsidP="003561E0">
      <w:pPr>
        <w:pStyle w:val="NoSpacing"/>
        <w:rPr>
          <w:rFonts w:asciiTheme="majorHAnsi" w:hAnsiTheme="majorHAnsi"/>
          <w:i/>
          <w:color w:val="FF0000"/>
          <w:sz w:val="22"/>
          <w:szCs w:val="22"/>
        </w:rPr>
      </w:pPr>
    </w:p>
    <w:p w14:paraId="149D13D6" w14:textId="0F78D103" w:rsidR="00C23061" w:rsidRPr="00E24262" w:rsidRDefault="00E24262" w:rsidP="002478E8">
      <w:pPr>
        <w:pStyle w:val="NoSpacing"/>
        <w:numPr>
          <w:ilvl w:val="0"/>
          <w:numId w:val="5"/>
        </w:numPr>
        <w:ind w:left="284" w:hanging="284"/>
        <w:jc w:val="both"/>
        <w:rPr>
          <w:rFonts w:asciiTheme="majorHAnsi" w:hAnsiTheme="majorHAnsi"/>
          <w:sz w:val="22"/>
          <w:szCs w:val="22"/>
        </w:rPr>
      </w:pPr>
      <w:r>
        <w:rPr>
          <w:rFonts w:asciiTheme="majorHAnsi" w:hAnsiTheme="majorHAnsi"/>
          <w:i/>
          <w:sz w:val="22"/>
          <w:szCs w:val="22"/>
        </w:rPr>
        <w:t>Option :</w:t>
      </w:r>
      <w:r w:rsidR="00C23061" w:rsidRPr="00E24262">
        <w:rPr>
          <w:rFonts w:asciiTheme="majorHAnsi" w:hAnsiTheme="majorHAnsi"/>
          <w:i/>
          <w:sz w:val="22"/>
          <w:szCs w:val="22"/>
        </w:rPr>
        <w:t xml:space="preserve"> la planification et coordination des </w:t>
      </w:r>
      <w:r w:rsidR="004F3A10" w:rsidRPr="00E24262">
        <w:rPr>
          <w:rFonts w:asciiTheme="majorHAnsi" w:hAnsiTheme="majorHAnsi"/>
          <w:i/>
          <w:sz w:val="22"/>
          <w:szCs w:val="22"/>
        </w:rPr>
        <w:t>entreprises</w:t>
      </w:r>
      <w:r w:rsidR="000D4C11" w:rsidRPr="00E24262">
        <w:rPr>
          <w:rFonts w:asciiTheme="majorHAnsi" w:hAnsiTheme="majorHAnsi"/>
          <w:i/>
          <w:sz w:val="22"/>
          <w:szCs w:val="22"/>
        </w:rPr>
        <w:t xml:space="preserve"> </w:t>
      </w:r>
      <w:r w:rsidR="004F3A10" w:rsidRPr="00E24262">
        <w:rPr>
          <w:rFonts w:asciiTheme="majorHAnsi" w:hAnsiTheme="majorHAnsi"/>
          <w:i/>
          <w:sz w:val="22"/>
          <w:szCs w:val="22"/>
        </w:rPr>
        <w:t>séparées</w:t>
      </w:r>
      <w:r w:rsidR="00C23061" w:rsidRPr="00E24262">
        <w:rPr>
          <w:rFonts w:asciiTheme="majorHAnsi" w:hAnsiTheme="majorHAnsi"/>
          <w:i/>
          <w:sz w:val="22"/>
          <w:szCs w:val="22"/>
        </w:rPr>
        <w:t>,</w:t>
      </w:r>
    </w:p>
    <w:p w14:paraId="690EBFD9" w14:textId="77777777" w:rsidR="003561E0" w:rsidRPr="007F13DC" w:rsidRDefault="003561E0" w:rsidP="002478E8">
      <w:pPr>
        <w:pStyle w:val="NoSpacing"/>
        <w:numPr>
          <w:ilvl w:val="0"/>
          <w:numId w:val="5"/>
        </w:numPr>
        <w:ind w:left="284" w:hanging="284"/>
        <w:jc w:val="both"/>
        <w:rPr>
          <w:rFonts w:asciiTheme="majorHAnsi" w:hAnsiTheme="majorHAnsi"/>
          <w:i/>
          <w:sz w:val="22"/>
          <w:szCs w:val="22"/>
        </w:rPr>
      </w:pPr>
      <w:r w:rsidRPr="007F13DC">
        <w:rPr>
          <w:rFonts w:asciiTheme="majorHAnsi" w:hAnsiTheme="majorHAnsi"/>
          <w:i/>
          <w:sz w:val="22"/>
          <w:szCs w:val="22"/>
        </w:rPr>
        <w:t xml:space="preserve">Le </w:t>
      </w:r>
      <w:r w:rsidR="00177186" w:rsidRPr="007F13DC">
        <w:rPr>
          <w:rFonts w:asciiTheme="majorHAnsi" w:hAnsiTheme="majorHAnsi"/>
          <w:i/>
          <w:sz w:val="22"/>
          <w:szCs w:val="22"/>
        </w:rPr>
        <w:t>dossier d’exécution</w:t>
      </w:r>
      <w:r w:rsidRPr="007F13DC">
        <w:rPr>
          <w:rFonts w:asciiTheme="majorHAnsi" w:hAnsiTheme="majorHAnsi"/>
          <w:i/>
          <w:sz w:val="22"/>
          <w:szCs w:val="22"/>
        </w:rPr>
        <w:t xml:space="preserve"> pour le</w:t>
      </w:r>
      <w:r w:rsidR="00177186" w:rsidRPr="007F13DC">
        <w:rPr>
          <w:rFonts w:asciiTheme="majorHAnsi" w:hAnsiTheme="majorHAnsi"/>
          <w:i/>
          <w:sz w:val="22"/>
          <w:szCs w:val="22"/>
        </w:rPr>
        <w:t xml:space="preserve">s gros </w:t>
      </w:r>
      <w:r w:rsidR="00B97EED" w:rsidRPr="007F13DC">
        <w:rPr>
          <w:rFonts w:asciiTheme="majorHAnsi" w:hAnsiTheme="majorHAnsi"/>
          <w:i/>
          <w:sz w:val="22"/>
          <w:szCs w:val="22"/>
        </w:rPr>
        <w:t xml:space="preserve">œuvres et les </w:t>
      </w:r>
      <w:r w:rsidR="00817193" w:rsidRPr="007F13DC">
        <w:rPr>
          <w:rFonts w:asciiTheme="majorHAnsi" w:hAnsiTheme="majorHAnsi"/>
          <w:i/>
          <w:sz w:val="22"/>
          <w:szCs w:val="22"/>
        </w:rPr>
        <w:t>aménage</w:t>
      </w:r>
      <w:r w:rsidRPr="007F13DC">
        <w:rPr>
          <w:rFonts w:asciiTheme="majorHAnsi" w:hAnsiTheme="majorHAnsi"/>
          <w:i/>
          <w:sz w:val="22"/>
          <w:szCs w:val="22"/>
        </w:rPr>
        <w:t>ment</w:t>
      </w:r>
      <w:r w:rsidR="00817193" w:rsidRPr="007F13DC">
        <w:rPr>
          <w:rFonts w:asciiTheme="majorHAnsi" w:hAnsiTheme="majorHAnsi"/>
          <w:i/>
          <w:sz w:val="22"/>
          <w:szCs w:val="22"/>
        </w:rPr>
        <w:t>s</w:t>
      </w:r>
      <w:r w:rsidRPr="007F13DC">
        <w:rPr>
          <w:rFonts w:asciiTheme="majorHAnsi" w:hAnsiTheme="majorHAnsi"/>
          <w:i/>
          <w:sz w:val="22"/>
          <w:szCs w:val="22"/>
        </w:rPr>
        <w:t xml:space="preserve"> du bâtiment après avoir obtenu le </w:t>
      </w:r>
      <w:r w:rsidR="00B219F3" w:rsidRPr="007F13DC">
        <w:rPr>
          <w:rFonts w:asciiTheme="majorHAnsi" w:hAnsiTheme="majorHAnsi"/>
          <w:i/>
          <w:sz w:val="22"/>
          <w:szCs w:val="22"/>
        </w:rPr>
        <w:t>permis d’urbanisme</w:t>
      </w:r>
      <w:r w:rsidRPr="007F13DC">
        <w:rPr>
          <w:rFonts w:asciiTheme="majorHAnsi" w:hAnsiTheme="majorHAnsi"/>
          <w:i/>
          <w:sz w:val="22"/>
          <w:szCs w:val="22"/>
        </w:rPr>
        <w:t xml:space="preserve"> dans les conditions</w:t>
      </w:r>
      <w:r w:rsidR="00C23061" w:rsidRPr="007F13DC">
        <w:rPr>
          <w:rFonts w:asciiTheme="majorHAnsi" w:hAnsiTheme="majorHAnsi"/>
          <w:i/>
          <w:sz w:val="22"/>
          <w:szCs w:val="22"/>
        </w:rPr>
        <w:t xml:space="preserve"> imposées</w:t>
      </w:r>
      <w:r w:rsidRPr="007F13DC">
        <w:rPr>
          <w:rFonts w:asciiTheme="majorHAnsi" w:hAnsiTheme="majorHAnsi"/>
          <w:i/>
          <w:sz w:val="22"/>
          <w:szCs w:val="22"/>
        </w:rPr>
        <w:t xml:space="preserve"> et </w:t>
      </w:r>
      <w:r w:rsidR="00B97EED" w:rsidRPr="007F13DC">
        <w:rPr>
          <w:rFonts w:asciiTheme="majorHAnsi" w:hAnsiTheme="majorHAnsi"/>
          <w:i/>
          <w:sz w:val="22"/>
          <w:szCs w:val="22"/>
        </w:rPr>
        <w:t>règlements ;</w:t>
      </w:r>
    </w:p>
    <w:p w14:paraId="7FE907B8" w14:textId="29DA1E46" w:rsidR="00E24262" w:rsidRPr="00E24262" w:rsidRDefault="00E24262" w:rsidP="00E24262">
      <w:pPr>
        <w:pStyle w:val="NoSpacing"/>
        <w:jc w:val="both"/>
        <w:rPr>
          <w:rFonts w:asciiTheme="majorHAnsi" w:hAnsiTheme="majorHAnsi"/>
          <w:i/>
          <w:sz w:val="22"/>
          <w:szCs w:val="22"/>
        </w:rPr>
      </w:pPr>
      <w:r w:rsidRPr="00E24262">
        <w:rPr>
          <w:rFonts w:asciiTheme="majorHAnsi" w:hAnsiTheme="majorHAnsi"/>
          <w:i/>
          <w:sz w:val="22"/>
          <w:szCs w:val="22"/>
        </w:rPr>
        <w:t>ou</w:t>
      </w:r>
    </w:p>
    <w:p w14:paraId="75E2D021" w14:textId="77777777" w:rsidR="003561E0" w:rsidRPr="00E24262" w:rsidRDefault="00177186" w:rsidP="00652FE1">
      <w:pPr>
        <w:pStyle w:val="NoSpacing"/>
        <w:numPr>
          <w:ilvl w:val="0"/>
          <w:numId w:val="5"/>
        </w:numPr>
        <w:ind w:left="284" w:hanging="284"/>
        <w:jc w:val="both"/>
        <w:rPr>
          <w:rFonts w:asciiTheme="majorHAnsi" w:hAnsiTheme="majorHAnsi"/>
          <w:i/>
          <w:sz w:val="22"/>
          <w:szCs w:val="22"/>
        </w:rPr>
      </w:pPr>
      <w:r w:rsidRPr="00E24262">
        <w:rPr>
          <w:rFonts w:asciiTheme="majorHAnsi" w:hAnsiTheme="majorHAnsi"/>
          <w:i/>
          <w:sz w:val="22"/>
          <w:szCs w:val="22"/>
        </w:rPr>
        <w:t>Le dossier</w:t>
      </w:r>
      <w:r w:rsidR="003561E0" w:rsidRPr="00E24262">
        <w:rPr>
          <w:rFonts w:asciiTheme="majorHAnsi" w:hAnsiTheme="majorHAnsi"/>
          <w:i/>
          <w:sz w:val="22"/>
          <w:szCs w:val="22"/>
        </w:rPr>
        <w:t xml:space="preserve"> d'exécution </w:t>
      </w:r>
      <w:r w:rsidRPr="00E24262">
        <w:rPr>
          <w:rFonts w:asciiTheme="majorHAnsi" w:hAnsiTheme="majorHAnsi"/>
          <w:i/>
          <w:sz w:val="22"/>
          <w:szCs w:val="22"/>
        </w:rPr>
        <w:t xml:space="preserve">pour les gros </w:t>
      </w:r>
      <w:r w:rsidR="00212DC5" w:rsidRPr="00E24262">
        <w:rPr>
          <w:rFonts w:asciiTheme="majorHAnsi" w:hAnsiTheme="majorHAnsi"/>
          <w:i/>
          <w:sz w:val="22"/>
          <w:szCs w:val="22"/>
        </w:rPr>
        <w:t>œuvres, pour</w:t>
      </w:r>
      <w:r w:rsidR="003561E0" w:rsidRPr="00E24262">
        <w:rPr>
          <w:rFonts w:asciiTheme="majorHAnsi" w:hAnsiTheme="majorHAnsi"/>
          <w:i/>
          <w:sz w:val="22"/>
          <w:szCs w:val="22"/>
        </w:rPr>
        <w:t xml:space="preserve"> les travaux </w:t>
      </w:r>
      <w:r w:rsidR="00212DC5" w:rsidRPr="00E24262">
        <w:rPr>
          <w:rFonts w:asciiTheme="majorHAnsi" w:hAnsiTheme="majorHAnsi"/>
          <w:i/>
          <w:sz w:val="22"/>
          <w:szCs w:val="22"/>
        </w:rPr>
        <w:t>d’a</w:t>
      </w:r>
      <w:r w:rsidR="00817193" w:rsidRPr="00E24262">
        <w:rPr>
          <w:rFonts w:asciiTheme="majorHAnsi" w:hAnsiTheme="majorHAnsi"/>
          <w:i/>
          <w:sz w:val="22"/>
          <w:szCs w:val="22"/>
        </w:rPr>
        <w:t>ménag</w:t>
      </w:r>
      <w:r w:rsidR="00212DC5" w:rsidRPr="00E24262">
        <w:rPr>
          <w:rFonts w:asciiTheme="majorHAnsi" w:hAnsiTheme="majorHAnsi"/>
          <w:i/>
          <w:sz w:val="22"/>
          <w:szCs w:val="22"/>
        </w:rPr>
        <w:t>ement</w:t>
      </w:r>
      <w:r w:rsidR="00817193" w:rsidRPr="00E24262">
        <w:rPr>
          <w:rFonts w:asciiTheme="majorHAnsi" w:hAnsiTheme="majorHAnsi"/>
          <w:i/>
          <w:sz w:val="22"/>
          <w:szCs w:val="22"/>
        </w:rPr>
        <w:t>s</w:t>
      </w:r>
      <w:r w:rsidR="003561E0" w:rsidRPr="00E24262">
        <w:rPr>
          <w:rFonts w:asciiTheme="majorHAnsi" w:hAnsiTheme="majorHAnsi"/>
          <w:i/>
          <w:sz w:val="22"/>
          <w:szCs w:val="22"/>
        </w:rPr>
        <w:t xml:space="preserve"> impliquant une solution à un problème structurel</w:t>
      </w:r>
      <w:r w:rsidR="00212DC5" w:rsidRPr="00E24262">
        <w:rPr>
          <w:rFonts w:asciiTheme="majorHAnsi" w:hAnsiTheme="majorHAnsi"/>
          <w:i/>
          <w:sz w:val="22"/>
          <w:szCs w:val="22"/>
        </w:rPr>
        <w:t xml:space="preserve">, et les travaux de </w:t>
      </w:r>
      <w:r w:rsidR="00817193" w:rsidRPr="00E24262">
        <w:rPr>
          <w:rFonts w:asciiTheme="majorHAnsi" w:hAnsiTheme="majorHAnsi"/>
          <w:i/>
          <w:sz w:val="22"/>
          <w:szCs w:val="22"/>
        </w:rPr>
        <w:t>rénovation</w:t>
      </w:r>
      <w:r w:rsidR="00212DC5" w:rsidRPr="00E24262">
        <w:rPr>
          <w:rFonts w:asciiTheme="majorHAnsi" w:hAnsiTheme="majorHAnsi"/>
          <w:i/>
          <w:sz w:val="22"/>
          <w:szCs w:val="22"/>
        </w:rPr>
        <w:t xml:space="preserve"> ou d’achèvement qui</w:t>
      </w:r>
      <w:r w:rsidR="003561E0" w:rsidRPr="00E24262">
        <w:rPr>
          <w:rFonts w:asciiTheme="majorHAnsi" w:hAnsiTheme="majorHAnsi"/>
          <w:i/>
          <w:sz w:val="22"/>
          <w:szCs w:val="22"/>
        </w:rPr>
        <w:t xml:space="preserve"> modifie</w:t>
      </w:r>
      <w:r w:rsidR="00212DC5" w:rsidRPr="00E24262">
        <w:rPr>
          <w:rFonts w:asciiTheme="majorHAnsi" w:hAnsiTheme="majorHAnsi"/>
          <w:i/>
          <w:sz w:val="22"/>
          <w:szCs w:val="22"/>
        </w:rPr>
        <w:t>nt</w:t>
      </w:r>
      <w:r w:rsidR="003561E0" w:rsidRPr="00E24262">
        <w:rPr>
          <w:rFonts w:asciiTheme="majorHAnsi" w:hAnsiTheme="majorHAnsi"/>
          <w:i/>
          <w:sz w:val="22"/>
          <w:szCs w:val="22"/>
        </w:rPr>
        <w:t xml:space="preserve"> la stabilité du bâtiment, après avoir obtenu le </w:t>
      </w:r>
      <w:r w:rsidR="00B219F3" w:rsidRPr="00E24262">
        <w:rPr>
          <w:rFonts w:asciiTheme="majorHAnsi" w:hAnsiTheme="majorHAnsi"/>
          <w:i/>
          <w:sz w:val="22"/>
          <w:szCs w:val="22"/>
        </w:rPr>
        <w:t>permis d’urbanisme</w:t>
      </w:r>
      <w:r w:rsidR="003561E0" w:rsidRPr="00E24262">
        <w:rPr>
          <w:rFonts w:asciiTheme="majorHAnsi" w:hAnsiTheme="majorHAnsi"/>
          <w:i/>
          <w:sz w:val="22"/>
          <w:szCs w:val="22"/>
        </w:rPr>
        <w:t xml:space="preserve"> et selon les conditions imposées et </w:t>
      </w:r>
      <w:r w:rsidR="00C23061" w:rsidRPr="00E24262">
        <w:rPr>
          <w:rFonts w:asciiTheme="majorHAnsi" w:hAnsiTheme="majorHAnsi"/>
          <w:i/>
          <w:sz w:val="22"/>
          <w:szCs w:val="22"/>
        </w:rPr>
        <w:t>les règlements</w:t>
      </w:r>
      <w:r w:rsidR="00212DC5" w:rsidRPr="00E24262">
        <w:rPr>
          <w:rFonts w:asciiTheme="majorHAnsi" w:hAnsiTheme="majorHAnsi"/>
          <w:i/>
          <w:sz w:val="22"/>
          <w:szCs w:val="22"/>
        </w:rPr>
        <w:t xml:space="preserve">. Les Parties décriront les travaux </w:t>
      </w:r>
      <w:r w:rsidR="00C23061" w:rsidRPr="00E24262">
        <w:rPr>
          <w:rFonts w:asciiTheme="majorHAnsi" w:hAnsiTheme="majorHAnsi"/>
          <w:i/>
          <w:sz w:val="22"/>
          <w:szCs w:val="22"/>
        </w:rPr>
        <w:t>relati</w:t>
      </w:r>
      <w:r w:rsidR="00B97EED" w:rsidRPr="00E24262">
        <w:rPr>
          <w:rFonts w:asciiTheme="majorHAnsi" w:hAnsiTheme="majorHAnsi"/>
          <w:i/>
          <w:sz w:val="22"/>
          <w:szCs w:val="22"/>
        </w:rPr>
        <w:t>f</w:t>
      </w:r>
      <w:r w:rsidR="00C23061" w:rsidRPr="00E24262">
        <w:rPr>
          <w:rFonts w:asciiTheme="majorHAnsi" w:hAnsiTheme="majorHAnsi"/>
          <w:i/>
          <w:sz w:val="22"/>
          <w:szCs w:val="22"/>
        </w:rPr>
        <w:t>s</w:t>
      </w:r>
      <w:r w:rsidR="00A54A02" w:rsidRPr="00E24262">
        <w:rPr>
          <w:rFonts w:asciiTheme="majorHAnsi" w:hAnsiTheme="majorHAnsi"/>
          <w:i/>
          <w:sz w:val="22"/>
          <w:szCs w:val="22"/>
        </w:rPr>
        <w:t xml:space="preserve"> à</w:t>
      </w:r>
      <w:r w:rsidR="00212DC5" w:rsidRPr="00E24262">
        <w:rPr>
          <w:rFonts w:asciiTheme="majorHAnsi" w:hAnsiTheme="majorHAnsi"/>
          <w:i/>
          <w:sz w:val="22"/>
          <w:szCs w:val="22"/>
        </w:rPr>
        <w:t xml:space="preserve"> la stabilité ou la construction en Annexe à cette convention ; le </w:t>
      </w:r>
      <w:r w:rsidR="00C4419A" w:rsidRPr="00E24262">
        <w:rPr>
          <w:rFonts w:asciiTheme="majorHAnsi" w:hAnsiTheme="majorHAnsi"/>
          <w:i/>
          <w:sz w:val="22"/>
          <w:szCs w:val="22"/>
        </w:rPr>
        <w:t>Maître d’ouvrage</w:t>
      </w:r>
      <w:r w:rsidR="00212DC5" w:rsidRPr="00E24262">
        <w:rPr>
          <w:rFonts w:asciiTheme="majorHAnsi" w:hAnsiTheme="majorHAnsi"/>
          <w:i/>
          <w:sz w:val="22"/>
          <w:szCs w:val="22"/>
        </w:rPr>
        <w:t xml:space="preserve"> décidera explicitement dans quelles phase</w:t>
      </w:r>
      <w:r w:rsidR="00C23061" w:rsidRPr="00E24262">
        <w:rPr>
          <w:rFonts w:asciiTheme="majorHAnsi" w:hAnsiTheme="majorHAnsi"/>
          <w:i/>
          <w:sz w:val="22"/>
          <w:szCs w:val="22"/>
        </w:rPr>
        <w:t>s</w:t>
      </w:r>
      <w:r w:rsidR="00212DC5" w:rsidRPr="00E24262">
        <w:rPr>
          <w:rFonts w:asciiTheme="majorHAnsi" w:hAnsiTheme="majorHAnsi"/>
          <w:i/>
          <w:sz w:val="22"/>
          <w:szCs w:val="22"/>
        </w:rPr>
        <w:t xml:space="preserve"> l’</w:t>
      </w:r>
      <w:r w:rsidR="00694D55" w:rsidRPr="00E24262">
        <w:rPr>
          <w:rFonts w:asciiTheme="majorHAnsi" w:hAnsiTheme="majorHAnsi"/>
          <w:i/>
          <w:sz w:val="22"/>
          <w:szCs w:val="22"/>
        </w:rPr>
        <w:t>Architecte</w:t>
      </w:r>
      <w:r w:rsidR="00C23061" w:rsidRPr="00E24262">
        <w:rPr>
          <w:rFonts w:asciiTheme="majorHAnsi" w:hAnsiTheme="majorHAnsi"/>
          <w:i/>
          <w:sz w:val="22"/>
          <w:szCs w:val="22"/>
        </w:rPr>
        <w:t xml:space="preserve"> ne doit pas </w:t>
      </w:r>
      <w:r w:rsidR="00212DC5" w:rsidRPr="00E24262">
        <w:rPr>
          <w:rFonts w:asciiTheme="majorHAnsi" w:hAnsiTheme="majorHAnsi"/>
          <w:i/>
          <w:sz w:val="22"/>
          <w:szCs w:val="22"/>
        </w:rPr>
        <w:t>interven</w:t>
      </w:r>
      <w:r w:rsidR="00C23061" w:rsidRPr="00E24262">
        <w:rPr>
          <w:rFonts w:asciiTheme="majorHAnsi" w:hAnsiTheme="majorHAnsi"/>
          <w:i/>
          <w:sz w:val="22"/>
          <w:szCs w:val="22"/>
        </w:rPr>
        <w:t>ir</w:t>
      </w:r>
      <w:r w:rsidR="00212DC5" w:rsidRPr="00E24262">
        <w:rPr>
          <w:rFonts w:asciiTheme="majorHAnsi" w:hAnsiTheme="majorHAnsi"/>
          <w:i/>
          <w:sz w:val="22"/>
          <w:szCs w:val="22"/>
        </w:rPr>
        <w:t>.</w:t>
      </w:r>
    </w:p>
    <w:p w14:paraId="19577C33" w14:textId="77777777" w:rsidR="003561E0" w:rsidRPr="00DB42AB" w:rsidRDefault="003561E0" w:rsidP="002478E8">
      <w:pPr>
        <w:pStyle w:val="NoSpacing"/>
        <w:numPr>
          <w:ilvl w:val="0"/>
          <w:numId w:val="5"/>
        </w:numPr>
        <w:ind w:left="284" w:hanging="284"/>
        <w:jc w:val="both"/>
        <w:rPr>
          <w:rFonts w:asciiTheme="majorHAnsi" w:hAnsiTheme="majorHAnsi"/>
          <w:sz w:val="22"/>
          <w:szCs w:val="22"/>
        </w:rPr>
      </w:pPr>
      <w:r w:rsidRPr="00DB42AB">
        <w:rPr>
          <w:rFonts w:asciiTheme="majorHAnsi" w:hAnsiTheme="majorHAnsi"/>
          <w:sz w:val="22"/>
          <w:szCs w:val="22"/>
        </w:rPr>
        <w:t>Mise au point des</w:t>
      </w:r>
      <w:r w:rsidR="00C23061" w:rsidRPr="00DB42AB">
        <w:rPr>
          <w:rFonts w:asciiTheme="majorHAnsi" w:hAnsiTheme="majorHAnsi"/>
          <w:sz w:val="22"/>
          <w:szCs w:val="22"/>
        </w:rPr>
        <w:t xml:space="preserve"> </w:t>
      </w:r>
      <w:r w:rsidR="00817193" w:rsidRPr="00DB42AB">
        <w:rPr>
          <w:rFonts w:asciiTheme="majorHAnsi" w:hAnsiTheme="majorHAnsi"/>
          <w:sz w:val="22"/>
          <w:szCs w:val="22"/>
        </w:rPr>
        <w:t xml:space="preserve">cahiers de charges et des </w:t>
      </w:r>
      <w:r w:rsidRPr="00DB42AB">
        <w:rPr>
          <w:rFonts w:asciiTheme="majorHAnsi" w:hAnsiTheme="majorHAnsi"/>
          <w:sz w:val="22"/>
          <w:szCs w:val="22"/>
        </w:rPr>
        <w:t xml:space="preserve">plans détaillés </w:t>
      </w:r>
      <w:r w:rsidR="00C23061" w:rsidRPr="00DB42AB">
        <w:rPr>
          <w:rFonts w:asciiTheme="majorHAnsi" w:hAnsiTheme="majorHAnsi"/>
          <w:sz w:val="22"/>
          <w:szCs w:val="22"/>
        </w:rPr>
        <w:t>pour</w:t>
      </w:r>
      <w:r w:rsidRPr="00DB42AB">
        <w:rPr>
          <w:rFonts w:asciiTheme="majorHAnsi" w:hAnsiTheme="majorHAnsi"/>
          <w:sz w:val="22"/>
          <w:szCs w:val="22"/>
        </w:rPr>
        <w:t xml:space="preserve"> </w:t>
      </w:r>
      <w:r w:rsidR="00B97EED" w:rsidRPr="00DB42AB">
        <w:rPr>
          <w:rFonts w:asciiTheme="majorHAnsi" w:hAnsiTheme="majorHAnsi"/>
          <w:sz w:val="22"/>
          <w:szCs w:val="22"/>
        </w:rPr>
        <w:t>l’entrepreneur ;</w:t>
      </w:r>
    </w:p>
    <w:p w14:paraId="4C446DE5" w14:textId="1AEFEE10" w:rsidR="00212DC5" w:rsidRPr="00E24262" w:rsidRDefault="003561E0" w:rsidP="002478E8">
      <w:pPr>
        <w:pStyle w:val="NoSpacing"/>
        <w:numPr>
          <w:ilvl w:val="0"/>
          <w:numId w:val="5"/>
        </w:numPr>
        <w:ind w:left="284" w:hanging="284"/>
        <w:jc w:val="both"/>
        <w:rPr>
          <w:rFonts w:asciiTheme="majorHAnsi" w:hAnsiTheme="majorHAnsi"/>
          <w:i/>
          <w:sz w:val="22"/>
          <w:szCs w:val="22"/>
        </w:rPr>
      </w:pPr>
      <w:r w:rsidRPr="00DB42AB">
        <w:rPr>
          <w:rFonts w:asciiTheme="majorHAnsi" w:hAnsiTheme="majorHAnsi"/>
          <w:sz w:val="22"/>
          <w:szCs w:val="22"/>
        </w:rPr>
        <w:t xml:space="preserve">Rédaction du cahier des charges pour les </w:t>
      </w:r>
      <w:r w:rsidR="00212DC5" w:rsidRPr="00DB42AB">
        <w:rPr>
          <w:rFonts w:asciiTheme="majorHAnsi" w:hAnsiTheme="majorHAnsi"/>
          <w:sz w:val="22"/>
          <w:szCs w:val="22"/>
        </w:rPr>
        <w:t>gros œuvres et les lots</w:t>
      </w:r>
      <w:r w:rsidRPr="00DB42AB">
        <w:rPr>
          <w:rFonts w:asciiTheme="majorHAnsi" w:hAnsiTheme="majorHAnsi"/>
          <w:sz w:val="22"/>
          <w:szCs w:val="22"/>
        </w:rPr>
        <w:t xml:space="preserve"> </w:t>
      </w:r>
      <w:r w:rsidR="00212DC5" w:rsidRPr="00DB42AB">
        <w:rPr>
          <w:rFonts w:asciiTheme="majorHAnsi" w:hAnsiTheme="majorHAnsi"/>
          <w:sz w:val="22"/>
          <w:szCs w:val="22"/>
        </w:rPr>
        <w:t xml:space="preserve">techniques </w:t>
      </w:r>
      <w:r w:rsidRPr="00DB42AB">
        <w:rPr>
          <w:rFonts w:asciiTheme="majorHAnsi" w:hAnsiTheme="majorHAnsi"/>
          <w:sz w:val="22"/>
          <w:szCs w:val="22"/>
        </w:rPr>
        <w:t>suivants</w:t>
      </w:r>
      <w:r w:rsidR="00B97EED" w:rsidRPr="00DB42AB">
        <w:rPr>
          <w:rFonts w:asciiTheme="majorHAnsi" w:hAnsiTheme="majorHAnsi"/>
          <w:sz w:val="22"/>
          <w:szCs w:val="22"/>
        </w:rPr>
        <w:t xml:space="preserve"> </w:t>
      </w:r>
      <w:r w:rsidR="007F13DC">
        <w:rPr>
          <w:rFonts w:asciiTheme="majorHAnsi" w:hAnsiTheme="majorHAnsi"/>
          <w:sz w:val="22"/>
          <w:szCs w:val="22"/>
        </w:rPr>
        <w:t xml:space="preserve">(*) </w:t>
      </w:r>
      <w:r w:rsidRPr="00DB42AB">
        <w:rPr>
          <w:rFonts w:asciiTheme="majorHAnsi" w:hAnsiTheme="majorHAnsi"/>
          <w:sz w:val="22"/>
          <w:szCs w:val="22"/>
        </w:rPr>
        <w:t xml:space="preserve">: </w:t>
      </w:r>
      <w:r w:rsidR="00B97EED" w:rsidRPr="00DB42AB">
        <w:rPr>
          <w:rFonts w:asciiTheme="majorHAnsi" w:hAnsiTheme="majorHAnsi"/>
          <w:sz w:val="22"/>
          <w:szCs w:val="22"/>
        </w:rPr>
        <w:t>démolition, terrassements,</w:t>
      </w:r>
      <w:r w:rsidR="00C23061" w:rsidRPr="00DB42AB">
        <w:rPr>
          <w:rFonts w:asciiTheme="majorHAnsi" w:hAnsiTheme="majorHAnsi"/>
          <w:sz w:val="22"/>
          <w:szCs w:val="22"/>
        </w:rPr>
        <w:t xml:space="preserve"> </w:t>
      </w:r>
      <w:r w:rsidRPr="00DB42AB">
        <w:rPr>
          <w:rFonts w:asciiTheme="majorHAnsi" w:hAnsiTheme="majorHAnsi"/>
          <w:sz w:val="22"/>
          <w:szCs w:val="22"/>
        </w:rPr>
        <w:t xml:space="preserve">maçonnerie, menuiserie extérieure, </w:t>
      </w:r>
      <w:r w:rsidR="00817193" w:rsidRPr="00DB42AB">
        <w:rPr>
          <w:rFonts w:asciiTheme="majorHAnsi" w:hAnsiTheme="majorHAnsi"/>
          <w:sz w:val="22"/>
          <w:szCs w:val="22"/>
        </w:rPr>
        <w:t>couvertu</w:t>
      </w:r>
      <w:r w:rsidRPr="00DB42AB">
        <w:rPr>
          <w:rFonts w:asciiTheme="majorHAnsi" w:hAnsiTheme="majorHAnsi"/>
          <w:sz w:val="22"/>
          <w:szCs w:val="22"/>
        </w:rPr>
        <w:t>re,</w:t>
      </w:r>
      <w:r w:rsidR="00212DC5" w:rsidRPr="00DB42AB">
        <w:rPr>
          <w:rFonts w:asciiTheme="majorHAnsi" w:hAnsiTheme="majorHAnsi"/>
          <w:sz w:val="22"/>
          <w:szCs w:val="22"/>
        </w:rPr>
        <w:t xml:space="preserve"> </w:t>
      </w:r>
      <w:r w:rsidR="00817193" w:rsidRPr="00DB42AB">
        <w:rPr>
          <w:rFonts w:asciiTheme="majorHAnsi" w:hAnsiTheme="majorHAnsi"/>
          <w:sz w:val="22"/>
          <w:szCs w:val="22"/>
        </w:rPr>
        <w:t xml:space="preserve">charpente, </w:t>
      </w:r>
      <w:r w:rsidR="00212DC5" w:rsidRPr="00DB42AB">
        <w:rPr>
          <w:rFonts w:asciiTheme="majorHAnsi" w:hAnsiTheme="majorHAnsi"/>
          <w:sz w:val="22"/>
          <w:szCs w:val="22"/>
        </w:rPr>
        <w:t xml:space="preserve">isolation, </w:t>
      </w:r>
      <w:r w:rsidR="00C23061" w:rsidRPr="00DB42AB">
        <w:rPr>
          <w:rFonts w:asciiTheme="majorHAnsi" w:hAnsiTheme="majorHAnsi"/>
          <w:sz w:val="22"/>
          <w:szCs w:val="22"/>
        </w:rPr>
        <w:t>balustrades ;</w:t>
      </w:r>
    </w:p>
    <w:p w14:paraId="28F70D93" w14:textId="3B47518F" w:rsidR="00E24262" w:rsidRPr="00E24262" w:rsidRDefault="00E24262" w:rsidP="00E24262">
      <w:pPr>
        <w:pStyle w:val="NoSpacing"/>
        <w:jc w:val="both"/>
        <w:rPr>
          <w:rFonts w:asciiTheme="majorHAnsi" w:hAnsiTheme="majorHAnsi"/>
          <w:i/>
          <w:sz w:val="22"/>
          <w:szCs w:val="22"/>
        </w:rPr>
      </w:pPr>
      <w:r w:rsidRPr="00E24262">
        <w:rPr>
          <w:rFonts w:asciiTheme="majorHAnsi" w:hAnsiTheme="majorHAnsi"/>
          <w:i/>
          <w:sz w:val="22"/>
          <w:szCs w:val="22"/>
        </w:rPr>
        <w:t>Et/ou</w:t>
      </w:r>
    </w:p>
    <w:p w14:paraId="7838BAF6" w14:textId="632CAC8B" w:rsidR="00212DC5" w:rsidRPr="00761C0B" w:rsidRDefault="00212DC5" w:rsidP="002478E8">
      <w:pPr>
        <w:pStyle w:val="NoSpacing"/>
        <w:numPr>
          <w:ilvl w:val="0"/>
          <w:numId w:val="5"/>
        </w:numPr>
        <w:ind w:left="284" w:hanging="284"/>
        <w:jc w:val="both"/>
        <w:rPr>
          <w:rFonts w:asciiTheme="majorHAnsi" w:hAnsiTheme="majorHAnsi"/>
          <w:i/>
          <w:sz w:val="22"/>
          <w:szCs w:val="22"/>
        </w:rPr>
      </w:pPr>
      <w:r w:rsidRPr="00DB42AB">
        <w:rPr>
          <w:rFonts w:asciiTheme="majorHAnsi" w:hAnsiTheme="majorHAnsi"/>
          <w:sz w:val="22"/>
          <w:szCs w:val="22"/>
        </w:rPr>
        <w:t xml:space="preserve">Rédaction du cahier des charges pour les lots </w:t>
      </w:r>
      <w:r w:rsidRPr="00761C0B">
        <w:rPr>
          <w:rFonts w:asciiTheme="majorHAnsi" w:hAnsiTheme="majorHAnsi"/>
          <w:sz w:val="22"/>
          <w:szCs w:val="22"/>
        </w:rPr>
        <w:t>techniques suivants </w:t>
      </w:r>
      <w:r w:rsidR="007F13DC">
        <w:rPr>
          <w:rFonts w:asciiTheme="majorHAnsi" w:hAnsiTheme="majorHAnsi"/>
          <w:sz w:val="22"/>
          <w:szCs w:val="22"/>
        </w:rPr>
        <w:t xml:space="preserve">(*) </w:t>
      </w:r>
      <w:r w:rsidRPr="00761C0B">
        <w:rPr>
          <w:rFonts w:asciiTheme="majorHAnsi" w:hAnsiTheme="majorHAnsi"/>
          <w:sz w:val="22"/>
          <w:szCs w:val="22"/>
        </w:rPr>
        <w:t>:</w:t>
      </w:r>
      <w:r w:rsidRPr="00761C0B">
        <w:rPr>
          <w:rFonts w:asciiTheme="majorHAnsi" w:hAnsiTheme="majorHAnsi"/>
          <w:i/>
          <w:sz w:val="22"/>
          <w:szCs w:val="22"/>
        </w:rPr>
        <w:t xml:space="preserve"> </w:t>
      </w:r>
      <w:r w:rsidR="00DC4F82" w:rsidRPr="00761C0B">
        <w:rPr>
          <w:rFonts w:asciiTheme="majorHAnsi" w:hAnsiTheme="majorHAnsi"/>
          <w:i/>
          <w:sz w:val="22"/>
          <w:szCs w:val="22"/>
        </w:rPr>
        <w:t xml:space="preserve">isolation, </w:t>
      </w:r>
      <w:r w:rsidR="00B97EED" w:rsidRPr="00761C0B">
        <w:rPr>
          <w:rFonts w:asciiTheme="majorHAnsi" w:hAnsiTheme="majorHAnsi"/>
          <w:i/>
          <w:sz w:val="22"/>
          <w:szCs w:val="22"/>
        </w:rPr>
        <w:t>herméticité,</w:t>
      </w:r>
      <w:r w:rsidR="00DC4F82" w:rsidRPr="00761C0B">
        <w:rPr>
          <w:rFonts w:asciiTheme="majorHAnsi" w:hAnsiTheme="majorHAnsi"/>
          <w:i/>
          <w:sz w:val="22"/>
          <w:szCs w:val="22"/>
        </w:rPr>
        <w:t xml:space="preserve"> </w:t>
      </w:r>
      <w:r w:rsidR="00817193" w:rsidRPr="00761C0B">
        <w:rPr>
          <w:rFonts w:asciiTheme="majorHAnsi" w:hAnsiTheme="majorHAnsi"/>
          <w:i/>
          <w:sz w:val="22"/>
          <w:szCs w:val="22"/>
        </w:rPr>
        <w:t>électricité</w:t>
      </w:r>
      <w:r w:rsidRPr="00761C0B">
        <w:rPr>
          <w:rFonts w:asciiTheme="majorHAnsi" w:hAnsiTheme="majorHAnsi"/>
          <w:i/>
          <w:sz w:val="22"/>
          <w:szCs w:val="22"/>
        </w:rPr>
        <w:t xml:space="preserve">, </w:t>
      </w:r>
      <w:r w:rsidR="00817193" w:rsidRPr="00761C0B">
        <w:rPr>
          <w:rFonts w:asciiTheme="majorHAnsi" w:hAnsiTheme="majorHAnsi"/>
          <w:i/>
          <w:sz w:val="22"/>
          <w:szCs w:val="22"/>
        </w:rPr>
        <w:t>sanitaire</w:t>
      </w:r>
      <w:r w:rsidRPr="00761C0B">
        <w:rPr>
          <w:rFonts w:asciiTheme="majorHAnsi" w:hAnsiTheme="majorHAnsi"/>
          <w:i/>
          <w:sz w:val="22"/>
          <w:szCs w:val="22"/>
        </w:rPr>
        <w:t xml:space="preserve">, </w:t>
      </w:r>
      <w:r w:rsidR="00DC4F82" w:rsidRPr="00761C0B">
        <w:rPr>
          <w:rFonts w:asciiTheme="majorHAnsi" w:hAnsiTheme="majorHAnsi"/>
          <w:i/>
          <w:sz w:val="22"/>
          <w:szCs w:val="22"/>
        </w:rPr>
        <w:t>ventilation et air</w:t>
      </w:r>
      <w:r w:rsidR="008921FD" w:rsidRPr="00761C0B">
        <w:rPr>
          <w:rFonts w:asciiTheme="majorHAnsi" w:hAnsiTheme="majorHAnsi"/>
          <w:i/>
          <w:sz w:val="22"/>
          <w:szCs w:val="22"/>
        </w:rPr>
        <w:t xml:space="preserve"> </w:t>
      </w:r>
      <w:r w:rsidR="00DC4F82" w:rsidRPr="00761C0B">
        <w:rPr>
          <w:rFonts w:asciiTheme="majorHAnsi" w:hAnsiTheme="majorHAnsi"/>
          <w:i/>
          <w:sz w:val="22"/>
          <w:szCs w:val="22"/>
        </w:rPr>
        <w:t>co</w:t>
      </w:r>
      <w:r w:rsidR="008921FD" w:rsidRPr="00761C0B">
        <w:rPr>
          <w:rFonts w:asciiTheme="majorHAnsi" w:hAnsiTheme="majorHAnsi"/>
          <w:i/>
          <w:sz w:val="22"/>
          <w:szCs w:val="22"/>
        </w:rPr>
        <w:t>nditionné</w:t>
      </w:r>
      <w:r w:rsidR="00DC4F82" w:rsidRPr="00761C0B">
        <w:rPr>
          <w:rFonts w:asciiTheme="majorHAnsi" w:hAnsiTheme="majorHAnsi"/>
          <w:i/>
          <w:sz w:val="22"/>
          <w:szCs w:val="22"/>
        </w:rPr>
        <w:t xml:space="preserve">, sécurité, détection d’incendie, </w:t>
      </w:r>
      <w:r w:rsidRPr="00761C0B">
        <w:rPr>
          <w:rFonts w:asciiTheme="majorHAnsi" w:hAnsiTheme="majorHAnsi"/>
          <w:i/>
          <w:sz w:val="22"/>
          <w:szCs w:val="22"/>
        </w:rPr>
        <w:t xml:space="preserve">chauffage, </w:t>
      </w:r>
      <w:r w:rsidR="00DC4F82" w:rsidRPr="00761C0B">
        <w:rPr>
          <w:rFonts w:asciiTheme="majorHAnsi" w:hAnsiTheme="majorHAnsi"/>
          <w:i/>
          <w:sz w:val="22"/>
          <w:szCs w:val="22"/>
        </w:rPr>
        <w:t>acoustique, élévateur ;</w:t>
      </w:r>
    </w:p>
    <w:p w14:paraId="289D2037" w14:textId="1B84E9F3" w:rsidR="003F5F20" w:rsidRPr="00761C0B" w:rsidRDefault="003F5F20" w:rsidP="003F5F20">
      <w:pPr>
        <w:pStyle w:val="NoSpacing"/>
        <w:jc w:val="both"/>
        <w:rPr>
          <w:rFonts w:asciiTheme="majorHAnsi" w:hAnsiTheme="majorHAnsi"/>
          <w:i/>
          <w:sz w:val="22"/>
          <w:szCs w:val="22"/>
        </w:rPr>
      </w:pPr>
      <w:r w:rsidRPr="00761C0B">
        <w:rPr>
          <w:rFonts w:asciiTheme="majorHAnsi" w:hAnsiTheme="majorHAnsi"/>
          <w:i/>
          <w:sz w:val="22"/>
          <w:szCs w:val="22"/>
        </w:rPr>
        <w:t>Et/ou</w:t>
      </w:r>
    </w:p>
    <w:p w14:paraId="3369683A" w14:textId="1F85EBD6" w:rsidR="003561E0" w:rsidRPr="00761C0B" w:rsidRDefault="00212DC5" w:rsidP="002478E8">
      <w:pPr>
        <w:pStyle w:val="NoSpacing"/>
        <w:numPr>
          <w:ilvl w:val="0"/>
          <w:numId w:val="5"/>
        </w:numPr>
        <w:ind w:left="284" w:hanging="284"/>
        <w:jc w:val="both"/>
        <w:rPr>
          <w:rFonts w:asciiTheme="majorHAnsi" w:hAnsiTheme="majorHAnsi"/>
          <w:i/>
          <w:sz w:val="22"/>
          <w:szCs w:val="22"/>
        </w:rPr>
      </w:pPr>
      <w:r w:rsidRPr="00761C0B">
        <w:rPr>
          <w:rFonts w:asciiTheme="majorHAnsi" w:hAnsiTheme="majorHAnsi"/>
          <w:i/>
          <w:sz w:val="22"/>
          <w:szCs w:val="22"/>
        </w:rPr>
        <w:t>Rédaction du cahier des charges pour les travaux d’achèvement </w:t>
      </w:r>
      <w:r w:rsidR="007F13DC">
        <w:rPr>
          <w:rFonts w:asciiTheme="majorHAnsi" w:hAnsiTheme="majorHAnsi"/>
          <w:i/>
          <w:sz w:val="22"/>
          <w:szCs w:val="22"/>
        </w:rPr>
        <w:t xml:space="preserve">(*) </w:t>
      </w:r>
      <w:r w:rsidRPr="00761C0B">
        <w:rPr>
          <w:rFonts w:asciiTheme="majorHAnsi" w:hAnsiTheme="majorHAnsi"/>
          <w:i/>
          <w:sz w:val="22"/>
          <w:szCs w:val="22"/>
        </w:rPr>
        <w:t xml:space="preserve">: </w:t>
      </w:r>
      <w:r w:rsidR="00DC4F82" w:rsidRPr="00761C0B">
        <w:rPr>
          <w:rFonts w:asciiTheme="majorHAnsi" w:hAnsiTheme="majorHAnsi"/>
          <w:i/>
          <w:sz w:val="22"/>
          <w:szCs w:val="22"/>
        </w:rPr>
        <w:t>électricité, sanitaire, ventilation et air</w:t>
      </w:r>
      <w:r w:rsidR="008921FD" w:rsidRPr="00761C0B">
        <w:rPr>
          <w:rFonts w:asciiTheme="majorHAnsi" w:hAnsiTheme="majorHAnsi"/>
          <w:i/>
          <w:sz w:val="22"/>
          <w:szCs w:val="22"/>
        </w:rPr>
        <w:t xml:space="preserve"> </w:t>
      </w:r>
      <w:r w:rsidR="00DC4F82" w:rsidRPr="00761C0B">
        <w:rPr>
          <w:rFonts w:asciiTheme="majorHAnsi" w:hAnsiTheme="majorHAnsi"/>
          <w:i/>
          <w:sz w:val="22"/>
          <w:szCs w:val="22"/>
        </w:rPr>
        <w:t>co</w:t>
      </w:r>
      <w:r w:rsidR="008921FD" w:rsidRPr="00761C0B">
        <w:rPr>
          <w:rFonts w:asciiTheme="majorHAnsi" w:hAnsiTheme="majorHAnsi"/>
          <w:i/>
          <w:sz w:val="22"/>
          <w:szCs w:val="22"/>
        </w:rPr>
        <w:t>nditionné</w:t>
      </w:r>
      <w:r w:rsidR="00DC4F82" w:rsidRPr="00761C0B">
        <w:rPr>
          <w:rFonts w:asciiTheme="majorHAnsi" w:hAnsiTheme="majorHAnsi"/>
          <w:i/>
          <w:sz w:val="22"/>
          <w:szCs w:val="22"/>
        </w:rPr>
        <w:t xml:space="preserve">, sécurité, détection d’incendie, </w:t>
      </w:r>
      <w:r w:rsidR="003561E0" w:rsidRPr="00761C0B">
        <w:rPr>
          <w:rFonts w:asciiTheme="majorHAnsi" w:hAnsiTheme="majorHAnsi"/>
          <w:i/>
          <w:sz w:val="22"/>
          <w:szCs w:val="22"/>
        </w:rPr>
        <w:t xml:space="preserve">façades, balustrades, </w:t>
      </w:r>
      <w:r w:rsidR="008921FD" w:rsidRPr="00761C0B">
        <w:rPr>
          <w:rFonts w:asciiTheme="majorHAnsi" w:hAnsiTheme="majorHAnsi"/>
          <w:i/>
          <w:sz w:val="22"/>
          <w:szCs w:val="22"/>
        </w:rPr>
        <w:t>menuiseries intérieures,</w:t>
      </w:r>
      <w:r w:rsidR="00DC4F82" w:rsidRPr="00761C0B">
        <w:rPr>
          <w:rFonts w:asciiTheme="majorHAnsi" w:hAnsiTheme="majorHAnsi"/>
          <w:i/>
          <w:sz w:val="22"/>
          <w:szCs w:val="22"/>
        </w:rPr>
        <w:t xml:space="preserve"> décoration</w:t>
      </w:r>
      <w:r w:rsidR="000D4C11" w:rsidRPr="00761C0B">
        <w:rPr>
          <w:rFonts w:asciiTheme="majorHAnsi" w:hAnsiTheme="majorHAnsi"/>
          <w:i/>
          <w:sz w:val="22"/>
          <w:szCs w:val="22"/>
        </w:rPr>
        <w:t>s ;</w:t>
      </w:r>
    </w:p>
    <w:p w14:paraId="6DD05275" w14:textId="5AB4C063" w:rsidR="003561E0" w:rsidRPr="003F5F20" w:rsidRDefault="003561E0" w:rsidP="002478E8">
      <w:pPr>
        <w:pStyle w:val="NoSpacing"/>
        <w:numPr>
          <w:ilvl w:val="0"/>
          <w:numId w:val="5"/>
        </w:numPr>
        <w:ind w:left="284" w:hanging="284"/>
        <w:jc w:val="both"/>
        <w:rPr>
          <w:rFonts w:asciiTheme="majorHAnsi" w:hAnsiTheme="majorHAnsi"/>
          <w:i/>
          <w:sz w:val="22"/>
          <w:szCs w:val="22"/>
        </w:rPr>
      </w:pPr>
      <w:r w:rsidRPr="003F5F20">
        <w:rPr>
          <w:rFonts w:asciiTheme="majorHAnsi" w:hAnsiTheme="majorHAnsi"/>
          <w:i/>
          <w:sz w:val="22"/>
          <w:szCs w:val="22"/>
        </w:rPr>
        <w:t>mise en œuvre des études techniques suivantes: (</w:t>
      </w:r>
      <w:r w:rsidR="00DC4F82" w:rsidRPr="003F5F20">
        <w:rPr>
          <w:rFonts w:asciiTheme="majorHAnsi" w:hAnsiTheme="majorHAnsi"/>
          <w:i/>
          <w:sz w:val="22"/>
          <w:szCs w:val="22"/>
        </w:rPr>
        <w:t xml:space="preserve">à </w:t>
      </w:r>
      <w:r w:rsidRPr="003F5F20">
        <w:rPr>
          <w:rFonts w:asciiTheme="majorHAnsi" w:hAnsiTheme="majorHAnsi"/>
          <w:i/>
          <w:sz w:val="22"/>
          <w:szCs w:val="22"/>
        </w:rPr>
        <w:t>nom</w:t>
      </w:r>
      <w:r w:rsidR="00DC4F82" w:rsidRPr="003F5F20">
        <w:rPr>
          <w:rFonts w:asciiTheme="majorHAnsi" w:hAnsiTheme="majorHAnsi"/>
          <w:i/>
          <w:sz w:val="22"/>
          <w:szCs w:val="22"/>
        </w:rPr>
        <w:t>mer</w:t>
      </w:r>
      <w:r w:rsidRPr="003F5F20">
        <w:rPr>
          <w:rFonts w:asciiTheme="majorHAnsi" w:hAnsiTheme="majorHAnsi"/>
          <w:i/>
          <w:sz w:val="22"/>
          <w:szCs w:val="22"/>
        </w:rPr>
        <w:t>)</w:t>
      </w:r>
      <w:r w:rsidR="003F5F20" w:rsidRPr="003F5F20">
        <w:rPr>
          <w:rFonts w:asciiTheme="majorHAnsi" w:hAnsiTheme="majorHAnsi"/>
          <w:i/>
          <w:sz w:val="22"/>
          <w:szCs w:val="22"/>
        </w:rPr>
        <w:t xml:space="preserve"> ……………….. ;</w:t>
      </w:r>
    </w:p>
    <w:p w14:paraId="6BF84717" w14:textId="77777777" w:rsidR="003561E0" w:rsidRDefault="00DC4F82" w:rsidP="002478E8">
      <w:pPr>
        <w:pStyle w:val="NoSpacing"/>
        <w:numPr>
          <w:ilvl w:val="0"/>
          <w:numId w:val="5"/>
        </w:numPr>
        <w:ind w:left="284" w:hanging="284"/>
        <w:jc w:val="both"/>
        <w:rPr>
          <w:rFonts w:asciiTheme="majorHAnsi" w:hAnsiTheme="majorHAnsi"/>
          <w:sz w:val="22"/>
          <w:szCs w:val="22"/>
        </w:rPr>
      </w:pPr>
      <w:r w:rsidRPr="00DB42AB">
        <w:rPr>
          <w:rFonts w:asciiTheme="majorHAnsi" w:hAnsiTheme="majorHAnsi"/>
          <w:sz w:val="22"/>
          <w:szCs w:val="22"/>
        </w:rPr>
        <w:t>le</w:t>
      </w:r>
      <w:r w:rsidR="003561E0" w:rsidRPr="00DB42AB">
        <w:rPr>
          <w:rFonts w:asciiTheme="majorHAnsi" w:hAnsiTheme="majorHAnsi"/>
          <w:sz w:val="22"/>
          <w:szCs w:val="22"/>
        </w:rPr>
        <w:t xml:space="preserve"> conseil</w:t>
      </w:r>
      <w:r w:rsidRPr="00DB42AB">
        <w:rPr>
          <w:rFonts w:asciiTheme="majorHAnsi" w:hAnsiTheme="majorHAnsi"/>
          <w:sz w:val="22"/>
          <w:szCs w:val="22"/>
        </w:rPr>
        <w:t xml:space="preserve"> concernant</w:t>
      </w:r>
      <w:r w:rsidR="003561E0" w:rsidRPr="00DB42AB">
        <w:rPr>
          <w:rFonts w:asciiTheme="majorHAnsi" w:hAnsiTheme="majorHAnsi"/>
          <w:sz w:val="22"/>
          <w:szCs w:val="22"/>
        </w:rPr>
        <w:t xml:space="preserve"> la nécessité et le choix des études spécialisées </w:t>
      </w:r>
      <w:r w:rsidR="009A3E88" w:rsidRPr="00DB42AB">
        <w:rPr>
          <w:rFonts w:asciiTheme="majorHAnsi" w:hAnsiTheme="majorHAnsi"/>
          <w:sz w:val="22"/>
          <w:szCs w:val="22"/>
        </w:rPr>
        <w:t>concernant</w:t>
      </w:r>
      <w:r w:rsidR="003561E0" w:rsidRPr="00DB42AB">
        <w:rPr>
          <w:rFonts w:asciiTheme="majorHAnsi" w:hAnsiTheme="majorHAnsi"/>
          <w:sz w:val="22"/>
          <w:szCs w:val="22"/>
        </w:rPr>
        <w:t xml:space="preserve"> l'ingénierie </w:t>
      </w:r>
      <w:r w:rsidR="009A3E88" w:rsidRPr="00DB42AB">
        <w:rPr>
          <w:rFonts w:asciiTheme="majorHAnsi" w:hAnsiTheme="majorHAnsi"/>
          <w:sz w:val="22"/>
          <w:szCs w:val="22"/>
        </w:rPr>
        <w:t xml:space="preserve">de </w:t>
      </w:r>
      <w:r w:rsidR="003561E0" w:rsidRPr="00DB42AB">
        <w:rPr>
          <w:rFonts w:asciiTheme="majorHAnsi" w:hAnsiTheme="majorHAnsi"/>
          <w:sz w:val="22"/>
          <w:szCs w:val="22"/>
        </w:rPr>
        <w:t>st</w:t>
      </w:r>
      <w:r w:rsidR="009A3E88" w:rsidRPr="00DB42AB">
        <w:rPr>
          <w:rFonts w:asciiTheme="majorHAnsi" w:hAnsiTheme="majorHAnsi"/>
          <w:sz w:val="22"/>
          <w:szCs w:val="22"/>
        </w:rPr>
        <w:t>abilité. La tâche de l'</w:t>
      </w:r>
      <w:r w:rsidR="00694D55" w:rsidRPr="00DB42AB">
        <w:rPr>
          <w:rFonts w:asciiTheme="majorHAnsi" w:hAnsiTheme="majorHAnsi"/>
          <w:sz w:val="22"/>
          <w:szCs w:val="22"/>
        </w:rPr>
        <w:t>Architecte</w:t>
      </w:r>
      <w:r w:rsidR="003561E0" w:rsidRPr="00DB42AB">
        <w:rPr>
          <w:rFonts w:asciiTheme="majorHAnsi" w:hAnsiTheme="majorHAnsi"/>
          <w:sz w:val="22"/>
          <w:szCs w:val="22"/>
        </w:rPr>
        <w:t xml:space="preserve"> se limite à la conformité des études techniques </w:t>
      </w:r>
      <w:r w:rsidRPr="00DB42AB">
        <w:rPr>
          <w:rFonts w:asciiTheme="majorHAnsi" w:hAnsiTheme="majorHAnsi"/>
          <w:sz w:val="22"/>
          <w:szCs w:val="22"/>
        </w:rPr>
        <w:t xml:space="preserve">avec </w:t>
      </w:r>
      <w:r w:rsidR="008921FD" w:rsidRPr="00DB42AB">
        <w:rPr>
          <w:rFonts w:asciiTheme="majorHAnsi" w:hAnsiTheme="majorHAnsi"/>
          <w:sz w:val="22"/>
          <w:szCs w:val="22"/>
        </w:rPr>
        <w:t>le concept architectural</w:t>
      </w:r>
      <w:r w:rsidR="003561E0" w:rsidRPr="00DB42AB">
        <w:rPr>
          <w:rFonts w:asciiTheme="majorHAnsi" w:hAnsiTheme="majorHAnsi"/>
          <w:sz w:val="22"/>
          <w:szCs w:val="22"/>
        </w:rPr>
        <w:t xml:space="preserve"> et son intégration.</w:t>
      </w:r>
    </w:p>
    <w:p w14:paraId="2ECC2F79" w14:textId="77777777" w:rsidR="00297B78" w:rsidRPr="00EC7BD9" w:rsidRDefault="00297B78" w:rsidP="002478E8">
      <w:pPr>
        <w:pStyle w:val="NoSpacing"/>
        <w:numPr>
          <w:ilvl w:val="0"/>
          <w:numId w:val="5"/>
        </w:numPr>
        <w:ind w:left="284" w:hanging="284"/>
        <w:jc w:val="both"/>
        <w:rPr>
          <w:rFonts w:asciiTheme="majorHAnsi" w:hAnsiTheme="majorHAnsi"/>
          <w:sz w:val="22"/>
          <w:szCs w:val="22"/>
        </w:rPr>
      </w:pPr>
      <w:r w:rsidRPr="00EC7BD9">
        <w:rPr>
          <w:rFonts w:asciiTheme="majorHAnsi" w:hAnsiTheme="majorHAnsi"/>
          <w:sz w:val="22"/>
          <w:szCs w:val="22"/>
        </w:rPr>
        <w:t>Analyse des offres reçues, pour 1 à 3 soumissionnaires par lots</w:t>
      </w:r>
      <w:r w:rsidR="00E50E99" w:rsidRPr="00EC7BD9">
        <w:rPr>
          <w:rFonts w:asciiTheme="majorHAnsi" w:hAnsiTheme="majorHAnsi"/>
          <w:sz w:val="22"/>
          <w:szCs w:val="22"/>
        </w:rPr>
        <w:t> ;</w:t>
      </w:r>
    </w:p>
    <w:p w14:paraId="6A460102" w14:textId="77777777" w:rsidR="003561E0" w:rsidRPr="00DB42AB" w:rsidRDefault="003561E0" w:rsidP="002478E8">
      <w:pPr>
        <w:pStyle w:val="NoSpacing"/>
        <w:numPr>
          <w:ilvl w:val="0"/>
          <w:numId w:val="5"/>
        </w:numPr>
        <w:ind w:left="284" w:hanging="284"/>
        <w:jc w:val="both"/>
        <w:rPr>
          <w:rFonts w:asciiTheme="majorHAnsi" w:hAnsiTheme="majorHAnsi"/>
          <w:sz w:val="22"/>
          <w:szCs w:val="22"/>
        </w:rPr>
      </w:pPr>
      <w:r w:rsidRPr="00DB42AB">
        <w:rPr>
          <w:rFonts w:asciiTheme="majorHAnsi" w:hAnsiTheme="majorHAnsi"/>
          <w:sz w:val="22"/>
          <w:szCs w:val="22"/>
        </w:rPr>
        <w:t>Assistance dans le choix de</w:t>
      </w:r>
      <w:r w:rsidR="008921FD" w:rsidRPr="00DB42AB">
        <w:rPr>
          <w:rFonts w:asciiTheme="majorHAnsi" w:hAnsiTheme="majorHAnsi"/>
          <w:sz w:val="22"/>
          <w:szCs w:val="22"/>
        </w:rPr>
        <w:t>(s)</w:t>
      </w:r>
      <w:r w:rsidRPr="00DB42AB">
        <w:rPr>
          <w:rFonts w:asciiTheme="majorHAnsi" w:hAnsiTheme="majorHAnsi"/>
          <w:sz w:val="22"/>
          <w:szCs w:val="22"/>
        </w:rPr>
        <w:t xml:space="preserve"> l'entrepreneur (s) et </w:t>
      </w:r>
      <w:r w:rsidR="00DC4F82" w:rsidRPr="00DB42AB">
        <w:rPr>
          <w:rFonts w:asciiTheme="majorHAnsi" w:hAnsiTheme="majorHAnsi"/>
          <w:sz w:val="22"/>
          <w:szCs w:val="22"/>
        </w:rPr>
        <w:t>l’entreprise</w:t>
      </w:r>
      <w:r w:rsidRPr="00DB42AB">
        <w:rPr>
          <w:rFonts w:asciiTheme="majorHAnsi" w:hAnsiTheme="majorHAnsi"/>
          <w:sz w:val="22"/>
          <w:szCs w:val="22"/>
        </w:rPr>
        <w:t xml:space="preserve"> </w:t>
      </w:r>
      <w:r w:rsidR="008921FD" w:rsidRPr="00DB42AB">
        <w:rPr>
          <w:rFonts w:asciiTheme="majorHAnsi" w:hAnsiTheme="majorHAnsi"/>
          <w:sz w:val="22"/>
          <w:szCs w:val="22"/>
        </w:rPr>
        <w:t>aux</w:t>
      </w:r>
      <w:r w:rsidR="00DC4F82" w:rsidRPr="00DB42AB">
        <w:rPr>
          <w:rFonts w:asciiTheme="majorHAnsi" w:hAnsiTheme="majorHAnsi"/>
          <w:sz w:val="22"/>
          <w:szCs w:val="22"/>
        </w:rPr>
        <w:t xml:space="preserve"> vue</w:t>
      </w:r>
      <w:r w:rsidR="008921FD" w:rsidRPr="00DB42AB">
        <w:rPr>
          <w:rFonts w:asciiTheme="majorHAnsi" w:hAnsiTheme="majorHAnsi"/>
          <w:sz w:val="22"/>
          <w:szCs w:val="22"/>
        </w:rPr>
        <w:t>s</w:t>
      </w:r>
      <w:r w:rsidR="00DC4F82" w:rsidRPr="00DB42AB">
        <w:rPr>
          <w:rFonts w:asciiTheme="majorHAnsi" w:hAnsiTheme="majorHAnsi"/>
          <w:sz w:val="22"/>
          <w:szCs w:val="22"/>
        </w:rPr>
        <w:t xml:space="preserve"> d</w:t>
      </w:r>
      <w:r w:rsidR="009A3E88" w:rsidRPr="00DB42AB">
        <w:rPr>
          <w:rFonts w:asciiTheme="majorHAnsi" w:hAnsiTheme="majorHAnsi"/>
          <w:sz w:val="22"/>
          <w:szCs w:val="22"/>
        </w:rPr>
        <w:t>es</w:t>
      </w:r>
      <w:r w:rsidRPr="00DB42AB">
        <w:rPr>
          <w:rFonts w:asciiTheme="majorHAnsi" w:hAnsiTheme="majorHAnsi"/>
          <w:sz w:val="22"/>
          <w:szCs w:val="22"/>
        </w:rPr>
        <w:t xml:space="preserve"> compétences techniques, des garanties et la législation </w:t>
      </w:r>
      <w:r w:rsidR="008921FD" w:rsidRPr="00DB42AB">
        <w:rPr>
          <w:rFonts w:asciiTheme="majorHAnsi" w:hAnsiTheme="majorHAnsi"/>
          <w:sz w:val="22"/>
          <w:szCs w:val="22"/>
        </w:rPr>
        <w:t>urbanistique ;</w:t>
      </w:r>
    </w:p>
    <w:p w14:paraId="1AA19194" w14:textId="77777777" w:rsidR="003561E0" w:rsidRPr="00DB42AB" w:rsidRDefault="003561E0" w:rsidP="002478E8">
      <w:pPr>
        <w:pStyle w:val="NoSpacing"/>
        <w:numPr>
          <w:ilvl w:val="0"/>
          <w:numId w:val="5"/>
        </w:numPr>
        <w:ind w:left="284" w:hanging="284"/>
        <w:jc w:val="both"/>
        <w:rPr>
          <w:rFonts w:asciiTheme="majorHAnsi" w:hAnsiTheme="majorHAnsi"/>
          <w:sz w:val="22"/>
          <w:szCs w:val="22"/>
        </w:rPr>
      </w:pPr>
      <w:r w:rsidRPr="00DB42AB">
        <w:rPr>
          <w:rFonts w:asciiTheme="majorHAnsi" w:hAnsiTheme="majorHAnsi"/>
          <w:sz w:val="22"/>
          <w:szCs w:val="22"/>
        </w:rPr>
        <w:t xml:space="preserve">Suivi des rapports </w:t>
      </w:r>
      <w:r w:rsidR="00A54A02" w:rsidRPr="00DB42AB">
        <w:rPr>
          <w:rFonts w:asciiTheme="majorHAnsi" w:hAnsiTheme="majorHAnsi"/>
          <w:sz w:val="22"/>
          <w:szCs w:val="22"/>
        </w:rPr>
        <w:t>PEB</w:t>
      </w:r>
      <w:r w:rsidRPr="00DB42AB">
        <w:rPr>
          <w:rFonts w:asciiTheme="majorHAnsi" w:hAnsiTheme="majorHAnsi"/>
          <w:sz w:val="22"/>
          <w:szCs w:val="22"/>
        </w:rPr>
        <w:t xml:space="preserve"> et d'autres </w:t>
      </w:r>
      <w:r w:rsidR="008921FD" w:rsidRPr="00DB42AB">
        <w:rPr>
          <w:rFonts w:asciiTheme="majorHAnsi" w:hAnsiTheme="majorHAnsi"/>
          <w:sz w:val="22"/>
          <w:szCs w:val="22"/>
        </w:rPr>
        <w:t>recommandations ;</w:t>
      </w:r>
    </w:p>
    <w:p w14:paraId="435AAB2A" w14:textId="77777777" w:rsidR="003561E0" w:rsidRPr="00DB42AB" w:rsidRDefault="009A3E88" w:rsidP="002478E8">
      <w:pPr>
        <w:pStyle w:val="NoSpacing"/>
        <w:numPr>
          <w:ilvl w:val="0"/>
          <w:numId w:val="5"/>
        </w:numPr>
        <w:ind w:left="284" w:hanging="284"/>
        <w:jc w:val="both"/>
        <w:rPr>
          <w:rFonts w:asciiTheme="majorHAnsi" w:hAnsiTheme="majorHAnsi"/>
          <w:sz w:val="22"/>
          <w:szCs w:val="22"/>
        </w:rPr>
      </w:pPr>
      <w:r w:rsidRPr="00DB42AB">
        <w:rPr>
          <w:rFonts w:asciiTheme="majorHAnsi" w:hAnsiTheme="majorHAnsi"/>
          <w:sz w:val="22"/>
          <w:szCs w:val="22"/>
        </w:rPr>
        <w:t>La</w:t>
      </w:r>
      <w:r w:rsidR="003561E0" w:rsidRPr="00DB42AB">
        <w:rPr>
          <w:rFonts w:asciiTheme="majorHAnsi" w:hAnsiTheme="majorHAnsi"/>
          <w:sz w:val="22"/>
          <w:szCs w:val="22"/>
        </w:rPr>
        <w:t xml:space="preserve"> coordination </w:t>
      </w:r>
      <w:r w:rsidRPr="00DB42AB">
        <w:rPr>
          <w:rFonts w:asciiTheme="majorHAnsi" w:hAnsiTheme="majorHAnsi"/>
          <w:sz w:val="22"/>
          <w:szCs w:val="22"/>
        </w:rPr>
        <w:t xml:space="preserve">des études de </w:t>
      </w:r>
      <w:r w:rsidR="003561E0" w:rsidRPr="00DB42AB">
        <w:rPr>
          <w:rFonts w:asciiTheme="majorHAnsi" w:hAnsiTheme="majorHAnsi"/>
          <w:sz w:val="22"/>
          <w:szCs w:val="22"/>
        </w:rPr>
        <w:t xml:space="preserve">stabilité et techniques, nommés par le </w:t>
      </w:r>
      <w:r w:rsidR="0021587B" w:rsidRPr="00DB42AB">
        <w:rPr>
          <w:rFonts w:asciiTheme="majorHAnsi" w:hAnsiTheme="majorHAnsi"/>
          <w:sz w:val="22"/>
          <w:szCs w:val="22"/>
        </w:rPr>
        <w:t>Maître d’ouvrage</w:t>
      </w:r>
      <w:r w:rsidR="003561E0" w:rsidRPr="00DB42AB">
        <w:rPr>
          <w:rFonts w:asciiTheme="majorHAnsi" w:hAnsiTheme="majorHAnsi"/>
          <w:sz w:val="22"/>
          <w:szCs w:val="22"/>
        </w:rPr>
        <w:t>;</w:t>
      </w:r>
    </w:p>
    <w:p w14:paraId="08654047" w14:textId="2CDA5D2F" w:rsidR="003561E0" w:rsidRPr="003F5F20" w:rsidRDefault="003F5F20" w:rsidP="002478E8">
      <w:pPr>
        <w:pStyle w:val="NoSpacing"/>
        <w:numPr>
          <w:ilvl w:val="0"/>
          <w:numId w:val="5"/>
        </w:numPr>
        <w:ind w:left="284" w:hanging="284"/>
        <w:jc w:val="both"/>
        <w:rPr>
          <w:rFonts w:asciiTheme="majorHAnsi" w:hAnsiTheme="majorHAnsi"/>
          <w:i/>
          <w:sz w:val="22"/>
          <w:szCs w:val="22"/>
        </w:rPr>
      </w:pPr>
      <w:r>
        <w:rPr>
          <w:rFonts w:asciiTheme="majorHAnsi" w:hAnsiTheme="majorHAnsi"/>
          <w:i/>
          <w:sz w:val="22"/>
          <w:szCs w:val="22"/>
        </w:rPr>
        <w:t xml:space="preserve">Option : </w:t>
      </w:r>
      <w:r w:rsidR="009A3E88" w:rsidRPr="003F5F20">
        <w:rPr>
          <w:rFonts w:asciiTheme="majorHAnsi" w:hAnsiTheme="majorHAnsi"/>
          <w:i/>
          <w:sz w:val="22"/>
          <w:szCs w:val="22"/>
        </w:rPr>
        <w:t>Etablir le rapport</w:t>
      </w:r>
      <w:r w:rsidR="003561E0" w:rsidRPr="003F5F20">
        <w:rPr>
          <w:rFonts w:asciiTheme="majorHAnsi" w:hAnsiTheme="majorHAnsi"/>
          <w:i/>
          <w:sz w:val="22"/>
          <w:szCs w:val="22"/>
        </w:rPr>
        <w:t xml:space="preserve"> de </w:t>
      </w:r>
      <w:r w:rsidR="00817193" w:rsidRPr="003F5F20">
        <w:rPr>
          <w:rFonts w:asciiTheme="majorHAnsi" w:hAnsiTheme="majorHAnsi"/>
          <w:i/>
          <w:sz w:val="22"/>
          <w:szCs w:val="22"/>
        </w:rPr>
        <w:t>Performance E</w:t>
      </w:r>
      <w:r w:rsidR="003561E0" w:rsidRPr="003F5F20">
        <w:rPr>
          <w:rFonts w:asciiTheme="majorHAnsi" w:hAnsiTheme="majorHAnsi"/>
          <w:i/>
          <w:sz w:val="22"/>
          <w:szCs w:val="22"/>
        </w:rPr>
        <w:t>nergétique</w:t>
      </w:r>
      <w:r w:rsidR="00817193" w:rsidRPr="003F5F20">
        <w:rPr>
          <w:rFonts w:asciiTheme="majorHAnsi" w:hAnsiTheme="majorHAnsi"/>
          <w:i/>
          <w:sz w:val="22"/>
          <w:szCs w:val="22"/>
        </w:rPr>
        <w:t xml:space="preserve"> du Bâtiment</w:t>
      </w:r>
      <w:r w:rsidR="003561E0" w:rsidRPr="003F5F20">
        <w:rPr>
          <w:rFonts w:asciiTheme="majorHAnsi" w:hAnsiTheme="majorHAnsi"/>
          <w:i/>
          <w:sz w:val="22"/>
          <w:szCs w:val="22"/>
        </w:rPr>
        <w:t>;</w:t>
      </w:r>
    </w:p>
    <w:p w14:paraId="2F5FAB5A" w14:textId="77777777" w:rsidR="00DC4F82" w:rsidRPr="003F1261" w:rsidRDefault="00DC4F82" w:rsidP="002478E8">
      <w:pPr>
        <w:pStyle w:val="ListParagraph"/>
        <w:numPr>
          <w:ilvl w:val="0"/>
          <w:numId w:val="5"/>
        </w:numPr>
        <w:ind w:left="284" w:hanging="284"/>
        <w:rPr>
          <w:rFonts w:asciiTheme="majorHAnsi" w:hAnsiTheme="majorHAnsi"/>
          <w:sz w:val="22"/>
          <w:szCs w:val="22"/>
          <w:highlight w:val="lightGray"/>
        </w:rPr>
      </w:pPr>
      <w:r w:rsidRPr="003F1261">
        <w:rPr>
          <w:rFonts w:asciiTheme="majorHAnsi" w:hAnsiTheme="majorHAnsi"/>
          <w:sz w:val="22"/>
          <w:szCs w:val="22"/>
          <w:highlight w:val="lightGray"/>
        </w:rPr>
        <w:t>la période estimée est …</w:t>
      </w:r>
    </w:p>
    <w:p w14:paraId="043D6115" w14:textId="77777777" w:rsidR="003561E0" w:rsidRPr="00DB42AB" w:rsidRDefault="003561E0" w:rsidP="003561E0">
      <w:pPr>
        <w:pStyle w:val="NoSpacing"/>
        <w:rPr>
          <w:rFonts w:asciiTheme="majorHAnsi" w:hAnsiTheme="majorHAnsi"/>
          <w:i/>
          <w:sz w:val="22"/>
          <w:szCs w:val="22"/>
        </w:rPr>
      </w:pPr>
    </w:p>
    <w:p w14:paraId="41C21DBF" w14:textId="77777777" w:rsidR="003561E0" w:rsidRPr="00DB42AB" w:rsidRDefault="00DC4F82" w:rsidP="003561E0">
      <w:pPr>
        <w:pStyle w:val="NoSpacing"/>
        <w:rPr>
          <w:rFonts w:asciiTheme="majorHAnsi" w:hAnsiTheme="majorHAnsi"/>
          <w:sz w:val="22"/>
          <w:szCs w:val="22"/>
        </w:rPr>
      </w:pPr>
      <w:r w:rsidRPr="00DB42AB">
        <w:rPr>
          <w:rFonts w:asciiTheme="majorHAnsi" w:hAnsiTheme="majorHAnsi"/>
          <w:sz w:val="22"/>
          <w:szCs w:val="22"/>
        </w:rPr>
        <w:t>4.2.5</w:t>
      </w:r>
      <w:r w:rsidR="003561E0" w:rsidRPr="00DB42AB">
        <w:rPr>
          <w:rFonts w:asciiTheme="majorHAnsi" w:hAnsiTheme="majorHAnsi"/>
          <w:sz w:val="22"/>
          <w:szCs w:val="22"/>
        </w:rPr>
        <w:t>. Contrôle des travaux.</w:t>
      </w:r>
    </w:p>
    <w:p w14:paraId="4EFC0E4A" w14:textId="77777777" w:rsidR="00DC4F82" w:rsidRPr="00DB42AB" w:rsidRDefault="00DC4F82" w:rsidP="003561E0">
      <w:pPr>
        <w:pStyle w:val="NoSpacing"/>
        <w:rPr>
          <w:rFonts w:asciiTheme="majorHAnsi" w:hAnsiTheme="majorHAnsi"/>
          <w:sz w:val="22"/>
          <w:szCs w:val="22"/>
        </w:rPr>
      </w:pPr>
    </w:p>
    <w:p w14:paraId="36BD07EC" w14:textId="77777777" w:rsidR="003561E0" w:rsidRPr="00DB42AB" w:rsidRDefault="003561E0" w:rsidP="003561E0">
      <w:pPr>
        <w:pStyle w:val="NoSpacing"/>
        <w:rPr>
          <w:rFonts w:asciiTheme="majorHAnsi" w:hAnsiTheme="majorHAnsi"/>
          <w:sz w:val="22"/>
          <w:szCs w:val="22"/>
        </w:rPr>
      </w:pPr>
      <w:r w:rsidRPr="00DB42AB">
        <w:rPr>
          <w:rFonts w:asciiTheme="majorHAnsi" w:hAnsiTheme="majorHAnsi"/>
          <w:sz w:val="22"/>
          <w:szCs w:val="22"/>
        </w:rPr>
        <w:t xml:space="preserve">Le contrôle implique un suivi complet et régulier sur le </w:t>
      </w:r>
      <w:r w:rsidR="008921FD" w:rsidRPr="00DB42AB">
        <w:rPr>
          <w:rFonts w:asciiTheme="majorHAnsi" w:hAnsiTheme="majorHAnsi"/>
          <w:sz w:val="22"/>
          <w:szCs w:val="22"/>
        </w:rPr>
        <w:t>c</w:t>
      </w:r>
      <w:r w:rsidR="00125A70" w:rsidRPr="00DB42AB">
        <w:rPr>
          <w:rFonts w:asciiTheme="majorHAnsi" w:hAnsiTheme="majorHAnsi"/>
          <w:sz w:val="22"/>
          <w:szCs w:val="22"/>
        </w:rPr>
        <w:t>hantier</w:t>
      </w:r>
      <w:r w:rsidRPr="00DB42AB">
        <w:rPr>
          <w:rFonts w:asciiTheme="majorHAnsi" w:hAnsiTheme="majorHAnsi"/>
          <w:sz w:val="22"/>
          <w:szCs w:val="22"/>
        </w:rPr>
        <w:t xml:space="preserve"> suivant l'évolution et la difficulté du travail, le contrôle du respect du </w:t>
      </w:r>
      <w:r w:rsidR="00B219F3" w:rsidRPr="00DB42AB">
        <w:rPr>
          <w:rFonts w:asciiTheme="majorHAnsi" w:hAnsiTheme="majorHAnsi"/>
          <w:sz w:val="22"/>
          <w:szCs w:val="22"/>
        </w:rPr>
        <w:t>permis d’urbanisme</w:t>
      </w:r>
      <w:r w:rsidR="009A3E88" w:rsidRPr="00DB42AB">
        <w:rPr>
          <w:rFonts w:asciiTheme="majorHAnsi" w:hAnsiTheme="majorHAnsi"/>
          <w:sz w:val="22"/>
          <w:szCs w:val="22"/>
        </w:rPr>
        <w:t xml:space="preserve"> et les plans, mais pas </w:t>
      </w:r>
      <w:r w:rsidRPr="00DB42AB">
        <w:rPr>
          <w:rFonts w:asciiTheme="majorHAnsi" w:hAnsiTheme="majorHAnsi"/>
          <w:sz w:val="22"/>
          <w:szCs w:val="22"/>
        </w:rPr>
        <w:t>une surveillance permanente.</w:t>
      </w:r>
    </w:p>
    <w:p w14:paraId="0CE5B6D0" w14:textId="77777777" w:rsidR="003561E0" w:rsidRPr="00DB42AB" w:rsidRDefault="003561E0" w:rsidP="003561E0">
      <w:pPr>
        <w:pStyle w:val="NoSpacing"/>
        <w:rPr>
          <w:rFonts w:asciiTheme="majorHAnsi" w:hAnsiTheme="majorHAnsi"/>
          <w:sz w:val="22"/>
          <w:szCs w:val="22"/>
        </w:rPr>
      </w:pPr>
    </w:p>
    <w:p w14:paraId="63A30760" w14:textId="57FB3E56" w:rsidR="003561E0" w:rsidRPr="00DB42AB" w:rsidRDefault="003561E0" w:rsidP="009A3E88">
      <w:pPr>
        <w:pStyle w:val="NoSpacing"/>
        <w:jc w:val="both"/>
        <w:rPr>
          <w:rFonts w:asciiTheme="majorHAnsi" w:hAnsiTheme="majorHAnsi"/>
          <w:sz w:val="22"/>
          <w:szCs w:val="22"/>
        </w:rPr>
      </w:pPr>
      <w:r w:rsidRPr="00DB42AB">
        <w:rPr>
          <w:rFonts w:asciiTheme="majorHAnsi" w:hAnsiTheme="majorHAnsi"/>
          <w:sz w:val="22"/>
          <w:szCs w:val="22"/>
        </w:rPr>
        <w:t>L</w:t>
      </w:r>
      <w:r w:rsidR="00761C0B">
        <w:rPr>
          <w:rFonts w:asciiTheme="majorHAnsi" w:hAnsiTheme="majorHAnsi"/>
          <w:sz w:val="22"/>
          <w:szCs w:val="22"/>
        </w:rPr>
        <w:t>a</w:t>
      </w:r>
      <w:r w:rsidRPr="00DB42AB">
        <w:rPr>
          <w:rFonts w:asciiTheme="majorHAnsi" w:hAnsiTheme="majorHAnsi"/>
          <w:sz w:val="22"/>
          <w:szCs w:val="22"/>
        </w:rPr>
        <w:t xml:space="preserve"> tâche de contrôle de l'</w:t>
      </w:r>
      <w:r w:rsidR="00694D55" w:rsidRPr="00DB42AB">
        <w:rPr>
          <w:rFonts w:asciiTheme="majorHAnsi" w:hAnsiTheme="majorHAnsi"/>
          <w:sz w:val="22"/>
          <w:szCs w:val="22"/>
        </w:rPr>
        <w:t>Architecte</w:t>
      </w:r>
      <w:r w:rsidRPr="00DB42AB">
        <w:rPr>
          <w:rFonts w:asciiTheme="majorHAnsi" w:hAnsiTheme="majorHAnsi"/>
          <w:sz w:val="22"/>
          <w:szCs w:val="22"/>
        </w:rPr>
        <w:t xml:space="preserve"> ne concerne que</w:t>
      </w:r>
      <w:r w:rsidR="003F5107" w:rsidRPr="00DB42AB">
        <w:rPr>
          <w:rFonts w:asciiTheme="majorHAnsi" w:hAnsiTheme="majorHAnsi"/>
          <w:sz w:val="22"/>
          <w:szCs w:val="22"/>
        </w:rPr>
        <w:t xml:space="preserve"> les tâches indiquées ci-dessus</w:t>
      </w:r>
      <w:r w:rsidRPr="00DB42AB">
        <w:rPr>
          <w:rFonts w:asciiTheme="majorHAnsi" w:hAnsiTheme="majorHAnsi"/>
          <w:sz w:val="22"/>
          <w:szCs w:val="22"/>
        </w:rPr>
        <w:t xml:space="preserve">.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doit consulter l'</w:t>
      </w:r>
      <w:r w:rsidR="00694D55" w:rsidRPr="00DB42AB">
        <w:rPr>
          <w:rFonts w:asciiTheme="majorHAnsi" w:hAnsiTheme="majorHAnsi"/>
          <w:sz w:val="22"/>
          <w:szCs w:val="22"/>
        </w:rPr>
        <w:t>Architecte</w:t>
      </w:r>
      <w:r w:rsidR="00787D33" w:rsidRPr="00DB42AB">
        <w:rPr>
          <w:rFonts w:asciiTheme="majorHAnsi" w:hAnsiTheme="majorHAnsi"/>
          <w:sz w:val="22"/>
          <w:szCs w:val="22"/>
        </w:rPr>
        <w:t xml:space="preserve"> pour toute modification 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w:t>
      </w:r>
      <w:r w:rsidRPr="007F13DC">
        <w:rPr>
          <w:rFonts w:asciiTheme="majorHAnsi" w:hAnsiTheme="majorHAnsi"/>
          <w:i/>
          <w:color w:val="00B050"/>
          <w:sz w:val="22"/>
          <w:szCs w:val="22"/>
        </w:rPr>
        <w:t xml:space="preserve">et </w:t>
      </w:r>
      <w:r w:rsidR="00787D33" w:rsidRPr="007F13DC">
        <w:rPr>
          <w:rFonts w:asciiTheme="majorHAnsi" w:hAnsiTheme="majorHAnsi"/>
          <w:i/>
          <w:color w:val="00B050"/>
          <w:sz w:val="22"/>
          <w:szCs w:val="22"/>
        </w:rPr>
        <w:t xml:space="preserve">des </w:t>
      </w:r>
      <w:r w:rsidRPr="007F13DC">
        <w:rPr>
          <w:rFonts w:asciiTheme="majorHAnsi" w:hAnsiTheme="majorHAnsi"/>
          <w:i/>
          <w:color w:val="00B050"/>
          <w:sz w:val="22"/>
          <w:szCs w:val="22"/>
        </w:rPr>
        <w:t>t</w:t>
      </w:r>
      <w:r w:rsidR="008921FD" w:rsidRPr="007F13DC">
        <w:rPr>
          <w:rFonts w:asciiTheme="majorHAnsi" w:hAnsiTheme="majorHAnsi"/>
          <w:i/>
          <w:color w:val="00B050"/>
          <w:sz w:val="22"/>
          <w:szCs w:val="22"/>
        </w:rPr>
        <w:t>ravaux de finition non planifiés</w:t>
      </w:r>
      <w:r w:rsidRPr="007F13DC">
        <w:rPr>
          <w:rFonts w:asciiTheme="majorHAnsi" w:hAnsiTheme="majorHAnsi"/>
          <w:color w:val="00B050"/>
          <w:sz w:val="22"/>
          <w:szCs w:val="22"/>
        </w:rPr>
        <w:t xml:space="preserve"> </w:t>
      </w:r>
      <w:r w:rsidR="00AC2FB6">
        <w:rPr>
          <w:rFonts w:asciiTheme="majorHAnsi" w:hAnsiTheme="majorHAnsi"/>
          <w:sz w:val="22"/>
          <w:szCs w:val="22"/>
        </w:rPr>
        <w:t xml:space="preserve">(*) </w:t>
      </w:r>
      <w:r w:rsidRPr="00761C0B">
        <w:rPr>
          <w:rFonts w:asciiTheme="majorHAnsi" w:hAnsiTheme="majorHAnsi"/>
          <w:sz w:val="22"/>
          <w:szCs w:val="22"/>
        </w:rPr>
        <w:t>pour évaluer son impact sur la structure et la stabilité.</w:t>
      </w:r>
    </w:p>
    <w:p w14:paraId="005EE876" w14:textId="77777777" w:rsidR="003561E0" w:rsidRPr="00DB42AB" w:rsidRDefault="003561E0" w:rsidP="009A3E88">
      <w:pPr>
        <w:pStyle w:val="NoSpacing"/>
        <w:jc w:val="both"/>
        <w:rPr>
          <w:rFonts w:asciiTheme="majorHAnsi" w:hAnsiTheme="majorHAnsi"/>
          <w:sz w:val="22"/>
          <w:szCs w:val="22"/>
        </w:rPr>
      </w:pPr>
    </w:p>
    <w:p w14:paraId="5408B0A3" w14:textId="77777777" w:rsidR="003561E0" w:rsidRPr="00DB42AB" w:rsidRDefault="00787D33" w:rsidP="009A3E88">
      <w:pPr>
        <w:pStyle w:val="NoSpacing"/>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003561E0" w:rsidRPr="00DB42AB">
        <w:rPr>
          <w:rFonts w:asciiTheme="majorHAnsi" w:hAnsiTheme="majorHAnsi"/>
          <w:sz w:val="22"/>
          <w:szCs w:val="22"/>
        </w:rPr>
        <w:t xml:space="preserve"> </w:t>
      </w:r>
      <w:r w:rsidRPr="00DB42AB">
        <w:rPr>
          <w:rFonts w:asciiTheme="majorHAnsi" w:hAnsiTheme="majorHAnsi"/>
          <w:sz w:val="22"/>
          <w:szCs w:val="22"/>
        </w:rPr>
        <w:t>fai</w:t>
      </w:r>
      <w:r w:rsidR="003561E0" w:rsidRPr="00DB42AB">
        <w:rPr>
          <w:rFonts w:asciiTheme="majorHAnsi" w:hAnsiTheme="majorHAnsi"/>
          <w:sz w:val="22"/>
          <w:szCs w:val="22"/>
        </w:rPr>
        <w:t xml:space="preserve">t des rapports </w:t>
      </w:r>
      <w:r w:rsidRPr="00DB42AB">
        <w:rPr>
          <w:rFonts w:asciiTheme="majorHAnsi" w:hAnsiTheme="majorHAnsi"/>
          <w:sz w:val="22"/>
          <w:szCs w:val="22"/>
        </w:rPr>
        <w:t xml:space="preserve">des évolutions sur le </w:t>
      </w:r>
      <w:r w:rsidR="008921FD" w:rsidRPr="00DB42AB">
        <w:rPr>
          <w:rFonts w:asciiTheme="majorHAnsi" w:hAnsiTheme="majorHAnsi"/>
          <w:sz w:val="22"/>
          <w:szCs w:val="22"/>
        </w:rPr>
        <w:t>c</w:t>
      </w:r>
      <w:r w:rsidR="00125A70" w:rsidRPr="00DB42AB">
        <w:rPr>
          <w:rFonts w:asciiTheme="majorHAnsi" w:hAnsiTheme="majorHAnsi"/>
          <w:sz w:val="22"/>
          <w:szCs w:val="22"/>
        </w:rPr>
        <w:t>hantier</w:t>
      </w:r>
      <w:r w:rsidR="003561E0" w:rsidRPr="00DB42AB">
        <w:rPr>
          <w:rFonts w:asciiTheme="majorHAnsi" w:hAnsiTheme="majorHAnsi"/>
          <w:sz w:val="22"/>
          <w:szCs w:val="22"/>
        </w:rPr>
        <w:t>, dans le</w:t>
      </w:r>
      <w:r w:rsidR="003F5107" w:rsidRPr="00DB42AB">
        <w:rPr>
          <w:rFonts w:asciiTheme="majorHAnsi" w:hAnsiTheme="majorHAnsi"/>
          <w:sz w:val="22"/>
          <w:szCs w:val="22"/>
        </w:rPr>
        <w:t>s</w:t>
      </w:r>
      <w:r w:rsidR="003561E0" w:rsidRPr="00DB42AB">
        <w:rPr>
          <w:rFonts w:asciiTheme="majorHAnsi" w:hAnsiTheme="majorHAnsi"/>
          <w:sz w:val="22"/>
          <w:szCs w:val="22"/>
        </w:rPr>
        <w:t>quel</w:t>
      </w:r>
      <w:r w:rsidR="003F5107" w:rsidRPr="00DB42AB">
        <w:rPr>
          <w:rFonts w:asciiTheme="majorHAnsi" w:hAnsiTheme="majorHAnsi"/>
          <w:sz w:val="22"/>
          <w:szCs w:val="22"/>
        </w:rPr>
        <w:t>s</w:t>
      </w:r>
      <w:r w:rsidR="003561E0" w:rsidRPr="00DB42AB">
        <w:rPr>
          <w:rFonts w:asciiTheme="majorHAnsi" w:hAnsiTheme="majorHAnsi"/>
          <w:sz w:val="22"/>
          <w:szCs w:val="22"/>
        </w:rPr>
        <w:t xml:space="preserve"> il décrit l'état 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et</w:t>
      </w:r>
      <w:r w:rsidR="003561E0" w:rsidRPr="00DB42AB">
        <w:rPr>
          <w:rFonts w:asciiTheme="majorHAnsi" w:hAnsiTheme="majorHAnsi"/>
          <w:sz w:val="22"/>
          <w:szCs w:val="22"/>
        </w:rPr>
        <w:t xml:space="preserve"> élabore</w:t>
      </w:r>
      <w:r w:rsidR="003F5107" w:rsidRPr="00DB42AB">
        <w:rPr>
          <w:rFonts w:asciiTheme="majorHAnsi" w:hAnsiTheme="majorHAnsi"/>
          <w:sz w:val="22"/>
          <w:szCs w:val="22"/>
        </w:rPr>
        <w:t xml:space="preserve"> des lignes directrices po</w:t>
      </w:r>
      <w:r w:rsidR="003561E0" w:rsidRPr="00DB42AB">
        <w:rPr>
          <w:rFonts w:asciiTheme="majorHAnsi" w:hAnsiTheme="majorHAnsi"/>
          <w:sz w:val="22"/>
          <w:szCs w:val="22"/>
        </w:rPr>
        <w:t xml:space="preserve">ur les entrepreneurs, et </w:t>
      </w:r>
      <w:r w:rsidRPr="00DB42AB">
        <w:rPr>
          <w:rFonts w:asciiTheme="majorHAnsi" w:hAnsiTheme="majorHAnsi"/>
          <w:sz w:val="22"/>
          <w:szCs w:val="22"/>
        </w:rPr>
        <w:t xml:space="preserve">mentionne </w:t>
      </w:r>
      <w:r w:rsidR="003561E0" w:rsidRPr="00DB42AB">
        <w:rPr>
          <w:rFonts w:asciiTheme="majorHAnsi" w:hAnsiTheme="majorHAnsi"/>
          <w:sz w:val="22"/>
          <w:szCs w:val="22"/>
        </w:rPr>
        <w:t xml:space="preserve">les </w:t>
      </w:r>
      <w:r w:rsidRPr="00DB42AB">
        <w:rPr>
          <w:rFonts w:asciiTheme="majorHAnsi" w:hAnsiTheme="majorHAnsi"/>
          <w:sz w:val="22"/>
          <w:szCs w:val="22"/>
        </w:rPr>
        <w:t>défauts</w:t>
      </w:r>
      <w:r w:rsidR="003561E0" w:rsidRPr="00DB42AB">
        <w:rPr>
          <w:rFonts w:asciiTheme="majorHAnsi" w:hAnsiTheme="majorHAnsi"/>
          <w:sz w:val="22"/>
          <w:szCs w:val="22"/>
        </w:rPr>
        <w:t xml:space="preserve">. </w:t>
      </w:r>
      <w:r w:rsidR="004E2849" w:rsidRPr="00DB42AB">
        <w:rPr>
          <w:rFonts w:asciiTheme="majorHAnsi" w:hAnsiTheme="majorHAnsi"/>
          <w:sz w:val="22"/>
          <w:szCs w:val="22"/>
        </w:rPr>
        <w:t>Les rapports décri</w:t>
      </w:r>
      <w:r w:rsidR="00A54A02" w:rsidRPr="00DB42AB">
        <w:rPr>
          <w:rFonts w:asciiTheme="majorHAnsi" w:hAnsiTheme="majorHAnsi"/>
          <w:sz w:val="22"/>
          <w:szCs w:val="22"/>
        </w:rPr>
        <w:t>v</w:t>
      </w:r>
      <w:r w:rsidR="004E2849" w:rsidRPr="00DB42AB">
        <w:rPr>
          <w:rFonts w:asciiTheme="majorHAnsi" w:hAnsiTheme="majorHAnsi"/>
          <w:sz w:val="22"/>
          <w:szCs w:val="22"/>
        </w:rPr>
        <w:t xml:space="preserve">ent les visites sur </w:t>
      </w:r>
      <w:r w:rsidR="008921FD" w:rsidRPr="00DB42AB">
        <w:rPr>
          <w:rFonts w:asciiTheme="majorHAnsi" w:hAnsiTheme="majorHAnsi"/>
          <w:sz w:val="22"/>
          <w:szCs w:val="22"/>
        </w:rPr>
        <w:t>c</w:t>
      </w:r>
      <w:r w:rsidR="00125A70" w:rsidRPr="00DB42AB">
        <w:rPr>
          <w:rFonts w:asciiTheme="majorHAnsi" w:hAnsiTheme="majorHAnsi"/>
          <w:sz w:val="22"/>
          <w:szCs w:val="22"/>
        </w:rPr>
        <w:t>hantier</w:t>
      </w:r>
      <w:r w:rsidR="004E2849" w:rsidRPr="00DB42AB">
        <w:rPr>
          <w:rFonts w:asciiTheme="majorHAnsi" w:hAnsiTheme="majorHAnsi"/>
          <w:sz w:val="22"/>
          <w:szCs w:val="22"/>
        </w:rPr>
        <w:t xml:space="preserve"> ou les interventions</w:t>
      </w:r>
      <w:r w:rsidR="003F5107" w:rsidRPr="00DB42AB">
        <w:rPr>
          <w:rFonts w:asciiTheme="majorHAnsi" w:hAnsiTheme="majorHAnsi"/>
          <w:sz w:val="22"/>
          <w:szCs w:val="22"/>
        </w:rPr>
        <w:t>,</w:t>
      </w:r>
      <w:r w:rsidR="004E2849" w:rsidRPr="00DB42AB">
        <w:rPr>
          <w:rFonts w:asciiTheme="majorHAnsi" w:hAnsiTheme="majorHAnsi"/>
          <w:sz w:val="22"/>
          <w:szCs w:val="22"/>
        </w:rPr>
        <w:t xml:space="preserve"> initiées par l'</w:t>
      </w:r>
      <w:r w:rsidR="00694D55" w:rsidRPr="00DB42AB">
        <w:rPr>
          <w:rFonts w:asciiTheme="majorHAnsi" w:hAnsiTheme="majorHAnsi"/>
          <w:sz w:val="22"/>
          <w:szCs w:val="22"/>
        </w:rPr>
        <w:t>Architecte</w:t>
      </w:r>
      <w:r w:rsidR="004E2849" w:rsidRPr="00DB42AB">
        <w:rPr>
          <w:rFonts w:asciiTheme="majorHAnsi" w:hAnsiTheme="majorHAnsi"/>
          <w:sz w:val="22"/>
          <w:szCs w:val="22"/>
        </w:rPr>
        <w:t xml:space="preserve"> ou sur demande.  L’</w:t>
      </w:r>
      <w:r w:rsidR="00694D55" w:rsidRPr="00DB42AB">
        <w:rPr>
          <w:rFonts w:asciiTheme="majorHAnsi" w:hAnsiTheme="majorHAnsi"/>
          <w:sz w:val="22"/>
          <w:szCs w:val="22"/>
        </w:rPr>
        <w:t>Architecte</w:t>
      </w:r>
      <w:r w:rsidR="004E2849" w:rsidRPr="00DB42AB">
        <w:rPr>
          <w:rFonts w:asciiTheme="majorHAnsi" w:hAnsiTheme="majorHAnsi"/>
          <w:sz w:val="22"/>
          <w:szCs w:val="22"/>
        </w:rPr>
        <w:t xml:space="preserve"> les envoie par courrier électronique à toutes les parties concernées, et les recommandations sont obligatoire</w:t>
      </w:r>
      <w:r w:rsidR="008921FD" w:rsidRPr="00DB42AB">
        <w:rPr>
          <w:rFonts w:asciiTheme="majorHAnsi" w:hAnsiTheme="majorHAnsi"/>
          <w:sz w:val="22"/>
          <w:szCs w:val="22"/>
        </w:rPr>
        <w:t>s</w:t>
      </w:r>
      <w:r w:rsidR="004E2849" w:rsidRPr="00DB42AB">
        <w:rPr>
          <w:rFonts w:asciiTheme="majorHAnsi" w:hAnsiTheme="majorHAnsi"/>
          <w:sz w:val="22"/>
          <w:szCs w:val="22"/>
        </w:rPr>
        <w:t xml:space="preserve"> si aucune opposition n'a été notifiée dans les 2 jours ouvrables</w:t>
      </w:r>
      <w:r w:rsidR="000A3102" w:rsidRPr="00DB42AB">
        <w:rPr>
          <w:rFonts w:asciiTheme="majorHAnsi" w:hAnsiTheme="majorHAnsi"/>
          <w:sz w:val="22"/>
          <w:szCs w:val="22"/>
        </w:rPr>
        <w:t>.</w:t>
      </w:r>
    </w:p>
    <w:p w14:paraId="6C6D38C7" w14:textId="77777777" w:rsidR="00DC4F82" w:rsidRPr="00DB42AB" w:rsidRDefault="00DC4F82" w:rsidP="009A3E88">
      <w:pPr>
        <w:pStyle w:val="NoSpacing"/>
        <w:jc w:val="both"/>
        <w:rPr>
          <w:rFonts w:asciiTheme="majorHAnsi" w:hAnsiTheme="majorHAnsi"/>
          <w:sz w:val="22"/>
          <w:szCs w:val="22"/>
        </w:rPr>
      </w:pPr>
    </w:p>
    <w:p w14:paraId="5D278798" w14:textId="77777777" w:rsidR="00787D33" w:rsidRPr="00DB42AB" w:rsidRDefault="00787D33" w:rsidP="009A3E88">
      <w:pPr>
        <w:pStyle w:val="NoSpacing"/>
        <w:jc w:val="both"/>
        <w:rPr>
          <w:rFonts w:asciiTheme="majorHAnsi" w:hAnsiTheme="majorHAnsi"/>
          <w:sz w:val="22"/>
          <w:szCs w:val="22"/>
        </w:rPr>
      </w:pPr>
    </w:p>
    <w:p w14:paraId="5089BE6A" w14:textId="77777777" w:rsidR="003561E0" w:rsidRPr="00DB42AB" w:rsidRDefault="003561E0" w:rsidP="009A3E88">
      <w:pPr>
        <w:pStyle w:val="NoSpacing"/>
        <w:jc w:val="both"/>
        <w:rPr>
          <w:rFonts w:asciiTheme="majorHAnsi" w:hAnsiTheme="majorHAnsi"/>
          <w:sz w:val="22"/>
          <w:szCs w:val="22"/>
        </w:rPr>
      </w:pPr>
      <w:r w:rsidRPr="00DB42AB">
        <w:rPr>
          <w:rFonts w:asciiTheme="majorHAnsi" w:hAnsiTheme="majorHAnsi"/>
          <w:sz w:val="22"/>
          <w:szCs w:val="22"/>
        </w:rPr>
        <w:t>4.2.</w:t>
      </w:r>
      <w:r w:rsidR="00DC4F82" w:rsidRPr="00DB42AB">
        <w:rPr>
          <w:rFonts w:asciiTheme="majorHAnsi" w:hAnsiTheme="majorHAnsi"/>
          <w:sz w:val="22"/>
          <w:szCs w:val="22"/>
        </w:rPr>
        <w:t>6</w:t>
      </w:r>
      <w:r w:rsidRPr="00DB42AB">
        <w:rPr>
          <w:rFonts w:asciiTheme="majorHAnsi" w:hAnsiTheme="majorHAnsi"/>
          <w:sz w:val="22"/>
          <w:szCs w:val="22"/>
        </w:rPr>
        <w:t>. L'examen des rapports d'avancement et les factures.</w:t>
      </w:r>
    </w:p>
    <w:p w14:paraId="4F5ACD70" w14:textId="77777777" w:rsidR="00DC4F82" w:rsidRPr="00DB42AB" w:rsidRDefault="00DC4F82" w:rsidP="009A3E88">
      <w:pPr>
        <w:pStyle w:val="NoSpacing"/>
        <w:jc w:val="both"/>
        <w:rPr>
          <w:rFonts w:asciiTheme="majorHAnsi" w:hAnsiTheme="majorHAnsi"/>
          <w:sz w:val="22"/>
          <w:szCs w:val="22"/>
        </w:rPr>
      </w:pPr>
    </w:p>
    <w:p w14:paraId="69880EDD" w14:textId="77777777" w:rsidR="003561E0" w:rsidRPr="00DB42AB" w:rsidRDefault="00787D33" w:rsidP="009A3E88">
      <w:pPr>
        <w:pStyle w:val="NoSpacing"/>
        <w:jc w:val="both"/>
        <w:rPr>
          <w:rFonts w:asciiTheme="majorHAnsi" w:hAnsiTheme="majorHAnsi"/>
          <w:sz w:val="22"/>
          <w:szCs w:val="22"/>
        </w:rPr>
      </w:pPr>
      <w:r w:rsidRPr="00DB42AB">
        <w:rPr>
          <w:rFonts w:asciiTheme="majorHAnsi" w:hAnsiTheme="majorHAnsi"/>
          <w:sz w:val="22"/>
          <w:szCs w:val="22"/>
        </w:rPr>
        <w:t>L'examen implique que l'</w:t>
      </w:r>
      <w:r w:rsidR="00694D55" w:rsidRPr="00DB42AB">
        <w:rPr>
          <w:rFonts w:asciiTheme="majorHAnsi" w:hAnsiTheme="majorHAnsi"/>
          <w:sz w:val="22"/>
          <w:szCs w:val="22"/>
        </w:rPr>
        <w:t>Architecte</w:t>
      </w:r>
      <w:r w:rsidR="003561E0" w:rsidRPr="00DB42AB">
        <w:rPr>
          <w:rFonts w:asciiTheme="majorHAnsi" w:hAnsiTheme="majorHAnsi"/>
          <w:sz w:val="22"/>
          <w:szCs w:val="22"/>
        </w:rPr>
        <w:t xml:space="preserve"> </w:t>
      </w:r>
      <w:r w:rsidRPr="00DB42AB">
        <w:rPr>
          <w:rFonts w:asciiTheme="majorHAnsi" w:hAnsiTheme="majorHAnsi"/>
          <w:sz w:val="22"/>
          <w:szCs w:val="22"/>
        </w:rPr>
        <w:t>contrôle si</w:t>
      </w:r>
      <w:r w:rsidR="003561E0" w:rsidRPr="00DB42AB">
        <w:rPr>
          <w:rFonts w:asciiTheme="majorHAnsi" w:hAnsiTheme="majorHAnsi"/>
          <w:sz w:val="22"/>
          <w:szCs w:val="22"/>
        </w:rPr>
        <w:t xml:space="preserve"> la facture correspond aux matériaux fournis et les travaux réalisés </w:t>
      </w:r>
      <w:r w:rsidR="00606B70" w:rsidRPr="00DB42AB">
        <w:rPr>
          <w:rFonts w:asciiTheme="majorHAnsi" w:hAnsiTheme="majorHAnsi"/>
          <w:sz w:val="22"/>
          <w:szCs w:val="22"/>
        </w:rPr>
        <w:t>conforme à</w:t>
      </w:r>
      <w:r w:rsidR="003561E0" w:rsidRPr="00DB42AB">
        <w:rPr>
          <w:rFonts w:asciiTheme="majorHAnsi" w:hAnsiTheme="majorHAnsi"/>
          <w:sz w:val="22"/>
          <w:szCs w:val="22"/>
        </w:rPr>
        <w:t xml:space="preserve"> l'offre de l'entrepreneur concerné. Il informera le </w:t>
      </w:r>
      <w:r w:rsidR="00C4419A" w:rsidRPr="00DB42AB">
        <w:rPr>
          <w:rFonts w:asciiTheme="majorHAnsi" w:hAnsiTheme="majorHAnsi"/>
          <w:sz w:val="22"/>
          <w:szCs w:val="22"/>
        </w:rPr>
        <w:t>Maître d’ouvrage</w:t>
      </w:r>
      <w:r w:rsidR="003561E0" w:rsidRPr="00DB42AB">
        <w:rPr>
          <w:rFonts w:asciiTheme="majorHAnsi" w:hAnsiTheme="majorHAnsi"/>
          <w:sz w:val="22"/>
          <w:szCs w:val="22"/>
        </w:rPr>
        <w:t xml:space="preserve"> </w:t>
      </w:r>
      <w:r w:rsidR="00606B70" w:rsidRPr="00DB42AB">
        <w:rPr>
          <w:rFonts w:asciiTheme="majorHAnsi" w:hAnsiTheme="majorHAnsi"/>
          <w:sz w:val="22"/>
          <w:szCs w:val="22"/>
        </w:rPr>
        <w:t>de</w:t>
      </w:r>
      <w:r w:rsidR="003561E0" w:rsidRPr="00DB42AB">
        <w:rPr>
          <w:rFonts w:asciiTheme="majorHAnsi" w:hAnsiTheme="majorHAnsi"/>
          <w:sz w:val="22"/>
          <w:szCs w:val="22"/>
        </w:rPr>
        <w:t xml:space="preserve"> ses conclusions. Le </w:t>
      </w:r>
      <w:r w:rsidR="00C4419A" w:rsidRPr="00DB42AB">
        <w:rPr>
          <w:rFonts w:asciiTheme="majorHAnsi" w:hAnsiTheme="majorHAnsi"/>
          <w:sz w:val="22"/>
          <w:szCs w:val="22"/>
        </w:rPr>
        <w:t>Maître d’ouvrage</w:t>
      </w:r>
      <w:r w:rsidR="003561E0" w:rsidRPr="00DB42AB">
        <w:rPr>
          <w:rFonts w:asciiTheme="majorHAnsi" w:hAnsiTheme="majorHAnsi"/>
          <w:sz w:val="22"/>
          <w:szCs w:val="22"/>
        </w:rPr>
        <w:t xml:space="preserve"> est responsable du paiement ou de</w:t>
      </w:r>
      <w:r w:rsidR="00606B70" w:rsidRPr="00DB42AB">
        <w:rPr>
          <w:rFonts w:asciiTheme="majorHAnsi" w:hAnsiTheme="majorHAnsi"/>
          <w:sz w:val="22"/>
          <w:szCs w:val="22"/>
        </w:rPr>
        <w:t xml:space="preserve"> la contestation d</w:t>
      </w:r>
      <w:r w:rsidR="003561E0" w:rsidRPr="00DB42AB">
        <w:rPr>
          <w:rFonts w:asciiTheme="majorHAnsi" w:hAnsiTheme="majorHAnsi"/>
          <w:sz w:val="22"/>
          <w:szCs w:val="22"/>
        </w:rPr>
        <w:t>es factures.</w:t>
      </w:r>
      <w:r w:rsidRPr="00DB42AB">
        <w:rPr>
          <w:rFonts w:asciiTheme="majorHAnsi" w:hAnsiTheme="majorHAnsi"/>
          <w:sz w:val="22"/>
          <w:szCs w:val="22"/>
        </w:rPr>
        <w:t xml:space="preserve"> </w:t>
      </w:r>
    </w:p>
    <w:p w14:paraId="23AF1193" w14:textId="77777777" w:rsidR="00DC4F82" w:rsidRPr="00DB42AB" w:rsidRDefault="00DC4F82" w:rsidP="003561E0">
      <w:pPr>
        <w:pStyle w:val="NoSpacing"/>
        <w:rPr>
          <w:rFonts w:asciiTheme="majorHAnsi" w:hAnsiTheme="majorHAnsi"/>
          <w:sz w:val="22"/>
          <w:szCs w:val="22"/>
        </w:rPr>
      </w:pPr>
    </w:p>
    <w:p w14:paraId="123B4AF9" w14:textId="77777777" w:rsidR="00DC4F82" w:rsidRPr="00DB42AB" w:rsidRDefault="00DC4F82" w:rsidP="003561E0">
      <w:pPr>
        <w:pStyle w:val="NoSpacing"/>
        <w:rPr>
          <w:rFonts w:asciiTheme="majorHAnsi" w:hAnsiTheme="majorHAnsi"/>
          <w:sz w:val="22"/>
          <w:szCs w:val="22"/>
        </w:rPr>
      </w:pPr>
    </w:p>
    <w:p w14:paraId="07B7EB8E" w14:textId="77777777" w:rsidR="00806339" w:rsidRPr="00DB42AB" w:rsidRDefault="00DC4F82" w:rsidP="003561E0">
      <w:pPr>
        <w:pStyle w:val="NoSpacing"/>
        <w:rPr>
          <w:rFonts w:asciiTheme="majorHAnsi" w:hAnsiTheme="majorHAnsi"/>
          <w:sz w:val="22"/>
          <w:szCs w:val="22"/>
        </w:rPr>
      </w:pPr>
      <w:r w:rsidRPr="00DB42AB">
        <w:rPr>
          <w:rFonts w:asciiTheme="majorHAnsi" w:hAnsiTheme="majorHAnsi"/>
          <w:sz w:val="22"/>
          <w:szCs w:val="22"/>
        </w:rPr>
        <w:t>4.2.7</w:t>
      </w:r>
      <w:r w:rsidR="003561E0" w:rsidRPr="00DB42AB">
        <w:rPr>
          <w:rFonts w:asciiTheme="majorHAnsi" w:hAnsiTheme="majorHAnsi"/>
          <w:sz w:val="22"/>
          <w:szCs w:val="22"/>
        </w:rPr>
        <w:t xml:space="preserve">. Assistance à la réception </w:t>
      </w:r>
      <w:r w:rsidR="003561E0" w:rsidRPr="00DB42AB">
        <w:rPr>
          <w:rFonts w:asciiTheme="majorHAnsi" w:hAnsiTheme="majorHAnsi"/>
          <w:i/>
          <w:sz w:val="22"/>
          <w:szCs w:val="22"/>
          <w:highlight w:val="lightGray"/>
        </w:rPr>
        <w:t xml:space="preserve">provisoire et </w:t>
      </w:r>
      <w:r w:rsidR="000A3102" w:rsidRPr="00DB42AB">
        <w:rPr>
          <w:rFonts w:asciiTheme="majorHAnsi" w:hAnsiTheme="majorHAnsi"/>
          <w:i/>
          <w:sz w:val="22"/>
          <w:szCs w:val="22"/>
          <w:highlight w:val="lightGray"/>
        </w:rPr>
        <w:t>définitive</w:t>
      </w:r>
      <w:r w:rsidR="000A3102" w:rsidRPr="00DB42AB">
        <w:rPr>
          <w:rFonts w:asciiTheme="majorHAnsi" w:hAnsiTheme="majorHAnsi"/>
          <w:i/>
          <w:sz w:val="22"/>
          <w:szCs w:val="22"/>
        </w:rPr>
        <w:t>.</w:t>
      </w:r>
    </w:p>
    <w:p w14:paraId="35D469CC" w14:textId="77777777" w:rsidR="00DC4F82" w:rsidRPr="00DB42AB" w:rsidRDefault="000A3102" w:rsidP="003561E0">
      <w:pPr>
        <w:pStyle w:val="NoSpacing"/>
        <w:rPr>
          <w:rFonts w:asciiTheme="majorHAnsi" w:hAnsiTheme="majorHAnsi"/>
          <w:sz w:val="22"/>
          <w:szCs w:val="22"/>
          <w:lang w:val="fr-BE"/>
        </w:rPr>
      </w:pPr>
      <w:r w:rsidRPr="00DB42AB">
        <w:rPr>
          <w:rFonts w:asciiTheme="majorHAnsi" w:hAnsiTheme="majorHAnsi"/>
          <w:sz w:val="22"/>
          <w:szCs w:val="22"/>
        </w:rPr>
        <w:lastRenderedPageBreak/>
        <w:t xml:space="preserve">L’assistance s’entend à donner un avis et à conseiller le </w:t>
      </w:r>
      <w:r w:rsidR="0021587B" w:rsidRPr="00DB42AB">
        <w:rPr>
          <w:rFonts w:asciiTheme="majorHAnsi" w:hAnsiTheme="majorHAnsi"/>
          <w:sz w:val="22"/>
          <w:szCs w:val="22"/>
        </w:rPr>
        <w:t>maître d’ouvrage</w:t>
      </w:r>
      <w:r w:rsidRPr="00DB42AB">
        <w:rPr>
          <w:rFonts w:asciiTheme="majorHAnsi" w:hAnsiTheme="majorHAnsi"/>
          <w:sz w:val="22"/>
          <w:szCs w:val="22"/>
        </w:rPr>
        <w:t xml:space="preserve"> par rapport à la prise de décision telle que le refus, la réception, appliquer une compensation ou non, considérer une moins-value ou de comment se positionner par rapport à des amendes.</w:t>
      </w:r>
    </w:p>
    <w:p w14:paraId="30EB8E54" w14:textId="77777777" w:rsidR="00DC4F82" w:rsidRPr="00DB42AB" w:rsidRDefault="00606B70" w:rsidP="003561E0">
      <w:pPr>
        <w:pStyle w:val="NoSpacing"/>
        <w:rPr>
          <w:rFonts w:asciiTheme="majorHAnsi" w:hAnsiTheme="majorHAnsi"/>
          <w:sz w:val="22"/>
          <w:szCs w:val="22"/>
        </w:rPr>
      </w:pPr>
      <w:r w:rsidRPr="003F1261">
        <w:rPr>
          <w:rFonts w:asciiTheme="majorHAnsi" w:hAnsiTheme="majorHAnsi"/>
          <w:sz w:val="22"/>
          <w:szCs w:val="22"/>
          <w:highlight w:val="lightGray"/>
        </w:rPr>
        <w:t>L</w:t>
      </w:r>
      <w:r w:rsidR="00DC4F82" w:rsidRPr="003F1261">
        <w:rPr>
          <w:rFonts w:asciiTheme="majorHAnsi" w:hAnsiTheme="majorHAnsi"/>
          <w:sz w:val="22"/>
          <w:szCs w:val="22"/>
          <w:highlight w:val="lightGray"/>
        </w:rPr>
        <w:t>a période estimée est …</w:t>
      </w:r>
    </w:p>
    <w:p w14:paraId="57BFF079" w14:textId="77777777" w:rsidR="00806339" w:rsidRPr="00797302" w:rsidRDefault="00806339" w:rsidP="003561E0">
      <w:pPr>
        <w:pStyle w:val="NoSpacing"/>
        <w:rPr>
          <w:sz w:val="22"/>
          <w:szCs w:val="22"/>
        </w:rPr>
      </w:pPr>
    </w:p>
    <w:p w14:paraId="7979487E" w14:textId="77777777" w:rsidR="00806339" w:rsidRPr="0004016D" w:rsidRDefault="00806339" w:rsidP="00B07946">
      <w:pPr>
        <w:pStyle w:val="Heading1"/>
        <w:ind w:left="567" w:hanging="567"/>
        <w:rPr>
          <w:caps/>
          <w:szCs w:val="24"/>
        </w:rPr>
      </w:pPr>
      <w:bookmarkStart w:id="16" w:name="_Toc491336069"/>
      <w:r w:rsidRPr="0004016D">
        <w:rPr>
          <w:caps/>
          <w:szCs w:val="24"/>
        </w:rPr>
        <w:t xml:space="preserve">5. </w:t>
      </w:r>
      <w:r w:rsidR="00B07946">
        <w:rPr>
          <w:caps/>
          <w:szCs w:val="24"/>
        </w:rPr>
        <w:tab/>
      </w:r>
      <w:r w:rsidRPr="0004016D">
        <w:rPr>
          <w:caps/>
          <w:szCs w:val="24"/>
        </w:rPr>
        <w:t>INFORMATIONS SUR L</w:t>
      </w:r>
      <w:r w:rsidR="000A3102" w:rsidRPr="0004016D">
        <w:rPr>
          <w:caps/>
          <w:szCs w:val="24"/>
        </w:rPr>
        <w:t>E</w:t>
      </w:r>
      <w:r w:rsidRPr="0004016D">
        <w:rPr>
          <w:caps/>
          <w:szCs w:val="24"/>
        </w:rPr>
        <w:t xml:space="preserve"> DROIT </w:t>
      </w:r>
      <w:r w:rsidR="0013646F" w:rsidRPr="0004016D">
        <w:rPr>
          <w:caps/>
          <w:szCs w:val="24"/>
        </w:rPr>
        <w:t>DE</w:t>
      </w:r>
      <w:r w:rsidRPr="0004016D">
        <w:rPr>
          <w:caps/>
          <w:szCs w:val="24"/>
        </w:rPr>
        <w:t xml:space="preserve"> LA CONSTRUCTION</w:t>
      </w:r>
      <w:bookmarkEnd w:id="16"/>
      <w:r w:rsidRPr="0004016D">
        <w:rPr>
          <w:caps/>
          <w:szCs w:val="24"/>
        </w:rPr>
        <w:t xml:space="preserve"> </w:t>
      </w:r>
    </w:p>
    <w:p w14:paraId="3CDEF140" w14:textId="77777777" w:rsidR="00806339" w:rsidRPr="00797302" w:rsidRDefault="00806339" w:rsidP="00806339">
      <w:pPr>
        <w:pStyle w:val="NoSpacing"/>
        <w:rPr>
          <w:sz w:val="22"/>
          <w:szCs w:val="22"/>
        </w:rPr>
      </w:pPr>
    </w:p>
    <w:p w14:paraId="4FD9F83E" w14:textId="77777777" w:rsidR="00806339" w:rsidRPr="00DB42AB" w:rsidRDefault="00806339" w:rsidP="00806339">
      <w:pPr>
        <w:pStyle w:val="NoSpacing"/>
        <w:rPr>
          <w:rFonts w:asciiTheme="majorHAnsi" w:hAnsiTheme="majorHAnsi"/>
          <w:sz w:val="22"/>
          <w:szCs w:val="22"/>
        </w:rPr>
      </w:pPr>
      <w:r w:rsidRPr="00DB42AB">
        <w:rPr>
          <w:rFonts w:asciiTheme="majorHAnsi" w:hAnsiTheme="majorHAnsi"/>
          <w:sz w:val="22"/>
          <w:szCs w:val="22"/>
        </w:rPr>
        <w:t xml:space="preserve">Chaque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est soumis à diverses lois. Ce</w:t>
      </w:r>
      <w:r w:rsidR="00763F68">
        <w:rPr>
          <w:rFonts w:asciiTheme="majorHAnsi" w:hAnsiTheme="majorHAnsi"/>
          <w:sz w:val="22"/>
          <w:szCs w:val="22"/>
        </w:rPr>
        <w:t>lles</w:t>
      </w:r>
      <w:r w:rsidRPr="00DB42AB">
        <w:rPr>
          <w:rFonts w:asciiTheme="majorHAnsi" w:hAnsiTheme="majorHAnsi"/>
          <w:sz w:val="22"/>
          <w:szCs w:val="22"/>
        </w:rPr>
        <w:t>-ci sont énuméré</w:t>
      </w:r>
      <w:r w:rsidR="00763F68">
        <w:rPr>
          <w:rFonts w:asciiTheme="majorHAnsi" w:hAnsiTheme="majorHAnsi"/>
          <w:sz w:val="22"/>
          <w:szCs w:val="22"/>
        </w:rPr>
        <w:t>e</w:t>
      </w:r>
      <w:r w:rsidRPr="00DB42AB">
        <w:rPr>
          <w:rFonts w:asciiTheme="majorHAnsi" w:hAnsiTheme="majorHAnsi"/>
          <w:sz w:val="22"/>
          <w:szCs w:val="22"/>
        </w:rPr>
        <w:t xml:space="preserve">s ci-dessous </w:t>
      </w:r>
      <w:r w:rsidR="000A3102" w:rsidRPr="00DB42AB">
        <w:rPr>
          <w:rFonts w:asciiTheme="majorHAnsi" w:hAnsiTheme="majorHAnsi"/>
          <w:sz w:val="22"/>
          <w:szCs w:val="22"/>
        </w:rPr>
        <w:t xml:space="preserve">pour </w:t>
      </w:r>
      <w:r w:rsidRPr="00DB42AB">
        <w:rPr>
          <w:rFonts w:asciiTheme="majorHAnsi" w:hAnsiTheme="majorHAnsi"/>
          <w:sz w:val="22"/>
          <w:szCs w:val="22"/>
        </w:rPr>
        <w:t xml:space="preserve">autant que possible dans le but d’informer le </w:t>
      </w:r>
      <w:r w:rsidR="0021587B" w:rsidRPr="00DB42AB">
        <w:rPr>
          <w:rFonts w:asciiTheme="majorHAnsi" w:hAnsiTheme="majorHAnsi"/>
          <w:sz w:val="22"/>
          <w:szCs w:val="22"/>
        </w:rPr>
        <w:t>Maître d’ouvrage</w:t>
      </w:r>
      <w:r w:rsidRPr="00DB42AB">
        <w:rPr>
          <w:rFonts w:asciiTheme="majorHAnsi" w:hAnsiTheme="majorHAnsi"/>
          <w:sz w:val="22"/>
          <w:szCs w:val="22"/>
        </w:rPr>
        <w:t>. Il doit s’informer sur les dernières normes et, si nécessaire</w:t>
      </w:r>
      <w:r w:rsidR="000A3102" w:rsidRPr="00DB42AB">
        <w:rPr>
          <w:rFonts w:asciiTheme="majorHAnsi" w:hAnsiTheme="majorHAnsi"/>
          <w:sz w:val="22"/>
          <w:szCs w:val="22"/>
        </w:rPr>
        <w:t>,</w:t>
      </w:r>
      <w:r w:rsidRPr="00DB42AB">
        <w:rPr>
          <w:rFonts w:asciiTheme="majorHAnsi" w:hAnsiTheme="majorHAnsi"/>
          <w:sz w:val="22"/>
          <w:szCs w:val="22"/>
        </w:rPr>
        <w:t xml:space="preserve"> contracter </w:t>
      </w:r>
      <w:r w:rsidR="000A3102" w:rsidRPr="00DB42AB">
        <w:rPr>
          <w:rFonts w:asciiTheme="majorHAnsi" w:hAnsiTheme="majorHAnsi"/>
          <w:sz w:val="22"/>
          <w:szCs w:val="22"/>
        </w:rPr>
        <w:t xml:space="preserve">avec </w:t>
      </w:r>
      <w:r w:rsidRPr="00DB42AB">
        <w:rPr>
          <w:rFonts w:asciiTheme="majorHAnsi" w:hAnsiTheme="majorHAnsi"/>
          <w:sz w:val="22"/>
          <w:szCs w:val="22"/>
        </w:rPr>
        <w:t>des experts reconnus en la matière. L’</w:t>
      </w:r>
      <w:r w:rsidR="00694D55" w:rsidRPr="00DB42AB">
        <w:rPr>
          <w:rFonts w:asciiTheme="majorHAnsi" w:hAnsiTheme="majorHAnsi"/>
          <w:sz w:val="22"/>
          <w:szCs w:val="22"/>
        </w:rPr>
        <w:t>Architecte</w:t>
      </w:r>
      <w:r w:rsidR="000A3102" w:rsidRPr="00DB42AB">
        <w:rPr>
          <w:rFonts w:asciiTheme="majorHAnsi" w:hAnsiTheme="majorHAnsi"/>
          <w:sz w:val="22"/>
          <w:szCs w:val="22"/>
        </w:rPr>
        <w:t xml:space="preserve"> peut fournir l</w:t>
      </w:r>
      <w:r w:rsidRPr="00DB42AB">
        <w:rPr>
          <w:rFonts w:asciiTheme="majorHAnsi" w:hAnsiTheme="majorHAnsi"/>
          <w:sz w:val="22"/>
          <w:szCs w:val="22"/>
        </w:rPr>
        <w:t xml:space="preserve">es informations supplémentaires au </w:t>
      </w:r>
      <w:r w:rsidR="0021587B" w:rsidRPr="00DB42AB">
        <w:rPr>
          <w:rFonts w:asciiTheme="majorHAnsi" w:hAnsiTheme="majorHAnsi"/>
          <w:sz w:val="22"/>
          <w:szCs w:val="22"/>
        </w:rPr>
        <w:t>Maître d’ouvrage</w:t>
      </w:r>
      <w:r w:rsidRPr="00DB42AB">
        <w:rPr>
          <w:rFonts w:asciiTheme="majorHAnsi" w:hAnsiTheme="majorHAnsi"/>
          <w:sz w:val="22"/>
          <w:szCs w:val="22"/>
        </w:rPr>
        <w:t xml:space="preserve"> à sa demande, sous-entendu que l'</w:t>
      </w:r>
      <w:r w:rsidR="00694D55" w:rsidRPr="00DB42AB">
        <w:rPr>
          <w:rFonts w:asciiTheme="majorHAnsi" w:hAnsiTheme="majorHAnsi"/>
          <w:sz w:val="22"/>
          <w:szCs w:val="22"/>
        </w:rPr>
        <w:t>Architecte</w:t>
      </w:r>
      <w:r w:rsidRPr="00DB42AB">
        <w:rPr>
          <w:rFonts w:asciiTheme="majorHAnsi" w:hAnsiTheme="majorHAnsi"/>
          <w:sz w:val="22"/>
          <w:szCs w:val="22"/>
        </w:rPr>
        <w:t xml:space="preserve"> </w:t>
      </w:r>
      <w:r w:rsidR="000A3102" w:rsidRPr="00DB42AB">
        <w:rPr>
          <w:rFonts w:asciiTheme="majorHAnsi" w:hAnsiTheme="majorHAnsi"/>
          <w:sz w:val="22"/>
          <w:szCs w:val="22"/>
        </w:rPr>
        <w:t>n’est</w:t>
      </w:r>
      <w:r w:rsidRPr="00DB42AB">
        <w:rPr>
          <w:rFonts w:asciiTheme="majorHAnsi" w:hAnsiTheme="majorHAnsi"/>
          <w:sz w:val="22"/>
          <w:szCs w:val="22"/>
        </w:rPr>
        <w:t xml:space="preserve"> pas un expert juridique.</w:t>
      </w:r>
    </w:p>
    <w:p w14:paraId="7815541D" w14:textId="77777777" w:rsidR="00806339" w:rsidRPr="00DB42AB" w:rsidRDefault="00806339" w:rsidP="00806339">
      <w:pPr>
        <w:pStyle w:val="NoSpacing"/>
        <w:rPr>
          <w:rFonts w:asciiTheme="majorHAnsi" w:hAnsiTheme="majorHAnsi"/>
          <w:sz w:val="22"/>
          <w:szCs w:val="22"/>
        </w:rPr>
      </w:pPr>
    </w:p>
    <w:p w14:paraId="6548C475" w14:textId="77777777" w:rsidR="00260AFC" w:rsidRPr="00761C0B" w:rsidRDefault="00436DED" w:rsidP="00260AFC">
      <w:pPr>
        <w:pStyle w:val="NoSpacing"/>
        <w:rPr>
          <w:rFonts w:asciiTheme="majorHAnsi" w:hAnsiTheme="majorHAnsi"/>
          <w:b/>
          <w:i/>
          <w:sz w:val="22"/>
          <w:szCs w:val="22"/>
        </w:rPr>
      </w:pPr>
      <w:r w:rsidRPr="00761C0B">
        <w:rPr>
          <w:rFonts w:asciiTheme="majorHAnsi" w:hAnsiTheme="majorHAnsi"/>
          <w:b/>
          <w:i/>
          <w:sz w:val="22"/>
          <w:szCs w:val="22"/>
        </w:rPr>
        <w:t>Wallonie</w:t>
      </w:r>
    </w:p>
    <w:p w14:paraId="33A5BA4F" w14:textId="77777777" w:rsidR="00260AFC" w:rsidRPr="00761C0B" w:rsidRDefault="00260AFC" w:rsidP="008603F5">
      <w:pPr>
        <w:pStyle w:val="NoSpacing"/>
        <w:tabs>
          <w:tab w:val="left" w:pos="4253"/>
        </w:tabs>
        <w:rPr>
          <w:rFonts w:asciiTheme="majorHAnsi" w:hAnsiTheme="majorHAnsi"/>
          <w:i/>
          <w:sz w:val="22"/>
          <w:szCs w:val="22"/>
        </w:rPr>
      </w:pPr>
      <w:r w:rsidRPr="00761C0B">
        <w:rPr>
          <w:rFonts w:asciiTheme="majorHAnsi" w:hAnsiTheme="majorHAnsi"/>
          <w:i/>
          <w:sz w:val="22"/>
          <w:szCs w:val="22"/>
        </w:rPr>
        <w:t>Chronique de l'Archéologie wallonne</w:t>
      </w:r>
      <w:r w:rsidRPr="00761C0B">
        <w:rPr>
          <w:rFonts w:asciiTheme="majorHAnsi" w:hAnsiTheme="majorHAnsi"/>
          <w:i/>
          <w:sz w:val="22"/>
          <w:szCs w:val="22"/>
        </w:rPr>
        <w:tab/>
      </w:r>
      <w:r w:rsidR="008603F5" w:rsidRPr="00761C0B">
        <w:rPr>
          <w:rFonts w:asciiTheme="majorHAnsi" w:hAnsiTheme="majorHAnsi"/>
          <w:i/>
          <w:sz w:val="22"/>
          <w:szCs w:val="22"/>
        </w:rPr>
        <w:tab/>
      </w:r>
      <w:r w:rsidRPr="00761C0B">
        <w:rPr>
          <w:rFonts w:asciiTheme="majorHAnsi" w:hAnsiTheme="majorHAnsi"/>
          <w:i/>
          <w:sz w:val="22"/>
          <w:szCs w:val="22"/>
        </w:rPr>
        <w:t>www.wallonie.be/patrimoine/caw</w:t>
      </w:r>
    </w:p>
    <w:p w14:paraId="77E94190" w14:textId="77777777" w:rsidR="00260AFC" w:rsidRPr="00761C0B" w:rsidRDefault="00260AFC" w:rsidP="008603F5">
      <w:pPr>
        <w:pStyle w:val="NoSpacing"/>
        <w:tabs>
          <w:tab w:val="left" w:pos="4253"/>
        </w:tabs>
        <w:rPr>
          <w:rFonts w:asciiTheme="majorHAnsi" w:hAnsiTheme="majorHAnsi"/>
          <w:i/>
          <w:sz w:val="22"/>
          <w:szCs w:val="22"/>
        </w:rPr>
      </w:pPr>
      <w:r w:rsidRPr="00761C0B">
        <w:rPr>
          <w:rFonts w:asciiTheme="majorHAnsi" w:hAnsiTheme="majorHAnsi"/>
          <w:i/>
          <w:sz w:val="22"/>
          <w:szCs w:val="22"/>
        </w:rPr>
        <w:t>Code du développement territorial</w:t>
      </w:r>
      <w:r w:rsidRPr="00761C0B">
        <w:rPr>
          <w:rFonts w:asciiTheme="majorHAnsi" w:hAnsiTheme="majorHAnsi"/>
          <w:i/>
          <w:sz w:val="22"/>
          <w:szCs w:val="22"/>
        </w:rPr>
        <w:tab/>
        <w:t>codt.wallonie.be</w:t>
      </w:r>
    </w:p>
    <w:p w14:paraId="4A851B7C" w14:textId="77777777" w:rsidR="00260AFC" w:rsidRPr="00761C0B" w:rsidRDefault="00260AFC" w:rsidP="008603F5">
      <w:pPr>
        <w:pStyle w:val="NoSpacing"/>
        <w:tabs>
          <w:tab w:val="left" w:pos="4253"/>
        </w:tabs>
        <w:rPr>
          <w:rFonts w:asciiTheme="majorHAnsi" w:hAnsiTheme="majorHAnsi"/>
          <w:i/>
          <w:sz w:val="22"/>
          <w:szCs w:val="22"/>
        </w:rPr>
      </w:pPr>
      <w:r w:rsidRPr="00761C0B">
        <w:rPr>
          <w:rFonts w:asciiTheme="majorHAnsi" w:hAnsiTheme="majorHAnsi"/>
          <w:i/>
          <w:sz w:val="22"/>
          <w:szCs w:val="22"/>
        </w:rPr>
        <w:t>Département de l'aménagement du territoire et de l'urbanisme</w:t>
      </w:r>
      <w:r w:rsidRPr="00761C0B">
        <w:rPr>
          <w:rFonts w:asciiTheme="majorHAnsi" w:hAnsiTheme="majorHAnsi"/>
          <w:i/>
          <w:sz w:val="22"/>
          <w:szCs w:val="22"/>
        </w:rPr>
        <w:tab/>
        <w:t>www.wallonie.be/amenagement.wallonie.be</w:t>
      </w:r>
    </w:p>
    <w:p w14:paraId="6F7C4CB8" w14:textId="77777777" w:rsidR="00260AFC" w:rsidRPr="00761C0B" w:rsidRDefault="00260AFC" w:rsidP="008603F5">
      <w:pPr>
        <w:pStyle w:val="NoSpacing"/>
        <w:tabs>
          <w:tab w:val="left" w:pos="4253"/>
        </w:tabs>
        <w:rPr>
          <w:rFonts w:asciiTheme="majorHAnsi" w:hAnsiTheme="majorHAnsi"/>
          <w:i/>
          <w:sz w:val="22"/>
          <w:szCs w:val="22"/>
        </w:rPr>
      </w:pPr>
      <w:r w:rsidRPr="00761C0B">
        <w:rPr>
          <w:rFonts w:asciiTheme="majorHAnsi" w:hAnsiTheme="majorHAnsi"/>
          <w:i/>
          <w:sz w:val="22"/>
          <w:szCs w:val="22"/>
        </w:rPr>
        <w:t>Département de l'énergie</w:t>
      </w:r>
      <w:r w:rsidRPr="00761C0B">
        <w:rPr>
          <w:rFonts w:asciiTheme="majorHAnsi" w:hAnsiTheme="majorHAnsi"/>
          <w:i/>
          <w:sz w:val="22"/>
          <w:szCs w:val="22"/>
        </w:rPr>
        <w:tab/>
        <w:t>www.wallonie.be/energie</w:t>
      </w:r>
    </w:p>
    <w:p w14:paraId="0E982589" w14:textId="77777777" w:rsidR="00260AFC" w:rsidRPr="00761C0B" w:rsidRDefault="00260AFC" w:rsidP="008603F5">
      <w:pPr>
        <w:pStyle w:val="NoSpacing"/>
        <w:tabs>
          <w:tab w:val="left" w:pos="4253"/>
        </w:tabs>
        <w:rPr>
          <w:rFonts w:asciiTheme="majorHAnsi" w:hAnsiTheme="majorHAnsi"/>
          <w:i/>
          <w:sz w:val="22"/>
          <w:szCs w:val="22"/>
        </w:rPr>
      </w:pPr>
      <w:r w:rsidRPr="00761C0B">
        <w:rPr>
          <w:rFonts w:asciiTheme="majorHAnsi" w:hAnsiTheme="majorHAnsi"/>
          <w:i/>
          <w:sz w:val="22"/>
          <w:szCs w:val="22"/>
        </w:rPr>
        <w:t>Département du logement</w:t>
      </w:r>
      <w:r w:rsidRPr="00761C0B">
        <w:rPr>
          <w:rFonts w:asciiTheme="majorHAnsi" w:hAnsiTheme="majorHAnsi"/>
          <w:i/>
          <w:sz w:val="22"/>
          <w:szCs w:val="22"/>
        </w:rPr>
        <w:tab/>
        <w:t>www.wallonie.be/logement</w:t>
      </w:r>
    </w:p>
    <w:p w14:paraId="7DE4A174" w14:textId="77777777" w:rsidR="00260AFC" w:rsidRPr="00761C0B" w:rsidRDefault="00260AFC" w:rsidP="008603F5">
      <w:pPr>
        <w:pStyle w:val="NoSpacing"/>
        <w:tabs>
          <w:tab w:val="left" w:pos="4253"/>
        </w:tabs>
        <w:rPr>
          <w:rFonts w:asciiTheme="majorHAnsi" w:hAnsiTheme="majorHAnsi"/>
          <w:i/>
          <w:sz w:val="22"/>
          <w:szCs w:val="22"/>
        </w:rPr>
      </w:pPr>
      <w:r w:rsidRPr="00761C0B">
        <w:rPr>
          <w:rFonts w:asciiTheme="majorHAnsi" w:hAnsiTheme="majorHAnsi"/>
          <w:i/>
          <w:sz w:val="22"/>
          <w:szCs w:val="22"/>
        </w:rPr>
        <w:t>Département du patrimoine</w:t>
      </w:r>
      <w:r w:rsidRPr="00761C0B">
        <w:rPr>
          <w:rFonts w:asciiTheme="majorHAnsi" w:hAnsiTheme="majorHAnsi"/>
          <w:i/>
          <w:sz w:val="22"/>
          <w:szCs w:val="22"/>
        </w:rPr>
        <w:tab/>
        <w:t>www.wallonie.be/patrimoine</w:t>
      </w:r>
    </w:p>
    <w:p w14:paraId="4712D12E" w14:textId="77777777" w:rsidR="00260AFC" w:rsidRPr="00761C0B" w:rsidRDefault="00260AFC" w:rsidP="008603F5">
      <w:pPr>
        <w:pStyle w:val="NoSpacing"/>
        <w:tabs>
          <w:tab w:val="left" w:pos="4253"/>
        </w:tabs>
        <w:rPr>
          <w:rFonts w:asciiTheme="majorHAnsi" w:hAnsiTheme="majorHAnsi"/>
          <w:i/>
          <w:sz w:val="22"/>
          <w:szCs w:val="22"/>
        </w:rPr>
      </w:pPr>
      <w:r w:rsidRPr="00761C0B">
        <w:rPr>
          <w:rFonts w:asciiTheme="majorHAnsi" w:hAnsiTheme="majorHAnsi"/>
          <w:i/>
          <w:sz w:val="22"/>
          <w:szCs w:val="22"/>
        </w:rPr>
        <w:t>Grille des loyers</w:t>
      </w:r>
      <w:r w:rsidRPr="00761C0B">
        <w:rPr>
          <w:rFonts w:asciiTheme="majorHAnsi" w:hAnsiTheme="majorHAnsi"/>
          <w:i/>
          <w:sz w:val="22"/>
          <w:szCs w:val="22"/>
        </w:rPr>
        <w:tab/>
        <w:t>grilledesloyers.wallonie.be</w:t>
      </w:r>
    </w:p>
    <w:p w14:paraId="37EFBD3C" w14:textId="77777777" w:rsidR="00260AFC" w:rsidRPr="00761C0B" w:rsidRDefault="00260AFC" w:rsidP="008603F5">
      <w:pPr>
        <w:pStyle w:val="NoSpacing"/>
        <w:tabs>
          <w:tab w:val="left" w:pos="4253"/>
        </w:tabs>
        <w:rPr>
          <w:rFonts w:asciiTheme="majorHAnsi" w:hAnsiTheme="majorHAnsi"/>
          <w:i/>
          <w:sz w:val="22"/>
          <w:szCs w:val="22"/>
        </w:rPr>
      </w:pPr>
      <w:r w:rsidRPr="00761C0B">
        <w:rPr>
          <w:rFonts w:asciiTheme="majorHAnsi" w:hAnsiTheme="majorHAnsi"/>
          <w:i/>
          <w:sz w:val="22"/>
          <w:szCs w:val="22"/>
        </w:rPr>
        <w:t>Inventaire du patrimoine</w:t>
      </w:r>
      <w:r w:rsidRPr="00761C0B">
        <w:rPr>
          <w:rFonts w:asciiTheme="majorHAnsi" w:hAnsiTheme="majorHAnsi"/>
          <w:i/>
          <w:sz w:val="22"/>
          <w:szCs w:val="22"/>
        </w:rPr>
        <w:tab/>
        <w:t>patrimoine.wallonie.be/inventaire</w:t>
      </w:r>
    </w:p>
    <w:p w14:paraId="033B7361" w14:textId="77777777" w:rsidR="00806339" w:rsidRPr="00761C0B" w:rsidRDefault="00806339" w:rsidP="00806339">
      <w:pPr>
        <w:pStyle w:val="NoSpacing"/>
        <w:rPr>
          <w:rFonts w:asciiTheme="majorHAnsi" w:hAnsiTheme="majorHAnsi"/>
          <w:sz w:val="22"/>
          <w:szCs w:val="22"/>
        </w:rPr>
      </w:pPr>
    </w:p>
    <w:p w14:paraId="1AC5F5C8" w14:textId="77777777" w:rsidR="00436DED" w:rsidRPr="00761C0B" w:rsidRDefault="00436DED" w:rsidP="00806339">
      <w:pPr>
        <w:pStyle w:val="NoSpacing"/>
        <w:rPr>
          <w:rFonts w:asciiTheme="majorHAnsi" w:hAnsiTheme="majorHAnsi"/>
          <w:b/>
          <w:i/>
          <w:sz w:val="22"/>
          <w:szCs w:val="22"/>
        </w:rPr>
      </w:pPr>
      <w:r w:rsidRPr="00761C0B">
        <w:rPr>
          <w:rFonts w:asciiTheme="majorHAnsi" w:hAnsiTheme="majorHAnsi"/>
          <w:b/>
          <w:i/>
          <w:sz w:val="22"/>
          <w:szCs w:val="22"/>
        </w:rPr>
        <w:t>Bruxelles-Capitale</w:t>
      </w:r>
    </w:p>
    <w:p w14:paraId="3772AD36" w14:textId="77777777" w:rsidR="00436DED" w:rsidRPr="00DB42AB" w:rsidRDefault="00436DED" w:rsidP="00806339">
      <w:pPr>
        <w:pStyle w:val="NoSpacing"/>
        <w:rPr>
          <w:rFonts w:asciiTheme="majorHAnsi" w:hAnsiTheme="majorHAnsi"/>
          <w:i/>
          <w:sz w:val="22"/>
          <w:szCs w:val="22"/>
        </w:rPr>
      </w:pPr>
      <w:r w:rsidRPr="00761C0B">
        <w:rPr>
          <w:rFonts w:asciiTheme="majorHAnsi" w:hAnsiTheme="majorHAnsi"/>
          <w:i/>
          <w:sz w:val="22"/>
          <w:szCs w:val="22"/>
        </w:rPr>
        <w:t>L’ordonnance organique de la planification et de l’urbanisme (O.O.P.U.) édicte les règles en matière de plans et règlements d’urbanisme pour la Région de Bruxelles-Capitale. Intégrée au COBAT -le Code bruxellois de l’Aménagement du Territoire depuis 2004, l’O.O.P.U. articule le droit de l’urbanisme. site web :</w:t>
      </w:r>
      <w:r w:rsidRPr="00761C0B">
        <w:rPr>
          <w:rFonts w:asciiTheme="majorHAnsi" w:hAnsiTheme="majorHAnsi"/>
          <w:sz w:val="22"/>
          <w:szCs w:val="22"/>
        </w:rPr>
        <w:t xml:space="preserve"> </w:t>
      </w:r>
      <w:r w:rsidRPr="00761C0B">
        <w:rPr>
          <w:rFonts w:asciiTheme="majorHAnsi" w:hAnsiTheme="majorHAnsi"/>
          <w:i/>
          <w:sz w:val="22"/>
          <w:szCs w:val="22"/>
        </w:rPr>
        <w:t>http://www.curbain.be</w:t>
      </w:r>
    </w:p>
    <w:p w14:paraId="456BB9E6" w14:textId="77777777" w:rsidR="00436DED" w:rsidRPr="00DB42AB" w:rsidRDefault="00436DED" w:rsidP="00806339">
      <w:pPr>
        <w:pStyle w:val="NoSpacing"/>
        <w:rPr>
          <w:rFonts w:asciiTheme="majorHAnsi" w:hAnsiTheme="majorHAnsi"/>
          <w:i/>
          <w:sz w:val="22"/>
          <w:szCs w:val="22"/>
        </w:rPr>
      </w:pPr>
    </w:p>
    <w:p w14:paraId="50C778C2" w14:textId="77777777" w:rsidR="00806339" w:rsidRPr="00DB42AB" w:rsidRDefault="00D133A7" w:rsidP="001A6DC7">
      <w:pPr>
        <w:pStyle w:val="NoSpacing"/>
        <w:numPr>
          <w:ilvl w:val="0"/>
          <w:numId w:val="8"/>
        </w:numPr>
        <w:ind w:left="426" w:hanging="426"/>
        <w:rPr>
          <w:rFonts w:asciiTheme="majorHAnsi" w:hAnsiTheme="majorHAnsi"/>
          <w:sz w:val="22"/>
          <w:szCs w:val="22"/>
        </w:rPr>
      </w:pPr>
      <w:r w:rsidRPr="00DB42AB">
        <w:rPr>
          <w:rFonts w:asciiTheme="majorHAnsi" w:hAnsiTheme="majorHAnsi"/>
          <w:sz w:val="22"/>
          <w:szCs w:val="22"/>
        </w:rPr>
        <w:t>Coordinateur sécurité-santé</w:t>
      </w:r>
      <w:r w:rsidR="00817193" w:rsidRPr="00DB42AB">
        <w:rPr>
          <w:rFonts w:asciiTheme="majorHAnsi" w:hAnsiTheme="majorHAnsi"/>
          <w:sz w:val="22"/>
          <w:szCs w:val="22"/>
        </w:rPr>
        <w:t xml:space="preserve"> (CSS)</w:t>
      </w:r>
    </w:p>
    <w:p w14:paraId="0F7079E7" w14:textId="77777777" w:rsidR="00D133A7" w:rsidRPr="00DB42AB" w:rsidRDefault="00D133A7" w:rsidP="001A6DC7">
      <w:pPr>
        <w:pStyle w:val="NoSpacing"/>
        <w:ind w:left="426"/>
        <w:jc w:val="both"/>
        <w:rPr>
          <w:rFonts w:asciiTheme="majorHAnsi" w:hAnsiTheme="majorHAnsi"/>
          <w:sz w:val="22"/>
          <w:szCs w:val="22"/>
          <w:highlight w:val="yellow"/>
        </w:rPr>
      </w:pPr>
      <w:r w:rsidRPr="00DB42AB">
        <w:rPr>
          <w:rFonts w:asciiTheme="majorHAnsi" w:hAnsiTheme="majorHAnsi"/>
          <w:sz w:val="22"/>
          <w:szCs w:val="22"/>
        </w:rPr>
        <w:t xml:space="preserve">L’attention du </w:t>
      </w:r>
      <w:r w:rsidR="00C4419A" w:rsidRPr="00DB42AB">
        <w:rPr>
          <w:rFonts w:asciiTheme="majorHAnsi" w:hAnsiTheme="majorHAnsi"/>
          <w:sz w:val="22"/>
          <w:szCs w:val="22"/>
        </w:rPr>
        <w:t>Maître d’ouvrage</w:t>
      </w:r>
      <w:r w:rsidRPr="00DB42AB">
        <w:rPr>
          <w:rFonts w:asciiTheme="majorHAnsi" w:hAnsiTheme="majorHAnsi"/>
          <w:sz w:val="22"/>
          <w:szCs w:val="22"/>
        </w:rPr>
        <w:t xml:space="preserve"> est attirée sur les obligations légales qui lui sont imposées par la loi du 4 août 1996 relative au bien-être des travailleurs lors de l’exécution de leur travail et sur l’arrêté royal du 25 janvier 2001 concernant les </w:t>
      </w:r>
      <w:r w:rsidR="00125A70" w:rsidRPr="00DB42AB">
        <w:rPr>
          <w:rFonts w:asciiTheme="majorHAnsi" w:hAnsiTheme="majorHAnsi"/>
          <w:sz w:val="22"/>
          <w:szCs w:val="22"/>
        </w:rPr>
        <w:t>chantier</w:t>
      </w:r>
      <w:r w:rsidRPr="00DB42AB">
        <w:rPr>
          <w:rFonts w:asciiTheme="majorHAnsi" w:hAnsiTheme="majorHAnsi"/>
          <w:sz w:val="22"/>
          <w:szCs w:val="22"/>
        </w:rPr>
        <w:t>s temporaires ou mobiles et notamment quant à son obligation légale de désigner lui-même un coordinateur sécurité-santé lorsque la surface des ouvrages est égale ou supérieure à 500 m2 et qu’il fait appel à plus d’un entrepreneur. En l’absence de désignation et de l’intervention d’un coordinateur sécurité-santé, l’</w:t>
      </w:r>
      <w:r w:rsidR="00694D55" w:rsidRPr="00DB42AB">
        <w:rPr>
          <w:rFonts w:asciiTheme="majorHAnsi" w:hAnsiTheme="majorHAnsi"/>
          <w:sz w:val="22"/>
          <w:szCs w:val="22"/>
        </w:rPr>
        <w:t>Architecte</w:t>
      </w:r>
      <w:r w:rsidRPr="00DB42AB">
        <w:rPr>
          <w:rFonts w:asciiTheme="majorHAnsi" w:hAnsiTheme="majorHAnsi"/>
          <w:sz w:val="22"/>
          <w:szCs w:val="22"/>
        </w:rPr>
        <w:t xml:space="preserve"> est tenu de suspendre sa mission.</w:t>
      </w:r>
    </w:p>
    <w:p w14:paraId="69015B12" w14:textId="77777777" w:rsidR="00F91B78" w:rsidRPr="00DB42AB" w:rsidRDefault="00F91B78" w:rsidP="001A6DC7">
      <w:pPr>
        <w:pStyle w:val="NoSpacing"/>
        <w:ind w:left="426" w:hanging="426"/>
        <w:rPr>
          <w:rFonts w:asciiTheme="majorHAnsi" w:hAnsiTheme="majorHAnsi"/>
          <w:sz w:val="22"/>
          <w:szCs w:val="22"/>
        </w:rPr>
      </w:pPr>
    </w:p>
    <w:p w14:paraId="740FBEAB" w14:textId="77777777" w:rsidR="00F91B78" w:rsidRPr="00761C0B" w:rsidRDefault="00F91B78" w:rsidP="001A6DC7">
      <w:pPr>
        <w:pStyle w:val="NoSpacing"/>
        <w:ind w:left="426"/>
        <w:jc w:val="both"/>
        <w:rPr>
          <w:rFonts w:asciiTheme="majorHAnsi" w:hAnsiTheme="majorHAnsi"/>
          <w:sz w:val="22"/>
          <w:szCs w:val="22"/>
          <w:lang w:val="fr-BE"/>
        </w:rPr>
      </w:pPr>
      <w:r w:rsidRPr="00DB42AB">
        <w:rPr>
          <w:rFonts w:asciiTheme="majorHAnsi" w:hAnsiTheme="majorHAnsi"/>
          <w:sz w:val="22"/>
          <w:szCs w:val="22"/>
          <w:lang w:val="fr-BE"/>
        </w:rPr>
        <w:t>L’intervention d’un </w:t>
      </w:r>
      <w:r w:rsidRPr="00DB42AB">
        <w:rPr>
          <w:rFonts w:asciiTheme="majorHAnsi" w:hAnsiTheme="majorHAnsi"/>
          <w:b/>
          <w:bCs/>
          <w:sz w:val="22"/>
          <w:szCs w:val="22"/>
          <w:lang w:val="fr-BE"/>
        </w:rPr>
        <w:t>coordinateur de sécurité</w:t>
      </w:r>
      <w:r w:rsidRPr="00DB42AB">
        <w:rPr>
          <w:rFonts w:asciiTheme="majorHAnsi" w:hAnsiTheme="majorHAnsi"/>
          <w:sz w:val="22"/>
          <w:szCs w:val="22"/>
          <w:lang w:val="fr-BE"/>
        </w:rPr>
        <w:t xml:space="preserve"> est obligatoire sur tous les </w:t>
      </w:r>
      <w:r w:rsidR="00125A70" w:rsidRPr="00DB42AB">
        <w:rPr>
          <w:rFonts w:asciiTheme="majorHAnsi" w:hAnsiTheme="majorHAnsi"/>
          <w:sz w:val="22"/>
          <w:szCs w:val="22"/>
          <w:lang w:val="fr-BE"/>
        </w:rPr>
        <w:t>chantier</w:t>
      </w:r>
      <w:r w:rsidRPr="00DB42AB">
        <w:rPr>
          <w:rFonts w:asciiTheme="majorHAnsi" w:hAnsiTheme="majorHAnsi"/>
          <w:sz w:val="22"/>
          <w:szCs w:val="22"/>
          <w:lang w:val="fr-BE"/>
        </w:rPr>
        <w:t xml:space="preserve">s où travaillent plus d’un entrepreneur, même si ces divers entrepreneurs ne sont jamais présents simultanément sur le </w:t>
      </w:r>
      <w:r w:rsidR="00125A70" w:rsidRPr="00DB42AB">
        <w:rPr>
          <w:rFonts w:asciiTheme="majorHAnsi" w:hAnsiTheme="majorHAnsi"/>
          <w:sz w:val="22"/>
          <w:szCs w:val="22"/>
          <w:lang w:val="fr-BE"/>
        </w:rPr>
        <w:t>chantier</w:t>
      </w:r>
      <w:r w:rsidRPr="00DB42AB">
        <w:rPr>
          <w:rFonts w:asciiTheme="majorHAnsi" w:hAnsiTheme="majorHAnsi"/>
          <w:sz w:val="22"/>
          <w:szCs w:val="22"/>
          <w:lang w:val="fr-BE"/>
        </w:rPr>
        <w:t xml:space="preserve">. Les indépendants et les entreprises d’utilité publique sont également considérés comme des entrepreneurs. Cette réglementation est d’application pour les bâtiments neufs comme pour les travaux </w:t>
      </w:r>
      <w:r w:rsidRPr="00761C0B">
        <w:rPr>
          <w:rFonts w:asciiTheme="majorHAnsi" w:hAnsiTheme="majorHAnsi"/>
          <w:sz w:val="22"/>
          <w:szCs w:val="22"/>
          <w:lang w:val="fr-BE"/>
        </w:rPr>
        <w:t>de rénovation. Lorsqu’un seul entrepreneur assure l’exécution de l’ensemble des travaux, il n’est pas obligatoire de désigner des coordinateurs. Mais, dans ce cas, l’</w:t>
      </w:r>
      <w:r w:rsidR="00694D55" w:rsidRPr="00761C0B">
        <w:rPr>
          <w:rFonts w:asciiTheme="majorHAnsi" w:hAnsiTheme="majorHAnsi"/>
          <w:sz w:val="22"/>
          <w:szCs w:val="22"/>
          <w:lang w:val="fr-BE"/>
        </w:rPr>
        <w:t>Architecte</w:t>
      </w:r>
      <w:r w:rsidRPr="00761C0B">
        <w:rPr>
          <w:rFonts w:asciiTheme="majorHAnsi" w:hAnsiTheme="majorHAnsi"/>
          <w:sz w:val="22"/>
          <w:szCs w:val="22"/>
          <w:lang w:val="fr-BE"/>
        </w:rPr>
        <w:t xml:space="preserve"> et le maître d’ouvrage ont l’obligation de faire respecter les principes généraux de prévention.</w:t>
      </w:r>
    </w:p>
    <w:p w14:paraId="1B128D00" w14:textId="77777777" w:rsidR="00F91B78" w:rsidRPr="00DB42AB" w:rsidRDefault="00F91B78" w:rsidP="001A6DC7">
      <w:pPr>
        <w:pStyle w:val="NoSpacing"/>
        <w:ind w:left="426"/>
        <w:jc w:val="both"/>
        <w:rPr>
          <w:rFonts w:asciiTheme="majorHAnsi" w:hAnsiTheme="majorHAnsi"/>
          <w:i/>
          <w:sz w:val="22"/>
          <w:szCs w:val="22"/>
          <w:lang w:val="fr-BE"/>
        </w:rPr>
      </w:pPr>
      <w:r w:rsidRPr="00761C0B">
        <w:rPr>
          <w:rFonts w:asciiTheme="majorHAnsi" w:hAnsiTheme="majorHAnsi"/>
          <w:sz w:val="22"/>
          <w:szCs w:val="22"/>
          <w:lang w:val="fr-BE"/>
        </w:rPr>
        <w:t xml:space="preserve">La réglementation est plus souple pour les </w:t>
      </w:r>
      <w:r w:rsidR="00125A70" w:rsidRPr="00761C0B">
        <w:rPr>
          <w:rFonts w:asciiTheme="majorHAnsi" w:hAnsiTheme="majorHAnsi"/>
          <w:sz w:val="22"/>
          <w:szCs w:val="22"/>
          <w:lang w:val="fr-BE"/>
        </w:rPr>
        <w:t>chantier</w:t>
      </w:r>
      <w:r w:rsidRPr="00761C0B">
        <w:rPr>
          <w:rFonts w:asciiTheme="majorHAnsi" w:hAnsiTheme="majorHAnsi"/>
          <w:sz w:val="22"/>
          <w:szCs w:val="22"/>
          <w:lang w:val="fr-BE"/>
        </w:rPr>
        <w:t>s dont la surface est inférieure à 500 m². Pour autant qu’ils répondent aux conditions, l’</w:t>
      </w:r>
      <w:r w:rsidR="00694D55" w:rsidRPr="00761C0B">
        <w:rPr>
          <w:rFonts w:asciiTheme="majorHAnsi" w:hAnsiTheme="majorHAnsi"/>
          <w:sz w:val="22"/>
          <w:szCs w:val="22"/>
          <w:lang w:val="fr-BE"/>
        </w:rPr>
        <w:t>Architecte</w:t>
      </w:r>
      <w:r w:rsidRPr="00761C0B">
        <w:rPr>
          <w:rFonts w:asciiTheme="majorHAnsi" w:hAnsiTheme="majorHAnsi"/>
          <w:sz w:val="22"/>
          <w:szCs w:val="22"/>
          <w:lang w:val="fr-BE"/>
        </w:rPr>
        <w:t xml:space="preserve"> et/ou l’entrepreneur peuvent assurer eux-mêmes la coordination de la sécurité.</w:t>
      </w:r>
      <w:r w:rsidR="00A009FD" w:rsidRPr="00761C0B">
        <w:rPr>
          <w:rFonts w:asciiTheme="majorHAnsi" w:hAnsiTheme="majorHAnsi"/>
          <w:sz w:val="22"/>
          <w:szCs w:val="22"/>
          <w:lang w:val="fr-BE"/>
        </w:rPr>
        <w:t xml:space="preserve"> (</w:t>
      </w:r>
      <w:r w:rsidR="00504542" w:rsidRPr="00761C0B">
        <w:rPr>
          <w:rFonts w:asciiTheme="majorHAnsi" w:hAnsiTheme="majorHAnsi"/>
          <w:i/>
          <w:sz w:val="22"/>
          <w:szCs w:val="22"/>
          <w:lang w:val="fr-BE"/>
        </w:rPr>
        <w:t xml:space="preserve">voir </w:t>
      </w:r>
      <w:r w:rsidR="00A009FD" w:rsidRPr="00761C0B">
        <w:rPr>
          <w:rFonts w:asciiTheme="majorHAnsi" w:hAnsiTheme="majorHAnsi"/>
          <w:i/>
          <w:sz w:val="22"/>
          <w:szCs w:val="22"/>
          <w:lang w:val="fr-BE"/>
        </w:rPr>
        <w:t>art.6 i)</w:t>
      </w:r>
    </w:p>
    <w:p w14:paraId="31B7FB9D" w14:textId="77777777" w:rsidR="008603F5" w:rsidRPr="00DB42AB" w:rsidRDefault="00C03AFF" w:rsidP="001A6DC7">
      <w:pPr>
        <w:pStyle w:val="NoSpacing"/>
        <w:ind w:left="426"/>
        <w:jc w:val="both"/>
        <w:rPr>
          <w:rStyle w:val="Hyperlink"/>
          <w:rFonts w:asciiTheme="majorHAnsi" w:hAnsiTheme="majorHAnsi"/>
          <w:color w:val="auto"/>
          <w:sz w:val="22"/>
          <w:szCs w:val="22"/>
          <w:u w:val="none"/>
          <w:lang w:val="fr-BE"/>
        </w:rPr>
      </w:pPr>
      <w:hyperlink r:id="rId8" w:tgtFrame="_blank" w:history="1">
        <w:r w:rsidR="00F91B78" w:rsidRPr="00DB42AB">
          <w:rPr>
            <w:rStyle w:val="Hyperlink"/>
            <w:rFonts w:asciiTheme="majorHAnsi" w:hAnsiTheme="majorHAnsi"/>
            <w:color w:val="auto"/>
            <w:sz w:val="22"/>
            <w:szCs w:val="22"/>
            <w:u w:val="none"/>
            <w:lang w:val="fr-BE"/>
          </w:rPr>
          <w:t>Plus d’informations sur les coordinateurs de sécurité et de santé sur le site web du SPF Emploi, Travail et Concertation Sociale</w:t>
        </w:r>
      </w:hyperlink>
      <w:r w:rsidR="00336746" w:rsidRPr="00DB42AB">
        <w:rPr>
          <w:rStyle w:val="Hyperlink"/>
          <w:rFonts w:asciiTheme="majorHAnsi" w:hAnsiTheme="majorHAnsi"/>
          <w:color w:val="auto"/>
          <w:sz w:val="22"/>
          <w:szCs w:val="22"/>
          <w:u w:val="none"/>
          <w:lang w:val="fr-BE"/>
        </w:rPr>
        <w:t xml:space="preserve">, </w:t>
      </w:r>
    </w:p>
    <w:p w14:paraId="7A3C7BDD" w14:textId="77777777" w:rsidR="008603F5" w:rsidRPr="00DB42AB" w:rsidRDefault="00C03AFF" w:rsidP="001A6DC7">
      <w:pPr>
        <w:pStyle w:val="NoSpacing"/>
        <w:ind w:left="426"/>
        <w:jc w:val="both"/>
        <w:rPr>
          <w:rFonts w:asciiTheme="majorHAnsi" w:hAnsiTheme="majorHAnsi"/>
          <w:sz w:val="22"/>
          <w:szCs w:val="22"/>
        </w:rPr>
      </w:pPr>
      <w:hyperlink r:id="rId9" w:history="1">
        <w:r w:rsidR="001A6DC7" w:rsidRPr="00CC4BB8">
          <w:rPr>
            <w:rStyle w:val="Hyperlink"/>
            <w:rFonts w:asciiTheme="majorHAnsi" w:hAnsiTheme="majorHAnsi"/>
            <w:sz w:val="22"/>
            <w:szCs w:val="22"/>
            <w:lang w:val="fr-BE"/>
          </w:rPr>
          <w:t>http://www.confederatiebouw.be/Portals/0/documenten/Coordination</w:t>
        </w:r>
      </w:hyperlink>
      <w:r w:rsidR="00F91B78" w:rsidRPr="00DB42AB">
        <w:rPr>
          <w:rFonts w:asciiTheme="majorHAnsi" w:hAnsiTheme="majorHAnsi"/>
          <w:sz w:val="22"/>
          <w:szCs w:val="22"/>
        </w:rPr>
        <w:t xml:space="preserve">. </w:t>
      </w:r>
    </w:p>
    <w:p w14:paraId="7D68D893" w14:textId="77777777" w:rsidR="00F91B78" w:rsidRPr="00DB42AB" w:rsidRDefault="000A3102" w:rsidP="001A6DC7">
      <w:pPr>
        <w:pStyle w:val="NoSpacing"/>
        <w:ind w:left="426"/>
        <w:jc w:val="both"/>
        <w:rPr>
          <w:rFonts w:asciiTheme="majorHAnsi" w:hAnsiTheme="majorHAnsi"/>
          <w:sz w:val="22"/>
          <w:szCs w:val="22"/>
        </w:rPr>
      </w:pPr>
      <w:r w:rsidRPr="00DB42AB">
        <w:rPr>
          <w:rFonts w:asciiTheme="majorHAnsi" w:hAnsiTheme="majorHAnsi"/>
          <w:sz w:val="22"/>
          <w:szCs w:val="22"/>
        </w:rPr>
        <w:t>Le texte intégral</w:t>
      </w:r>
      <w:r w:rsidR="00F91B78" w:rsidRPr="00DB42AB">
        <w:rPr>
          <w:rFonts w:asciiTheme="majorHAnsi" w:hAnsiTheme="majorHAnsi"/>
          <w:sz w:val="22"/>
          <w:szCs w:val="22"/>
        </w:rPr>
        <w:t xml:space="preserve"> peut être consulté sur le site du Moniteur Belge.  </w:t>
      </w:r>
    </w:p>
    <w:p w14:paraId="3A497304" w14:textId="77777777" w:rsidR="00F91B78" w:rsidRPr="00DB42AB" w:rsidRDefault="00F91B78" w:rsidP="001A6DC7">
      <w:pPr>
        <w:pStyle w:val="NoSpacing"/>
        <w:ind w:left="426" w:hanging="426"/>
        <w:jc w:val="both"/>
        <w:rPr>
          <w:rFonts w:asciiTheme="majorHAnsi" w:hAnsiTheme="majorHAnsi"/>
          <w:sz w:val="22"/>
          <w:szCs w:val="22"/>
          <w:lang w:val="fr-BE"/>
        </w:rPr>
      </w:pPr>
    </w:p>
    <w:p w14:paraId="2ECE44C9" w14:textId="77777777" w:rsidR="00DC20B4" w:rsidRPr="00DB42AB" w:rsidRDefault="00DC20B4" w:rsidP="001A6DC7">
      <w:pPr>
        <w:pStyle w:val="NoSpacing"/>
        <w:numPr>
          <w:ilvl w:val="0"/>
          <w:numId w:val="8"/>
        </w:numPr>
        <w:ind w:left="426" w:hanging="426"/>
        <w:rPr>
          <w:rFonts w:asciiTheme="majorHAnsi" w:hAnsiTheme="majorHAnsi"/>
          <w:sz w:val="22"/>
          <w:szCs w:val="22"/>
        </w:rPr>
      </w:pPr>
      <w:r w:rsidRPr="00DB42AB">
        <w:rPr>
          <w:rFonts w:asciiTheme="majorHAnsi" w:hAnsiTheme="majorHAnsi"/>
          <w:sz w:val="22"/>
          <w:szCs w:val="22"/>
        </w:rPr>
        <w:t xml:space="preserve">La </w:t>
      </w:r>
      <w:r w:rsidR="00E52892">
        <w:rPr>
          <w:rFonts w:asciiTheme="majorHAnsi" w:hAnsiTheme="majorHAnsi"/>
          <w:sz w:val="22"/>
          <w:szCs w:val="22"/>
        </w:rPr>
        <w:t xml:space="preserve">certification PEB des </w:t>
      </w:r>
      <w:r w:rsidRPr="00DB42AB">
        <w:rPr>
          <w:rFonts w:asciiTheme="majorHAnsi" w:hAnsiTheme="majorHAnsi"/>
          <w:sz w:val="22"/>
          <w:szCs w:val="22"/>
        </w:rPr>
        <w:t>Bâtiment</w:t>
      </w:r>
      <w:r w:rsidR="00E52892">
        <w:rPr>
          <w:rFonts w:asciiTheme="majorHAnsi" w:hAnsiTheme="majorHAnsi"/>
          <w:sz w:val="22"/>
          <w:szCs w:val="22"/>
        </w:rPr>
        <w:t>s</w:t>
      </w:r>
    </w:p>
    <w:p w14:paraId="3A318ED0" w14:textId="77777777" w:rsidR="00425749" w:rsidRPr="00761C0B" w:rsidRDefault="000A3102" w:rsidP="002478E8">
      <w:pPr>
        <w:pStyle w:val="NoSpacing"/>
        <w:numPr>
          <w:ilvl w:val="0"/>
          <w:numId w:val="15"/>
        </w:numPr>
        <w:tabs>
          <w:tab w:val="clear" w:pos="720"/>
          <w:tab w:val="num" w:pos="1425"/>
        </w:tabs>
        <w:ind w:left="567" w:hanging="141"/>
        <w:rPr>
          <w:rFonts w:asciiTheme="majorHAnsi" w:hAnsiTheme="majorHAnsi"/>
          <w:i/>
          <w:sz w:val="22"/>
          <w:szCs w:val="22"/>
          <w:lang w:val="nl-BE"/>
        </w:rPr>
      </w:pPr>
      <w:r w:rsidRPr="00761C0B">
        <w:rPr>
          <w:rFonts w:asciiTheme="majorHAnsi" w:hAnsiTheme="majorHAnsi"/>
          <w:b/>
          <w:bCs/>
          <w:i/>
          <w:sz w:val="22"/>
          <w:szCs w:val="22"/>
          <w:lang w:val="nl-BE"/>
        </w:rPr>
        <w:lastRenderedPageBreak/>
        <w:t>Pour:</w:t>
      </w:r>
      <w:r w:rsidR="00425749" w:rsidRPr="00761C0B">
        <w:rPr>
          <w:rFonts w:asciiTheme="majorHAnsi" w:hAnsiTheme="majorHAnsi"/>
          <w:i/>
          <w:sz w:val="22"/>
          <w:szCs w:val="22"/>
          <w:lang w:val="nl-BE"/>
        </w:rPr>
        <w:t> </w:t>
      </w:r>
      <w:proofErr w:type="spellStart"/>
      <w:r w:rsidR="00425749" w:rsidRPr="00761C0B">
        <w:rPr>
          <w:rFonts w:asciiTheme="majorHAnsi" w:hAnsiTheme="majorHAnsi"/>
          <w:i/>
          <w:sz w:val="22"/>
          <w:szCs w:val="22"/>
          <w:lang w:val="nl-BE"/>
        </w:rPr>
        <w:t>habitations</w:t>
      </w:r>
      <w:proofErr w:type="spellEnd"/>
    </w:p>
    <w:p w14:paraId="1A409975" w14:textId="77777777" w:rsidR="00425749" w:rsidRPr="00761C0B" w:rsidRDefault="00425749" w:rsidP="002478E8">
      <w:pPr>
        <w:pStyle w:val="NoSpacing"/>
        <w:numPr>
          <w:ilvl w:val="0"/>
          <w:numId w:val="15"/>
        </w:numPr>
        <w:tabs>
          <w:tab w:val="clear" w:pos="720"/>
          <w:tab w:val="num" w:pos="1425"/>
        </w:tabs>
        <w:ind w:left="567" w:hanging="141"/>
        <w:jc w:val="both"/>
        <w:rPr>
          <w:rFonts w:asciiTheme="majorHAnsi" w:hAnsiTheme="majorHAnsi"/>
          <w:i/>
          <w:sz w:val="22"/>
          <w:szCs w:val="22"/>
          <w:lang w:val="fr-BE"/>
        </w:rPr>
      </w:pPr>
      <w:r w:rsidRPr="00761C0B">
        <w:rPr>
          <w:rFonts w:asciiTheme="majorHAnsi" w:hAnsiTheme="majorHAnsi"/>
          <w:b/>
          <w:bCs/>
          <w:i/>
          <w:sz w:val="22"/>
          <w:szCs w:val="22"/>
          <w:lang w:val="fr-BE"/>
        </w:rPr>
        <w:t>Indique :</w:t>
      </w:r>
      <w:r w:rsidRPr="00761C0B">
        <w:rPr>
          <w:rFonts w:asciiTheme="majorHAnsi" w:hAnsiTheme="majorHAnsi"/>
          <w:i/>
          <w:sz w:val="22"/>
          <w:szCs w:val="22"/>
          <w:lang w:val="fr-BE"/>
        </w:rPr>
        <w:t> si le bâtiment (en tout ou en partie) satisfait aux exigences de la PEB. La PEB signifie la performance énergétique des bâtiments. </w:t>
      </w:r>
      <w:r w:rsidRPr="00761C0B">
        <w:rPr>
          <w:rFonts w:asciiTheme="majorHAnsi" w:hAnsiTheme="majorHAnsi"/>
          <w:b/>
          <w:bCs/>
          <w:i/>
          <w:sz w:val="22"/>
          <w:szCs w:val="22"/>
          <w:lang w:val="fr-BE"/>
        </w:rPr>
        <w:t>Le certificat de performance énergétique</w:t>
      </w:r>
      <w:r w:rsidRPr="00761C0B">
        <w:rPr>
          <w:rFonts w:asciiTheme="majorHAnsi" w:hAnsiTheme="majorHAnsi"/>
          <w:i/>
          <w:sz w:val="22"/>
          <w:szCs w:val="22"/>
          <w:lang w:val="fr-BE"/>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3B4BD374" w14:textId="77777777" w:rsidR="00425749" w:rsidRPr="00761C0B" w:rsidRDefault="00425749" w:rsidP="002478E8">
      <w:pPr>
        <w:pStyle w:val="NoSpacing"/>
        <w:numPr>
          <w:ilvl w:val="0"/>
          <w:numId w:val="15"/>
        </w:numPr>
        <w:tabs>
          <w:tab w:val="clear" w:pos="720"/>
          <w:tab w:val="num" w:pos="1425"/>
        </w:tabs>
        <w:ind w:left="567" w:hanging="141"/>
        <w:jc w:val="both"/>
        <w:rPr>
          <w:rFonts w:asciiTheme="majorHAnsi" w:hAnsiTheme="majorHAnsi"/>
          <w:i/>
          <w:sz w:val="22"/>
          <w:szCs w:val="22"/>
          <w:lang w:val="fr-BE"/>
        </w:rPr>
      </w:pPr>
      <w:r w:rsidRPr="00761C0B">
        <w:rPr>
          <w:rFonts w:asciiTheme="majorHAnsi" w:hAnsiTheme="majorHAnsi"/>
          <w:b/>
          <w:bCs/>
          <w:i/>
          <w:sz w:val="22"/>
          <w:szCs w:val="22"/>
          <w:lang w:val="fr-BE"/>
        </w:rPr>
        <w:t>Accordé par :</w:t>
      </w:r>
      <w:r w:rsidRPr="00761C0B">
        <w:rPr>
          <w:rFonts w:asciiTheme="majorHAnsi" w:hAnsiTheme="majorHAnsi"/>
          <w:i/>
          <w:sz w:val="22"/>
          <w:szCs w:val="22"/>
          <w:lang w:val="fr-BE"/>
        </w:rPr>
        <w:t> le Département de l'Energie et du Bâtiment durable de la Direction générale opérationnelle Aménagement du territoire, Logement, Patrimoine et Energie de la Région wallonne.</w:t>
      </w:r>
    </w:p>
    <w:p w14:paraId="66FBDA96" w14:textId="77777777" w:rsidR="00E52892" w:rsidRDefault="00425749" w:rsidP="002478E8">
      <w:pPr>
        <w:pStyle w:val="NoSpacing"/>
        <w:ind w:left="567" w:hanging="141"/>
        <w:rPr>
          <w:rFonts w:asciiTheme="majorHAnsi" w:hAnsiTheme="majorHAnsi"/>
          <w:i/>
          <w:sz w:val="22"/>
          <w:szCs w:val="22"/>
          <w:lang w:val="fr-BE"/>
        </w:rPr>
      </w:pPr>
      <w:r w:rsidRPr="00761C0B">
        <w:rPr>
          <w:rFonts w:asciiTheme="majorHAnsi" w:hAnsiTheme="majorHAnsi"/>
          <w:b/>
          <w:bCs/>
          <w:i/>
          <w:sz w:val="22"/>
          <w:szCs w:val="22"/>
          <w:lang w:val="fr-BE"/>
        </w:rPr>
        <w:t>Plus d'informations</w:t>
      </w:r>
      <w:r w:rsidRPr="00761C0B">
        <w:rPr>
          <w:rFonts w:asciiTheme="majorHAnsi" w:hAnsiTheme="majorHAnsi"/>
          <w:i/>
          <w:sz w:val="22"/>
          <w:szCs w:val="22"/>
          <w:lang w:val="fr-BE"/>
        </w:rPr>
        <w:t> sur</w:t>
      </w:r>
      <w:r w:rsidR="00E52892" w:rsidRPr="00761C0B">
        <w:rPr>
          <w:rFonts w:asciiTheme="majorHAnsi" w:hAnsiTheme="majorHAnsi"/>
          <w:i/>
          <w:sz w:val="22"/>
          <w:szCs w:val="22"/>
          <w:lang w:val="fr-BE"/>
        </w:rPr>
        <w:t xml:space="preserve"> </w:t>
      </w:r>
      <w:hyperlink r:id="rId10" w:history="1">
        <w:r w:rsidR="00E52892" w:rsidRPr="00FA11D1">
          <w:rPr>
            <w:rStyle w:val="Hyperlink"/>
            <w:rFonts w:asciiTheme="majorHAnsi" w:hAnsiTheme="majorHAnsi"/>
            <w:i/>
            <w:sz w:val="22"/>
            <w:szCs w:val="22"/>
            <w:lang w:val="fr-BE"/>
          </w:rPr>
          <w:t>https://energie.wallonie.be/fr/certification-peb.html?IDC=7506</w:t>
        </w:r>
      </w:hyperlink>
    </w:p>
    <w:p w14:paraId="66FD9756" w14:textId="77777777" w:rsidR="00E52892" w:rsidRPr="00E52892" w:rsidRDefault="00E52892" w:rsidP="002478E8">
      <w:pPr>
        <w:pStyle w:val="NoSpacing"/>
        <w:ind w:left="567" w:hanging="141"/>
        <w:rPr>
          <w:rFonts w:asciiTheme="majorHAnsi" w:hAnsiTheme="majorHAnsi"/>
          <w:i/>
          <w:sz w:val="22"/>
          <w:szCs w:val="22"/>
          <w:lang w:val="fr-BE"/>
        </w:rPr>
      </w:pPr>
    </w:p>
    <w:p w14:paraId="09EAABCC" w14:textId="77777777" w:rsidR="00425749" w:rsidRPr="00761C0B" w:rsidRDefault="00E52892" w:rsidP="002478E8">
      <w:pPr>
        <w:pStyle w:val="NoSpacing"/>
        <w:ind w:left="426"/>
        <w:rPr>
          <w:rFonts w:asciiTheme="majorHAnsi" w:hAnsiTheme="majorHAnsi"/>
          <w:b/>
          <w:bCs/>
          <w:i/>
          <w:sz w:val="22"/>
          <w:szCs w:val="22"/>
          <w:lang w:val="fr-BE"/>
        </w:rPr>
      </w:pPr>
      <w:r w:rsidRPr="00761C0B">
        <w:rPr>
          <w:rFonts w:asciiTheme="majorHAnsi" w:hAnsiTheme="majorHAnsi"/>
          <w:b/>
          <w:bCs/>
          <w:i/>
          <w:sz w:val="22"/>
          <w:szCs w:val="22"/>
          <w:lang w:val="fr-BE"/>
        </w:rPr>
        <w:t>Le c</w:t>
      </w:r>
      <w:r w:rsidR="00425749" w:rsidRPr="00761C0B">
        <w:rPr>
          <w:rFonts w:asciiTheme="majorHAnsi" w:hAnsiTheme="majorHAnsi"/>
          <w:b/>
          <w:bCs/>
          <w:i/>
          <w:sz w:val="22"/>
          <w:szCs w:val="22"/>
          <w:lang w:val="fr-BE"/>
        </w:rPr>
        <w:t xml:space="preserve">ertificat </w:t>
      </w:r>
      <w:r w:rsidRPr="00761C0B">
        <w:rPr>
          <w:rFonts w:asciiTheme="majorHAnsi" w:hAnsiTheme="majorHAnsi"/>
          <w:b/>
          <w:bCs/>
          <w:i/>
          <w:sz w:val="22"/>
          <w:szCs w:val="22"/>
          <w:lang w:val="fr-BE"/>
        </w:rPr>
        <w:t>PEB</w:t>
      </w:r>
      <w:r w:rsidR="00425749" w:rsidRPr="00761C0B">
        <w:rPr>
          <w:rFonts w:asciiTheme="majorHAnsi" w:hAnsiTheme="majorHAnsi"/>
          <w:b/>
          <w:bCs/>
          <w:i/>
          <w:sz w:val="22"/>
          <w:szCs w:val="22"/>
          <w:lang w:val="fr-BE"/>
        </w:rPr>
        <w:t xml:space="preserve"> en Région de Bruxelles-Capitale</w:t>
      </w:r>
    </w:p>
    <w:p w14:paraId="0ACD614B" w14:textId="77777777" w:rsidR="00425749" w:rsidRPr="00761C0B" w:rsidRDefault="00425749" w:rsidP="002478E8">
      <w:pPr>
        <w:pStyle w:val="NoSpacing"/>
        <w:numPr>
          <w:ilvl w:val="0"/>
          <w:numId w:val="16"/>
        </w:numPr>
        <w:tabs>
          <w:tab w:val="clear" w:pos="720"/>
          <w:tab w:val="num" w:pos="1425"/>
        </w:tabs>
        <w:ind w:left="426" w:hanging="142"/>
        <w:rPr>
          <w:rFonts w:asciiTheme="majorHAnsi" w:hAnsiTheme="majorHAnsi"/>
          <w:i/>
          <w:sz w:val="22"/>
          <w:szCs w:val="22"/>
          <w:lang w:val="nl-BE"/>
        </w:rPr>
      </w:pPr>
      <w:r w:rsidRPr="00761C0B">
        <w:rPr>
          <w:rFonts w:asciiTheme="majorHAnsi" w:hAnsiTheme="majorHAnsi"/>
          <w:b/>
          <w:bCs/>
          <w:i/>
          <w:sz w:val="22"/>
          <w:szCs w:val="22"/>
          <w:lang w:val="nl-BE"/>
        </w:rPr>
        <w:t>Pour :</w:t>
      </w:r>
      <w:r w:rsidRPr="00761C0B">
        <w:rPr>
          <w:rFonts w:asciiTheme="majorHAnsi" w:hAnsiTheme="majorHAnsi"/>
          <w:i/>
          <w:sz w:val="22"/>
          <w:szCs w:val="22"/>
          <w:lang w:val="nl-BE"/>
        </w:rPr>
        <w:t> </w:t>
      </w:r>
      <w:proofErr w:type="spellStart"/>
      <w:r w:rsidRPr="00761C0B">
        <w:rPr>
          <w:rFonts w:asciiTheme="majorHAnsi" w:hAnsiTheme="majorHAnsi"/>
          <w:i/>
          <w:sz w:val="22"/>
          <w:szCs w:val="22"/>
          <w:lang w:val="nl-BE"/>
        </w:rPr>
        <w:t>habitations</w:t>
      </w:r>
      <w:proofErr w:type="spellEnd"/>
      <w:r w:rsidRPr="00761C0B">
        <w:rPr>
          <w:rFonts w:asciiTheme="majorHAnsi" w:hAnsiTheme="majorHAnsi"/>
          <w:i/>
          <w:sz w:val="22"/>
          <w:szCs w:val="22"/>
          <w:lang w:val="nl-BE"/>
        </w:rPr>
        <w:t xml:space="preserve"> et </w:t>
      </w:r>
      <w:proofErr w:type="spellStart"/>
      <w:r w:rsidRPr="00761C0B">
        <w:rPr>
          <w:rFonts w:asciiTheme="majorHAnsi" w:hAnsiTheme="majorHAnsi"/>
          <w:i/>
          <w:sz w:val="22"/>
          <w:szCs w:val="22"/>
          <w:lang w:val="nl-BE"/>
        </w:rPr>
        <w:t>bureaux</w:t>
      </w:r>
      <w:proofErr w:type="spellEnd"/>
    </w:p>
    <w:p w14:paraId="041A25DC" w14:textId="77777777" w:rsidR="00425749" w:rsidRPr="00761C0B" w:rsidRDefault="00425749" w:rsidP="002478E8">
      <w:pPr>
        <w:pStyle w:val="NoSpacing"/>
        <w:numPr>
          <w:ilvl w:val="0"/>
          <w:numId w:val="16"/>
        </w:numPr>
        <w:tabs>
          <w:tab w:val="clear" w:pos="720"/>
          <w:tab w:val="num" w:pos="1425"/>
        </w:tabs>
        <w:ind w:left="426" w:hanging="142"/>
        <w:jc w:val="both"/>
        <w:rPr>
          <w:rFonts w:asciiTheme="majorHAnsi" w:hAnsiTheme="majorHAnsi"/>
          <w:i/>
          <w:sz w:val="22"/>
          <w:szCs w:val="22"/>
          <w:lang w:val="fr-BE"/>
        </w:rPr>
      </w:pPr>
      <w:r w:rsidRPr="00761C0B">
        <w:rPr>
          <w:rFonts w:asciiTheme="majorHAnsi" w:hAnsiTheme="majorHAnsi"/>
          <w:b/>
          <w:bCs/>
          <w:i/>
          <w:sz w:val="22"/>
          <w:szCs w:val="22"/>
          <w:lang w:val="fr-BE"/>
        </w:rPr>
        <w:t>Indique :</w:t>
      </w:r>
      <w:r w:rsidRPr="00761C0B">
        <w:rPr>
          <w:rFonts w:asciiTheme="majorHAnsi" w:hAnsiTheme="majorHAnsi"/>
          <w:i/>
          <w:sz w:val="22"/>
          <w:szCs w:val="22"/>
          <w:lang w:val="fr-BE"/>
        </w:rPr>
        <w:t> si le bâtiment (en tout ou en partie) satisfait aux exigences de la PEB. La PEB signifie la performance énergétique des bâtiments. </w:t>
      </w:r>
      <w:r w:rsidRPr="00761C0B">
        <w:rPr>
          <w:rFonts w:asciiTheme="majorHAnsi" w:hAnsiTheme="majorHAnsi"/>
          <w:b/>
          <w:bCs/>
          <w:i/>
          <w:sz w:val="22"/>
          <w:szCs w:val="22"/>
          <w:lang w:val="fr-BE"/>
        </w:rPr>
        <w:t>Le certificat de performance énergétique</w:t>
      </w:r>
      <w:r w:rsidRPr="00761C0B">
        <w:rPr>
          <w:rFonts w:asciiTheme="majorHAnsi" w:hAnsiTheme="majorHAnsi"/>
          <w:i/>
          <w:sz w:val="22"/>
          <w:szCs w:val="22"/>
          <w:lang w:val="fr-BE"/>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7A2B1174" w14:textId="77777777" w:rsidR="00425749" w:rsidRPr="00761C0B" w:rsidRDefault="00425749" w:rsidP="002478E8">
      <w:pPr>
        <w:pStyle w:val="NoSpacing"/>
        <w:numPr>
          <w:ilvl w:val="0"/>
          <w:numId w:val="16"/>
        </w:numPr>
        <w:tabs>
          <w:tab w:val="clear" w:pos="720"/>
          <w:tab w:val="num" w:pos="1425"/>
        </w:tabs>
        <w:ind w:left="426" w:hanging="142"/>
        <w:jc w:val="both"/>
        <w:rPr>
          <w:rFonts w:asciiTheme="majorHAnsi" w:hAnsiTheme="majorHAnsi"/>
          <w:i/>
          <w:sz w:val="22"/>
          <w:szCs w:val="22"/>
          <w:lang w:val="fr-BE"/>
        </w:rPr>
      </w:pPr>
      <w:r w:rsidRPr="00761C0B">
        <w:rPr>
          <w:rFonts w:asciiTheme="majorHAnsi" w:hAnsiTheme="majorHAnsi"/>
          <w:b/>
          <w:bCs/>
          <w:i/>
          <w:sz w:val="22"/>
          <w:szCs w:val="22"/>
          <w:lang w:val="fr-BE"/>
        </w:rPr>
        <w:t>Remarque :</w:t>
      </w:r>
      <w:r w:rsidRPr="00761C0B">
        <w:rPr>
          <w:rFonts w:asciiTheme="majorHAnsi" w:hAnsiTheme="majorHAnsi"/>
          <w:i/>
          <w:sz w:val="22"/>
          <w:szCs w:val="22"/>
          <w:lang w:val="fr-BE"/>
        </w:rPr>
        <w:t> Depuis le 1er novembre 2011, vous devez transmettre, une copie du certificat de performance énergétique au futur locataire.</w:t>
      </w:r>
    </w:p>
    <w:p w14:paraId="6149999B" w14:textId="623418AC" w:rsidR="00425749" w:rsidRPr="00761C0B" w:rsidRDefault="00425749" w:rsidP="002478E8">
      <w:pPr>
        <w:pStyle w:val="NoSpacing"/>
        <w:numPr>
          <w:ilvl w:val="0"/>
          <w:numId w:val="16"/>
        </w:numPr>
        <w:tabs>
          <w:tab w:val="clear" w:pos="720"/>
          <w:tab w:val="num" w:pos="1425"/>
        </w:tabs>
        <w:ind w:left="426" w:hanging="142"/>
        <w:jc w:val="both"/>
        <w:rPr>
          <w:rFonts w:asciiTheme="majorHAnsi" w:hAnsiTheme="majorHAnsi"/>
          <w:i/>
          <w:sz w:val="22"/>
          <w:szCs w:val="22"/>
          <w:lang w:val="nl-BE"/>
        </w:rPr>
      </w:pPr>
      <w:proofErr w:type="spellStart"/>
      <w:r w:rsidRPr="00761C0B">
        <w:rPr>
          <w:rFonts w:asciiTheme="majorHAnsi" w:hAnsiTheme="majorHAnsi"/>
          <w:b/>
          <w:bCs/>
          <w:i/>
          <w:sz w:val="22"/>
          <w:szCs w:val="22"/>
          <w:lang w:val="nl-BE"/>
        </w:rPr>
        <w:t>Accordé</w:t>
      </w:r>
      <w:proofErr w:type="spellEnd"/>
      <w:r w:rsidRPr="00761C0B">
        <w:rPr>
          <w:rFonts w:asciiTheme="majorHAnsi" w:hAnsiTheme="majorHAnsi"/>
          <w:b/>
          <w:bCs/>
          <w:i/>
          <w:sz w:val="22"/>
          <w:szCs w:val="22"/>
          <w:lang w:val="nl-BE"/>
        </w:rPr>
        <w:t xml:space="preserve"> par:</w:t>
      </w:r>
      <w:r w:rsidRPr="00761C0B">
        <w:rPr>
          <w:rFonts w:asciiTheme="majorHAnsi" w:hAnsiTheme="majorHAnsi"/>
          <w:i/>
          <w:sz w:val="22"/>
          <w:szCs w:val="22"/>
          <w:lang w:val="nl-BE"/>
        </w:rPr>
        <w:t xml:space="preserve"> Bruxelles </w:t>
      </w:r>
      <w:r w:rsidR="00761C0B" w:rsidRPr="00761C0B">
        <w:rPr>
          <w:rFonts w:asciiTheme="majorHAnsi" w:hAnsiTheme="majorHAnsi"/>
          <w:i/>
          <w:sz w:val="22"/>
          <w:szCs w:val="22"/>
          <w:lang w:val="nl-BE"/>
        </w:rPr>
        <w:t>Environment</w:t>
      </w:r>
      <w:r w:rsidRPr="00761C0B">
        <w:rPr>
          <w:rFonts w:asciiTheme="majorHAnsi" w:hAnsiTheme="majorHAnsi"/>
          <w:i/>
          <w:sz w:val="22"/>
          <w:szCs w:val="22"/>
          <w:lang w:val="nl-BE"/>
        </w:rPr>
        <w:t>.</w:t>
      </w:r>
    </w:p>
    <w:p w14:paraId="5F96C2EC" w14:textId="77777777" w:rsidR="00336746" w:rsidRPr="00761C0B" w:rsidRDefault="00425749" w:rsidP="002478E8">
      <w:pPr>
        <w:pStyle w:val="NoSpacing"/>
        <w:numPr>
          <w:ilvl w:val="0"/>
          <w:numId w:val="18"/>
        </w:numPr>
        <w:ind w:left="426" w:hanging="142"/>
        <w:rPr>
          <w:rFonts w:asciiTheme="majorHAnsi" w:hAnsiTheme="majorHAnsi"/>
          <w:i/>
          <w:color w:val="0000FF" w:themeColor="hyperlink"/>
          <w:sz w:val="22"/>
          <w:szCs w:val="22"/>
          <w:u w:val="single"/>
          <w:lang w:val="fr-BE"/>
        </w:rPr>
      </w:pPr>
      <w:r w:rsidRPr="00761C0B">
        <w:rPr>
          <w:rFonts w:asciiTheme="majorHAnsi" w:hAnsiTheme="majorHAnsi"/>
          <w:b/>
          <w:bCs/>
          <w:i/>
          <w:sz w:val="22"/>
          <w:szCs w:val="22"/>
          <w:lang w:val="fr-BE"/>
        </w:rPr>
        <w:t>Plus d'informations</w:t>
      </w:r>
      <w:r w:rsidR="00336746" w:rsidRPr="00761C0B">
        <w:rPr>
          <w:rFonts w:asciiTheme="majorHAnsi" w:hAnsiTheme="majorHAnsi"/>
          <w:i/>
          <w:sz w:val="22"/>
          <w:szCs w:val="22"/>
          <w:lang w:val="fr-BE"/>
        </w:rPr>
        <w:t xml:space="preserve">: </w:t>
      </w:r>
      <w:hyperlink r:id="rId11" w:history="1">
        <w:r w:rsidR="00336746" w:rsidRPr="00761C0B">
          <w:rPr>
            <w:rStyle w:val="Hyperlink"/>
            <w:rFonts w:asciiTheme="majorHAnsi" w:hAnsiTheme="majorHAnsi"/>
            <w:sz w:val="22"/>
            <w:szCs w:val="22"/>
            <w:lang w:val="fr-BE"/>
          </w:rPr>
          <w:t>http://www.environnement.brussels/thematiques/batiment/la-performance-energetique-des-batiments-peb</w:t>
        </w:r>
      </w:hyperlink>
    </w:p>
    <w:p w14:paraId="35C0BBFD" w14:textId="77777777" w:rsidR="00425749" w:rsidRPr="00761C0B" w:rsidRDefault="00425749" w:rsidP="001A6DC7">
      <w:pPr>
        <w:pStyle w:val="NoSpacing"/>
        <w:ind w:left="426" w:hanging="426"/>
        <w:rPr>
          <w:rFonts w:asciiTheme="majorHAnsi" w:hAnsiTheme="majorHAnsi"/>
          <w:i/>
          <w:sz w:val="22"/>
          <w:szCs w:val="22"/>
        </w:rPr>
      </w:pPr>
    </w:p>
    <w:p w14:paraId="3DF8B419" w14:textId="77777777" w:rsidR="00436DED" w:rsidRPr="00761C0B" w:rsidRDefault="00E64F51" w:rsidP="001A6DC7">
      <w:pPr>
        <w:pStyle w:val="NoSpacing"/>
        <w:ind w:left="426"/>
        <w:jc w:val="both"/>
        <w:rPr>
          <w:rFonts w:asciiTheme="majorHAnsi" w:hAnsiTheme="majorHAnsi"/>
          <w:sz w:val="22"/>
          <w:szCs w:val="22"/>
          <w:lang w:val="fr-BE"/>
        </w:rPr>
      </w:pPr>
      <w:r w:rsidRPr="00761C0B">
        <w:rPr>
          <w:rFonts w:asciiTheme="majorHAnsi" w:hAnsiTheme="majorHAnsi"/>
          <w:sz w:val="22"/>
          <w:szCs w:val="22"/>
        </w:rPr>
        <w:t>L</w:t>
      </w:r>
      <w:r w:rsidR="00436DED" w:rsidRPr="00761C0B">
        <w:rPr>
          <w:rFonts w:asciiTheme="majorHAnsi" w:hAnsiTheme="majorHAnsi"/>
          <w:sz w:val="22"/>
          <w:szCs w:val="22"/>
        </w:rPr>
        <w:t xml:space="preserve">a ventilation est obligatoire en cas de nouvelle construction et de rénovations en profondeur. Cette disposition a été prise afin de garantir un climat intérieur sain dans des logements toujours mieux isolés. Le niveau E auquel les nouveaux logements doivent satisfaire continuera de baisser. </w:t>
      </w:r>
    </w:p>
    <w:p w14:paraId="0921FF19" w14:textId="77777777" w:rsidR="00806339" w:rsidRPr="00761C0B" w:rsidRDefault="00806339" w:rsidP="001A6DC7">
      <w:pPr>
        <w:pStyle w:val="NoSpacing"/>
        <w:ind w:left="426" w:hanging="426"/>
        <w:rPr>
          <w:rFonts w:asciiTheme="majorHAnsi" w:hAnsiTheme="majorHAnsi"/>
          <w:sz w:val="22"/>
          <w:szCs w:val="22"/>
        </w:rPr>
      </w:pPr>
    </w:p>
    <w:p w14:paraId="784417A7" w14:textId="77777777" w:rsidR="00425749" w:rsidRPr="00761C0B" w:rsidRDefault="00425749" w:rsidP="001A6DC7">
      <w:pPr>
        <w:pStyle w:val="NoSpacing"/>
        <w:numPr>
          <w:ilvl w:val="0"/>
          <w:numId w:val="8"/>
        </w:numPr>
        <w:ind w:left="426" w:hanging="426"/>
        <w:jc w:val="both"/>
        <w:rPr>
          <w:rFonts w:asciiTheme="majorHAnsi" w:hAnsiTheme="majorHAnsi"/>
          <w:sz w:val="22"/>
          <w:szCs w:val="22"/>
        </w:rPr>
      </w:pPr>
      <w:r w:rsidRPr="00761C0B">
        <w:rPr>
          <w:rFonts w:asciiTheme="majorHAnsi" w:hAnsiTheme="majorHAnsi"/>
          <w:sz w:val="22"/>
          <w:szCs w:val="22"/>
        </w:rPr>
        <w:t>Les règlements concernant l'assainissement des sols</w:t>
      </w:r>
    </w:p>
    <w:p w14:paraId="674C5CFF" w14:textId="77777777" w:rsidR="00806339" w:rsidRPr="00761C0B" w:rsidRDefault="00425749" w:rsidP="001A6DC7">
      <w:pPr>
        <w:pStyle w:val="NoSpacing"/>
        <w:ind w:left="426"/>
        <w:jc w:val="both"/>
        <w:rPr>
          <w:rFonts w:asciiTheme="majorHAnsi" w:hAnsiTheme="majorHAnsi"/>
          <w:sz w:val="22"/>
          <w:szCs w:val="22"/>
        </w:rPr>
      </w:pPr>
      <w:r w:rsidRPr="00761C0B">
        <w:rPr>
          <w:rFonts w:asciiTheme="majorHAnsi" w:hAnsiTheme="majorHAnsi"/>
          <w:sz w:val="22"/>
          <w:szCs w:val="22"/>
        </w:rPr>
        <w:t>Le 18 Février 2009 le « </w:t>
      </w:r>
      <w:r w:rsidRPr="00761C0B">
        <w:rPr>
          <w:rFonts w:asciiTheme="majorHAnsi" w:hAnsiTheme="majorHAnsi"/>
          <w:sz w:val="22"/>
          <w:szCs w:val="22"/>
          <w:lang w:val="fr-BE"/>
        </w:rPr>
        <w:t xml:space="preserve">Décret relatif à la gestion des sols” en Wallonie </w:t>
      </w:r>
      <w:r w:rsidRPr="00761C0B">
        <w:rPr>
          <w:rFonts w:asciiTheme="majorHAnsi" w:hAnsiTheme="majorHAnsi"/>
          <w:sz w:val="22"/>
          <w:szCs w:val="22"/>
        </w:rPr>
        <w:t>est publié dans le Moniteur Belge. Ce décret est en vigueur dès le 18 mai 2009.</w:t>
      </w:r>
      <w:r w:rsidR="00806339" w:rsidRPr="00761C0B">
        <w:rPr>
          <w:rFonts w:asciiTheme="majorHAnsi" w:hAnsiTheme="majorHAnsi"/>
          <w:sz w:val="22"/>
          <w:szCs w:val="22"/>
        </w:rPr>
        <w:t xml:space="preserve"> </w:t>
      </w:r>
    </w:p>
    <w:p w14:paraId="7798A23D" w14:textId="77777777" w:rsidR="00336746" w:rsidRPr="00761C0B" w:rsidRDefault="00C03AFF" w:rsidP="001A6DC7">
      <w:pPr>
        <w:pStyle w:val="NoSpacing"/>
        <w:ind w:left="426"/>
        <w:jc w:val="both"/>
        <w:rPr>
          <w:rFonts w:asciiTheme="majorHAnsi" w:hAnsiTheme="majorHAnsi"/>
          <w:sz w:val="22"/>
          <w:szCs w:val="22"/>
          <w:lang w:val="fr-BE"/>
        </w:rPr>
      </w:pPr>
      <w:hyperlink r:id="rId12" w:history="1">
        <w:r w:rsidR="001A6DC7" w:rsidRPr="00761C0B">
          <w:rPr>
            <w:rStyle w:val="Hyperlink"/>
            <w:rFonts w:asciiTheme="majorHAnsi" w:hAnsiTheme="majorHAnsi"/>
            <w:sz w:val="22"/>
            <w:szCs w:val="22"/>
            <w:lang w:val="fr-BE"/>
          </w:rPr>
          <w:t>http://environnement.wallonie.be/legis/solsoussol/sol003.htm</w:t>
        </w:r>
      </w:hyperlink>
    </w:p>
    <w:p w14:paraId="3594E4D0" w14:textId="77777777" w:rsidR="00425749" w:rsidRPr="00761C0B" w:rsidRDefault="00425749" w:rsidP="001A6DC7">
      <w:pPr>
        <w:pStyle w:val="NoSpacing"/>
        <w:ind w:left="426" w:hanging="426"/>
        <w:jc w:val="both"/>
        <w:rPr>
          <w:rFonts w:asciiTheme="majorHAnsi" w:hAnsiTheme="majorHAnsi"/>
          <w:sz w:val="22"/>
          <w:szCs w:val="22"/>
        </w:rPr>
      </w:pPr>
    </w:p>
    <w:p w14:paraId="2C1AD3B5" w14:textId="77777777" w:rsidR="00425749" w:rsidRPr="00761C0B" w:rsidRDefault="00425749" w:rsidP="001A6DC7">
      <w:pPr>
        <w:pStyle w:val="NoSpacing"/>
        <w:ind w:left="426"/>
        <w:jc w:val="both"/>
        <w:rPr>
          <w:rFonts w:asciiTheme="majorHAnsi" w:hAnsiTheme="majorHAnsi"/>
          <w:sz w:val="22"/>
          <w:szCs w:val="22"/>
        </w:rPr>
      </w:pPr>
      <w:r w:rsidRPr="00761C0B">
        <w:rPr>
          <w:rFonts w:asciiTheme="majorHAnsi" w:hAnsiTheme="majorHAnsi"/>
          <w:sz w:val="22"/>
          <w:szCs w:val="22"/>
        </w:rPr>
        <w:t>Ce décret oblige dans des cas précis: a) de procéder à une étude d’orientation; b) le cas échéant, de procéder à une étude de caractérisation; c) le cas échéant, de procéder à un assainissement; d) de prendre des mesures de sécurité; e) de prendre des mesures de suivi.</w:t>
      </w:r>
    </w:p>
    <w:p w14:paraId="1C389FEC" w14:textId="77777777" w:rsidR="00336746" w:rsidRPr="00DB42AB" w:rsidRDefault="00C03AFF" w:rsidP="001A6DC7">
      <w:pPr>
        <w:pStyle w:val="NoSpacing"/>
        <w:ind w:left="426"/>
        <w:rPr>
          <w:rFonts w:asciiTheme="majorHAnsi" w:hAnsiTheme="majorHAnsi"/>
          <w:sz w:val="22"/>
          <w:szCs w:val="22"/>
          <w:lang w:val="fr-BE"/>
        </w:rPr>
      </w:pPr>
      <w:hyperlink r:id="rId13" w:history="1">
        <w:r w:rsidR="001A6DC7" w:rsidRPr="00761C0B">
          <w:rPr>
            <w:rStyle w:val="Hyperlink"/>
            <w:rFonts w:asciiTheme="majorHAnsi" w:hAnsiTheme="majorHAnsi"/>
            <w:sz w:val="22"/>
            <w:szCs w:val="22"/>
            <w:lang w:val="fr-BE"/>
          </w:rPr>
          <w:t>http://www.environnement.brussels/thematiques/sols/la-legislation-sur-les-sols-pollues/quelles-sont-les-legislations-sol-en-vigueur</w:t>
        </w:r>
      </w:hyperlink>
    </w:p>
    <w:p w14:paraId="435BDA0E" w14:textId="77777777" w:rsidR="00806339" w:rsidRPr="00DB42AB" w:rsidRDefault="00806339" w:rsidP="001A6DC7">
      <w:pPr>
        <w:pStyle w:val="NoSpacing"/>
        <w:ind w:left="426" w:hanging="426"/>
        <w:rPr>
          <w:rFonts w:asciiTheme="majorHAnsi" w:hAnsiTheme="majorHAnsi"/>
          <w:sz w:val="22"/>
          <w:szCs w:val="22"/>
          <w:highlight w:val="yellow"/>
        </w:rPr>
      </w:pPr>
    </w:p>
    <w:p w14:paraId="35C92334" w14:textId="77777777" w:rsidR="00436DED" w:rsidRPr="00DB42AB" w:rsidRDefault="00436DED" w:rsidP="001A6DC7">
      <w:pPr>
        <w:pStyle w:val="NoSpacing"/>
        <w:numPr>
          <w:ilvl w:val="0"/>
          <w:numId w:val="8"/>
        </w:numPr>
        <w:ind w:left="426" w:hanging="426"/>
        <w:jc w:val="both"/>
        <w:rPr>
          <w:rFonts w:asciiTheme="majorHAnsi" w:hAnsiTheme="majorHAnsi"/>
          <w:sz w:val="22"/>
          <w:szCs w:val="22"/>
        </w:rPr>
      </w:pPr>
      <w:r w:rsidRPr="00DB42AB">
        <w:rPr>
          <w:rFonts w:asciiTheme="majorHAnsi" w:hAnsiTheme="majorHAnsi"/>
          <w:sz w:val="22"/>
          <w:szCs w:val="22"/>
        </w:rPr>
        <w:t>Recherche d’archéologie préventive</w:t>
      </w:r>
    </w:p>
    <w:p w14:paraId="00584CC0" w14:textId="77777777" w:rsidR="00436DED" w:rsidRPr="00DB42AB" w:rsidRDefault="00436DED" w:rsidP="001A6DC7">
      <w:pPr>
        <w:pStyle w:val="NoSpacing"/>
        <w:ind w:left="426"/>
        <w:jc w:val="both"/>
        <w:rPr>
          <w:rFonts w:asciiTheme="majorHAnsi" w:hAnsiTheme="majorHAnsi"/>
          <w:sz w:val="22"/>
          <w:szCs w:val="22"/>
        </w:rPr>
      </w:pPr>
      <w:r w:rsidRPr="00DB42AB">
        <w:rPr>
          <w:rFonts w:asciiTheme="majorHAnsi" w:hAnsiTheme="majorHAnsi"/>
          <w:sz w:val="22"/>
          <w:szCs w:val="22"/>
        </w:rPr>
        <w:t xml:space="preserve">Les Services régionaux de l'archéologie doivent donner leur feu vert avant que le permis de construire soit accordé. Le </w:t>
      </w:r>
      <w:r w:rsidR="00125A70" w:rsidRPr="00DB42AB">
        <w:rPr>
          <w:rFonts w:asciiTheme="majorHAnsi" w:hAnsiTheme="majorHAnsi"/>
          <w:sz w:val="22"/>
          <w:szCs w:val="22"/>
        </w:rPr>
        <w:t>chantier</w:t>
      </w:r>
      <w:r w:rsidRPr="00DB42AB">
        <w:rPr>
          <w:rFonts w:asciiTheme="majorHAnsi" w:hAnsiTheme="majorHAnsi"/>
          <w:sz w:val="22"/>
          <w:szCs w:val="22"/>
        </w:rPr>
        <w:t xml:space="preserve"> peut être fortement retardé si des fouilles archéologiques préventives sont ordonnées. Voir : </w:t>
      </w:r>
      <w:hyperlink r:id="rId14" w:history="1">
        <w:r w:rsidR="00336746" w:rsidRPr="00DB42AB">
          <w:rPr>
            <w:rStyle w:val="Hyperlink"/>
            <w:rFonts w:asciiTheme="majorHAnsi" w:hAnsiTheme="majorHAnsi"/>
            <w:sz w:val="22"/>
            <w:szCs w:val="22"/>
          </w:rPr>
          <w:t>www.construiresamaison.com</w:t>
        </w:r>
      </w:hyperlink>
      <w:r w:rsidRPr="00DB42AB">
        <w:rPr>
          <w:rFonts w:asciiTheme="majorHAnsi" w:hAnsiTheme="majorHAnsi"/>
          <w:sz w:val="22"/>
          <w:szCs w:val="22"/>
        </w:rPr>
        <w:t>.</w:t>
      </w:r>
    </w:p>
    <w:p w14:paraId="56850078" w14:textId="77777777" w:rsidR="00336746" w:rsidRPr="00DB42AB" w:rsidRDefault="00336746" w:rsidP="001A6DC7">
      <w:pPr>
        <w:pStyle w:val="NoSpacing"/>
        <w:ind w:left="426" w:hanging="426"/>
        <w:jc w:val="both"/>
        <w:rPr>
          <w:rFonts w:asciiTheme="majorHAnsi" w:hAnsiTheme="majorHAnsi"/>
          <w:sz w:val="22"/>
          <w:szCs w:val="22"/>
        </w:rPr>
      </w:pPr>
    </w:p>
    <w:p w14:paraId="476FE791" w14:textId="77777777" w:rsidR="00436DED" w:rsidRPr="00761C0B" w:rsidRDefault="00336746" w:rsidP="001A6DC7">
      <w:pPr>
        <w:pStyle w:val="NoSpacing"/>
        <w:ind w:left="426"/>
        <w:jc w:val="both"/>
        <w:rPr>
          <w:rFonts w:asciiTheme="majorHAnsi" w:hAnsiTheme="majorHAnsi"/>
          <w:sz w:val="22"/>
          <w:szCs w:val="22"/>
          <w:lang w:val="fr-BE"/>
        </w:rPr>
      </w:pPr>
      <w:r w:rsidRPr="00761C0B">
        <w:rPr>
          <w:rFonts w:asciiTheme="majorHAnsi" w:hAnsiTheme="majorHAnsi"/>
          <w:sz w:val="22"/>
          <w:szCs w:val="22"/>
          <w:lang w:val="fr-BE"/>
        </w:rPr>
        <w:t>En Wallonie, les textes légaux relatifs au Patrimoine f</w:t>
      </w:r>
      <w:r w:rsidR="00AF2C87" w:rsidRPr="00761C0B">
        <w:rPr>
          <w:rFonts w:asciiTheme="majorHAnsi" w:hAnsiTheme="majorHAnsi"/>
          <w:sz w:val="22"/>
          <w:szCs w:val="22"/>
          <w:lang w:val="fr-BE"/>
        </w:rPr>
        <w:t>ont</w:t>
      </w:r>
      <w:r w:rsidRPr="00761C0B">
        <w:rPr>
          <w:rFonts w:asciiTheme="majorHAnsi" w:hAnsiTheme="majorHAnsi"/>
          <w:sz w:val="22"/>
          <w:szCs w:val="22"/>
          <w:lang w:val="fr-BE"/>
        </w:rPr>
        <w:t xml:space="preserve"> partie intégrante du </w:t>
      </w:r>
      <w:proofErr w:type="spellStart"/>
      <w:r w:rsidRPr="00761C0B">
        <w:rPr>
          <w:rFonts w:asciiTheme="majorHAnsi" w:hAnsiTheme="majorHAnsi"/>
          <w:sz w:val="22"/>
          <w:szCs w:val="22"/>
          <w:lang w:val="fr-BE"/>
        </w:rPr>
        <w:t>CoDT</w:t>
      </w:r>
      <w:proofErr w:type="spellEnd"/>
      <w:r w:rsidRPr="00761C0B">
        <w:rPr>
          <w:rFonts w:asciiTheme="majorHAnsi" w:hAnsiTheme="majorHAnsi"/>
          <w:sz w:val="22"/>
          <w:szCs w:val="22"/>
          <w:lang w:val="fr-BE"/>
        </w:rPr>
        <w:t>.</w:t>
      </w:r>
    </w:p>
    <w:p w14:paraId="2B138416" w14:textId="77777777" w:rsidR="00336746" w:rsidRPr="00761C0B" w:rsidRDefault="00336746" w:rsidP="001A6DC7">
      <w:pPr>
        <w:pStyle w:val="NoSpacing"/>
        <w:ind w:left="426" w:hanging="426"/>
        <w:jc w:val="both"/>
        <w:rPr>
          <w:rFonts w:asciiTheme="majorHAnsi" w:hAnsiTheme="majorHAnsi"/>
          <w:iCs/>
          <w:sz w:val="22"/>
          <w:szCs w:val="22"/>
          <w:u w:val="single"/>
          <w:lang w:val="fr-BE"/>
        </w:rPr>
      </w:pPr>
    </w:p>
    <w:p w14:paraId="26BF14BD" w14:textId="77777777" w:rsidR="00336746" w:rsidRPr="00DB42AB" w:rsidRDefault="00336746" w:rsidP="001A6DC7">
      <w:pPr>
        <w:pStyle w:val="NoSpacing"/>
        <w:ind w:left="426"/>
        <w:jc w:val="both"/>
        <w:rPr>
          <w:rFonts w:asciiTheme="majorHAnsi" w:hAnsiTheme="majorHAnsi"/>
          <w:sz w:val="22"/>
          <w:szCs w:val="22"/>
          <w:lang w:val="fr-BE"/>
        </w:rPr>
      </w:pPr>
      <w:r w:rsidRPr="00761C0B">
        <w:rPr>
          <w:rFonts w:asciiTheme="majorHAnsi" w:hAnsiTheme="majorHAnsi"/>
          <w:iCs/>
          <w:sz w:val="22"/>
          <w:szCs w:val="22"/>
          <w:u w:val="single"/>
          <w:lang w:val="fr-BE"/>
        </w:rPr>
        <w:t xml:space="preserve">Pour Bruxelles : </w:t>
      </w:r>
      <w:r w:rsidRPr="00761C0B">
        <w:rPr>
          <w:rFonts w:asciiTheme="majorHAnsi" w:hAnsiTheme="majorHAnsi"/>
          <w:sz w:val="22"/>
          <w:szCs w:val="22"/>
          <w:lang w:val="fr-BE"/>
        </w:rPr>
        <w:t xml:space="preserve">La Direction des Monuments et Sites se charge de l'élaboration de l'atlas du sous-sol et des découvertes archéologiques de la Région. Elle organise des fouilles préventives et des suivis de </w:t>
      </w:r>
      <w:r w:rsidR="00125A70" w:rsidRPr="00761C0B">
        <w:rPr>
          <w:rFonts w:asciiTheme="majorHAnsi" w:hAnsiTheme="majorHAnsi"/>
          <w:sz w:val="22"/>
          <w:szCs w:val="22"/>
          <w:lang w:val="fr-BE"/>
        </w:rPr>
        <w:t>chantier</w:t>
      </w:r>
      <w:r w:rsidRPr="00761C0B">
        <w:rPr>
          <w:rFonts w:asciiTheme="majorHAnsi" w:hAnsiTheme="majorHAnsi"/>
          <w:sz w:val="22"/>
          <w:szCs w:val="22"/>
          <w:lang w:val="fr-BE"/>
        </w:rPr>
        <w:t>s en collaboration avec plusieurs institutions scientifiques. Elle élabore également les dossiers de protection des sites archéologiques.</w:t>
      </w:r>
    </w:p>
    <w:p w14:paraId="0B8B5AD9" w14:textId="77777777" w:rsidR="00336746" w:rsidRPr="00DB42AB" w:rsidRDefault="00336746" w:rsidP="001A6DC7">
      <w:pPr>
        <w:pStyle w:val="NoSpacing"/>
        <w:ind w:left="426" w:hanging="426"/>
        <w:jc w:val="both"/>
        <w:rPr>
          <w:rFonts w:asciiTheme="majorHAnsi" w:hAnsiTheme="majorHAnsi"/>
          <w:i/>
          <w:sz w:val="22"/>
          <w:szCs w:val="22"/>
        </w:rPr>
      </w:pPr>
    </w:p>
    <w:p w14:paraId="7C28F58B" w14:textId="77777777" w:rsidR="0025579F" w:rsidRPr="00DB42AB" w:rsidRDefault="0025579F" w:rsidP="001A6DC7">
      <w:pPr>
        <w:pStyle w:val="NoSpacing"/>
        <w:numPr>
          <w:ilvl w:val="0"/>
          <w:numId w:val="8"/>
        </w:numPr>
        <w:ind w:left="426" w:hanging="426"/>
        <w:jc w:val="both"/>
        <w:rPr>
          <w:rFonts w:asciiTheme="majorHAnsi" w:hAnsiTheme="majorHAnsi"/>
          <w:sz w:val="22"/>
          <w:szCs w:val="22"/>
        </w:rPr>
      </w:pPr>
      <w:r w:rsidRPr="00DB42AB">
        <w:rPr>
          <w:rFonts w:asciiTheme="majorHAnsi" w:hAnsiTheme="majorHAnsi"/>
          <w:sz w:val="22"/>
          <w:szCs w:val="22"/>
        </w:rPr>
        <w:t>Droit de la sécurité sociale et les obligations fiscales</w:t>
      </w:r>
    </w:p>
    <w:p w14:paraId="4A60D6F9" w14:textId="77777777" w:rsidR="00806339" w:rsidRPr="00DB42AB" w:rsidRDefault="0025579F" w:rsidP="001A6DC7">
      <w:pPr>
        <w:pStyle w:val="NoSpacing"/>
        <w:ind w:left="426"/>
        <w:jc w:val="both"/>
        <w:rPr>
          <w:rFonts w:asciiTheme="majorHAnsi" w:hAnsiTheme="majorHAnsi"/>
          <w:sz w:val="22"/>
          <w:szCs w:val="22"/>
        </w:rPr>
      </w:pPr>
      <w:r w:rsidRPr="00DB42AB">
        <w:rPr>
          <w:rFonts w:asciiTheme="majorHAnsi" w:hAnsiTheme="majorHAnsi"/>
          <w:sz w:val="22"/>
          <w:szCs w:val="22"/>
        </w:rPr>
        <w:t xml:space="preserve">Le Maître d’ouvrage est conjointement et solidairement responsable avec l'entrepreneur pour les dettes sociales et fiscales </w:t>
      </w:r>
      <w:r w:rsidR="005C09A8" w:rsidRPr="00DB42AB">
        <w:rPr>
          <w:rFonts w:asciiTheme="majorHAnsi" w:hAnsiTheme="majorHAnsi"/>
          <w:sz w:val="22"/>
          <w:szCs w:val="22"/>
        </w:rPr>
        <w:t>sur la valeur des travaux</w:t>
      </w:r>
      <w:r w:rsidRPr="00DB42AB">
        <w:rPr>
          <w:rFonts w:asciiTheme="majorHAnsi" w:hAnsiTheme="majorHAnsi"/>
          <w:sz w:val="22"/>
          <w:szCs w:val="22"/>
        </w:rPr>
        <w:t xml:space="preserve">. Si l'entrepreneur a des dettes sociales au moment du </w:t>
      </w:r>
      <w:r w:rsidRPr="00DB42AB">
        <w:rPr>
          <w:rFonts w:asciiTheme="majorHAnsi" w:hAnsiTheme="majorHAnsi"/>
          <w:sz w:val="22"/>
          <w:szCs w:val="22"/>
        </w:rPr>
        <w:lastRenderedPageBreak/>
        <w:t xml:space="preserve">paiement d'une facture, le </w:t>
      </w:r>
      <w:r w:rsidR="005C09A8" w:rsidRPr="00DB42AB">
        <w:rPr>
          <w:rFonts w:asciiTheme="majorHAnsi" w:hAnsiTheme="majorHAnsi"/>
          <w:sz w:val="22"/>
          <w:szCs w:val="22"/>
        </w:rPr>
        <w:t>Maître d’ouvrage</w:t>
      </w:r>
      <w:r w:rsidRPr="00DB42AB">
        <w:rPr>
          <w:rFonts w:asciiTheme="majorHAnsi" w:hAnsiTheme="majorHAnsi"/>
          <w:sz w:val="22"/>
          <w:szCs w:val="22"/>
        </w:rPr>
        <w:t xml:space="preserve"> doit </w:t>
      </w:r>
      <w:r w:rsidR="005C09A8" w:rsidRPr="00DB42AB">
        <w:rPr>
          <w:rFonts w:asciiTheme="majorHAnsi" w:hAnsiTheme="majorHAnsi"/>
          <w:sz w:val="22"/>
          <w:szCs w:val="22"/>
        </w:rPr>
        <w:t>retenir 35% et l</w:t>
      </w:r>
      <w:r w:rsidRPr="00DB42AB">
        <w:rPr>
          <w:rFonts w:asciiTheme="majorHAnsi" w:hAnsiTheme="majorHAnsi"/>
          <w:sz w:val="22"/>
          <w:szCs w:val="22"/>
        </w:rPr>
        <w:t xml:space="preserve">e </w:t>
      </w:r>
      <w:r w:rsidR="005C09A8" w:rsidRPr="00DB42AB">
        <w:rPr>
          <w:rFonts w:asciiTheme="majorHAnsi" w:hAnsiTheme="majorHAnsi"/>
          <w:sz w:val="22"/>
          <w:szCs w:val="22"/>
        </w:rPr>
        <w:t>vers</w:t>
      </w:r>
      <w:r w:rsidRPr="00DB42AB">
        <w:rPr>
          <w:rFonts w:asciiTheme="majorHAnsi" w:hAnsiTheme="majorHAnsi"/>
          <w:sz w:val="22"/>
          <w:szCs w:val="22"/>
        </w:rPr>
        <w:t>e</w:t>
      </w:r>
      <w:r w:rsidR="005C09A8" w:rsidRPr="00DB42AB">
        <w:rPr>
          <w:rFonts w:asciiTheme="majorHAnsi" w:hAnsiTheme="majorHAnsi"/>
          <w:sz w:val="22"/>
          <w:szCs w:val="22"/>
        </w:rPr>
        <w:t xml:space="preserve">r </w:t>
      </w:r>
      <w:r w:rsidRPr="00DB42AB">
        <w:rPr>
          <w:rFonts w:asciiTheme="majorHAnsi" w:hAnsiTheme="majorHAnsi"/>
          <w:sz w:val="22"/>
          <w:szCs w:val="22"/>
        </w:rPr>
        <w:t xml:space="preserve">à la Sécurité Sociale; </w:t>
      </w:r>
      <w:r w:rsidR="005C09A8" w:rsidRPr="00DB42AB">
        <w:rPr>
          <w:rFonts w:asciiTheme="majorHAnsi" w:hAnsiTheme="majorHAnsi"/>
          <w:sz w:val="22"/>
          <w:szCs w:val="22"/>
        </w:rPr>
        <w:t>en cas de</w:t>
      </w:r>
      <w:r w:rsidRPr="00DB42AB">
        <w:rPr>
          <w:rFonts w:asciiTheme="majorHAnsi" w:hAnsiTheme="majorHAnsi"/>
          <w:sz w:val="22"/>
          <w:szCs w:val="22"/>
        </w:rPr>
        <w:t xml:space="preserve"> </w:t>
      </w:r>
      <w:r w:rsidR="005C09A8" w:rsidRPr="00DB42AB">
        <w:rPr>
          <w:rFonts w:asciiTheme="majorHAnsi" w:hAnsiTheme="majorHAnsi"/>
          <w:sz w:val="22"/>
          <w:szCs w:val="22"/>
        </w:rPr>
        <w:t>dette fiscale</w:t>
      </w:r>
      <w:r w:rsidRPr="00DB42AB">
        <w:rPr>
          <w:rFonts w:asciiTheme="majorHAnsi" w:hAnsiTheme="majorHAnsi"/>
          <w:sz w:val="22"/>
          <w:szCs w:val="22"/>
        </w:rPr>
        <w:t xml:space="preserve"> le retenu </w:t>
      </w:r>
      <w:r w:rsidR="005C09A8" w:rsidRPr="00DB42AB">
        <w:rPr>
          <w:rFonts w:asciiTheme="majorHAnsi" w:hAnsiTheme="majorHAnsi"/>
          <w:sz w:val="22"/>
          <w:szCs w:val="22"/>
        </w:rPr>
        <w:t>est</w:t>
      </w:r>
      <w:r w:rsidRPr="00DB42AB">
        <w:rPr>
          <w:rFonts w:asciiTheme="majorHAnsi" w:hAnsiTheme="majorHAnsi"/>
          <w:sz w:val="22"/>
          <w:szCs w:val="22"/>
        </w:rPr>
        <w:t xml:space="preserve"> de 15% et </w:t>
      </w:r>
      <w:r w:rsidR="005C09A8" w:rsidRPr="00DB42AB">
        <w:rPr>
          <w:rFonts w:asciiTheme="majorHAnsi" w:hAnsiTheme="majorHAnsi"/>
          <w:sz w:val="22"/>
          <w:szCs w:val="22"/>
        </w:rPr>
        <w:t>à verser au</w:t>
      </w:r>
      <w:r w:rsidRPr="00DB42AB">
        <w:rPr>
          <w:rFonts w:asciiTheme="majorHAnsi" w:hAnsiTheme="majorHAnsi"/>
          <w:sz w:val="22"/>
          <w:szCs w:val="22"/>
        </w:rPr>
        <w:t xml:space="preserve"> ministère des Finances. </w:t>
      </w:r>
      <w:r w:rsidRPr="00DB42AB">
        <w:rPr>
          <w:rFonts w:asciiTheme="majorHAnsi" w:hAnsiTheme="majorHAnsi"/>
          <w:sz w:val="22"/>
          <w:szCs w:val="22"/>
          <w:highlight w:val="lightGray"/>
        </w:rPr>
        <w:t xml:space="preserve">Cette exigence ne concerne pas </w:t>
      </w:r>
      <w:r w:rsidR="00F00230" w:rsidRPr="00DB42AB">
        <w:rPr>
          <w:rFonts w:asciiTheme="majorHAnsi" w:hAnsiTheme="majorHAnsi"/>
          <w:sz w:val="22"/>
          <w:szCs w:val="22"/>
          <w:highlight w:val="lightGray"/>
        </w:rPr>
        <w:t>le</w:t>
      </w:r>
      <w:r w:rsidRPr="00DB42AB">
        <w:rPr>
          <w:rFonts w:asciiTheme="majorHAnsi" w:hAnsiTheme="majorHAnsi"/>
          <w:sz w:val="22"/>
          <w:szCs w:val="22"/>
          <w:highlight w:val="lightGray"/>
        </w:rPr>
        <w:t xml:space="preserve"> Maître d’ouvrage - personne physique qui réalise un </w:t>
      </w:r>
      <w:r w:rsidR="00546702" w:rsidRPr="00DB42AB">
        <w:rPr>
          <w:rFonts w:asciiTheme="majorHAnsi" w:hAnsiTheme="majorHAnsi"/>
          <w:sz w:val="22"/>
          <w:szCs w:val="22"/>
          <w:highlight w:val="lightGray"/>
        </w:rPr>
        <w:t>Projet</w:t>
      </w:r>
      <w:r w:rsidRPr="00DB42AB">
        <w:rPr>
          <w:rFonts w:asciiTheme="majorHAnsi" w:hAnsiTheme="majorHAnsi"/>
          <w:sz w:val="22"/>
          <w:szCs w:val="22"/>
          <w:highlight w:val="lightGray"/>
        </w:rPr>
        <w:t xml:space="preserve"> de construction à des fins strictement privées</w:t>
      </w:r>
      <w:r w:rsidRPr="00DB42AB">
        <w:rPr>
          <w:rFonts w:asciiTheme="majorHAnsi" w:hAnsiTheme="majorHAnsi"/>
          <w:sz w:val="22"/>
          <w:szCs w:val="22"/>
        </w:rPr>
        <w:t>. Les informations actuelles sont disponibles sur les sites suivants: www.economie.fgov.be, www.</w:t>
      </w:r>
      <w:r w:rsidR="00A54A02" w:rsidRPr="00DB42AB">
        <w:rPr>
          <w:rFonts w:asciiTheme="majorHAnsi" w:hAnsiTheme="majorHAnsi"/>
          <w:sz w:val="22"/>
          <w:szCs w:val="22"/>
        </w:rPr>
        <w:t>checkobligationderetenue.be.</w:t>
      </w:r>
    </w:p>
    <w:p w14:paraId="0023E381" w14:textId="77777777" w:rsidR="00850A57" w:rsidRPr="00DB42AB" w:rsidRDefault="00850A57" w:rsidP="001A6DC7">
      <w:pPr>
        <w:pStyle w:val="NoSpacing"/>
        <w:ind w:left="426" w:hanging="426"/>
        <w:jc w:val="both"/>
        <w:rPr>
          <w:rFonts w:asciiTheme="majorHAnsi" w:hAnsiTheme="majorHAnsi"/>
          <w:i/>
          <w:sz w:val="22"/>
          <w:szCs w:val="22"/>
        </w:rPr>
      </w:pPr>
    </w:p>
    <w:p w14:paraId="7BDB858E" w14:textId="77777777" w:rsidR="00850A57" w:rsidRPr="00761C0B" w:rsidRDefault="00850A57" w:rsidP="001A6DC7">
      <w:pPr>
        <w:pStyle w:val="NoSpacing"/>
        <w:numPr>
          <w:ilvl w:val="0"/>
          <w:numId w:val="8"/>
        </w:numPr>
        <w:ind w:left="426" w:hanging="426"/>
        <w:jc w:val="both"/>
        <w:rPr>
          <w:rFonts w:asciiTheme="majorHAnsi" w:hAnsiTheme="majorHAnsi"/>
          <w:sz w:val="22"/>
          <w:szCs w:val="22"/>
        </w:rPr>
      </w:pPr>
      <w:r w:rsidRPr="00761C0B">
        <w:rPr>
          <w:rFonts w:asciiTheme="majorHAnsi" w:hAnsiTheme="majorHAnsi"/>
          <w:sz w:val="22"/>
          <w:szCs w:val="22"/>
        </w:rPr>
        <w:t>Le traitement des eaux usées</w:t>
      </w:r>
    </w:p>
    <w:p w14:paraId="2F9F938C" w14:textId="77777777" w:rsidR="00850A57" w:rsidRPr="00761C0B" w:rsidRDefault="00850A57" w:rsidP="001A6DC7">
      <w:pPr>
        <w:pStyle w:val="NoSpacing"/>
        <w:ind w:left="426"/>
        <w:jc w:val="both"/>
        <w:rPr>
          <w:rFonts w:asciiTheme="majorHAnsi" w:hAnsiTheme="majorHAnsi"/>
          <w:sz w:val="22"/>
          <w:szCs w:val="22"/>
        </w:rPr>
      </w:pPr>
      <w:r w:rsidRPr="00761C0B">
        <w:rPr>
          <w:rFonts w:asciiTheme="majorHAnsi" w:hAnsiTheme="majorHAnsi"/>
          <w:sz w:val="22"/>
          <w:szCs w:val="22"/>
        </w:rPr>
        <w:t>Un bâtiment qui est créé doit avoir un système de traitement des eaux usées. Le décret du 7 Novembre 2002 du Gouvernement wallon fixant les conditions complètes de fonctionnement des unités de traitement et des installations individuelles.</w:t>
      </w:r>
    </w:p>
    <w:p w14:paraId="17EC2692" w14:textId="77777777" w:rsidR="00336746" w:rsidRPr="00761C0B" w:rsidRDefault="00C03AFF" w:rsidP="001A6DC7">
      <w:pPr>
        <w:pStyle w:val="NoSpacing"/>
        <w:ind w:left="426"/>
        <w:rPr>
          <w:rFonts w:asciiTheme="majorHAnsi" w:hAnsiTheme="majorHAnsi"/>
          <w:sz w:val="22"/>
          <w:szCs w:val="22"/>
          <w:lang w:val="fr-BE"/>
        </w:rPr>
      </w:pPr>
      <w:hyperlink r:id="rId15" w:history="1">
        <w:r w:rsidR="001A6DC7" w:rsidRPr="00761C0B">
          <w:rPr>
            <w:rStyle w:val="Hyperlink"/>
            <w:rFonts w:asciiTheme="majorHAnsi" w:hAnsiTheme="majorHAnsi"/>
            <w:sz w:val="22"/>
            <w:szCs w:val="22"/>
            <w:lang w:val="fr-BE"/>
          </w:rPr>
          <w:t>http://environnement.wallonie.be/publi/de/eaux_usees/</w:t>
        </w:r>
      </w:hyperlink>
    </w:p>
    <w:p w14:paraId="5990782B" w14:textId="77777777" w:rsidR="00336746" w:rsidRPr="00DB42AB" w:rsidRDefault="00C03AFF" w:rsidP="001A6DC7">
      <w:pPr>
        <w:pStyle w:val="NoSpacing"/>
        <w:ind w:left="426"/>
        <w:rPr>
          <w:rFonts w:asciiTheme="majorHAnsi" w:hAnsiTheme="majorHAnsi"/>
          <w:sz w:val="22"/>
          <w:szCs w:val="22"/>
          <w:lang w:val="fr-BE"/>
        </w:rPr>
      </w:pPr>
      <w:hyperlink r:id="rId16" w:history="1">
        <w:r w:rsidR="00400686" w:rsidRPr="00761C0B">
          <w:rPr>
            <w:rStyle w:val="Hyperlink"/>
            <w:rFonts w:asciiTheme="majorHAnsi" w:hAnsiTheme="majorHAnsi"/>
            <w:sz w:val="22"/>
            <w:szCs w:val="22"/>
            <w:lang w:val="fr-BE"/>
          </w:rPr>
          <w:t>http://www.uvcw.be/no_index/publications-online/82-2.pdf</w:t>
        </w:r>
      </w:hyperlink>
    </w:p>
    <w:p w14:paraId="165EEE41" w14:textId="77777777" w:rsidR="00850A57" w:rsidRDefault="00850A57" w:rsidP="00806339">
      <w:pPr>
        <w:pStyle w:val="NoSpacing"/>
        <w:rPr>
          <w:sz w:val="22"/>
          <w:szCs w:val="22"/>
        </w:rPr>
      </w:pPr>
    </w:p>
    <w:p w14:paraId="28CECD3D" w14:textId="12BAEB54" w:rsidR="000E1873" w:rsidRPr="00761C0B" w:rsidRDefault="00F76F4E" w:rsidP="007650C1">
      <w:pPr>
        <w:pStyle w:val="NoSpacing"/>
        <w:numPr>
          <w:ilvl w:val="0"/>
          <w:numId w:val="8"/>
        </w:numPr>
        <w:ind w:left="426" w:hanging="426"/>
        <w:jc w:val="both"/>
        <w:rPr>
          <w:rFonts w:asciiTheme="majorHAnsi" w:hAnsiTheme="majorHAnsi"/>
          <w:sz w:val="22"/>
          <w:szCs w:val="22"/>
          <w:lang w:val="fr-BE"/>
        </w:rPr>
      </w:pPr>
      <w:r w:rsidRPr="00761C0B">
        <w:rPr>
          <w:rFonts w:asciiTheme="majorHAnsi" w:hAnsiTheme="majorHAnsi"/>
          <w:sz w:val="22"/>
          <w:szCs w:val="22"/>
          <w:lang w:val="fr-BE"/>
        </w:rPr>
        <w:t>L’assurance obligatoire de tous les acteurs de la construction pour les habitations en Belgique.</w:t>
      </w:r>
    </w:p>
    <w:p w14:paraId="4FF5ADB3" w14:textId="27E2A7A5" w:rsidR="00F76F4E" w:rsidRPr="00761C0B" w:rsidRDefault="00F76F4E" w:rsidP="007650C1">
      <w:pPr>
        <w:pStyle w:val="NoSpacing"/>
        <w:ind w:left="426"/>
        <w:jc w:val="both"/>
        <w:rPr>
          <w:rFonts w:asciiTheme="majorHAnsi" w:hAnsiTheme="majorHAnsi"/>
          <w:sz w:val="22"/>
          <w:szCs w:val="22"/>
          <w:lang w:val="fr-BE"/>
        </w:rPr>
      </w:pPr>
      <w:r w:rsidRPr="00761C0B">
        <w:rPr>
          <w:rFonts w:asciiTheme="majorHAnsi" w:hAnsiTheme="majorHAnsi"/>
          <w:sz w:val="22"/>
          <w:szCs w:val="22"/>
          <w:lang w:val="fr-BE"/>
        </w:rPr>
        <w:t xml:space="preserve">La loi du 31 mai 2017 oblige tous les intervenants à assurer leur responsabilité décennale pour les habitations en Belgique pour un montant maximum de 500.000 € en dommage matériel et ce uniquement pour les chantiers “gros </w:t>
      </w:r>
      <w:r w:rsidR="000E1873" w:rsidRPr="00761C0B">
        <w:rPr>
          <w:rFonts w:asciiTheme="majorHAnsi" w:hAnsiTheme="majorHAnsi"/>
          <w:sz w:val="22"/>
          <w:szCs w:val="22"/>
          <w:lang w:val="fr-BE"/>
        </w:rPr>
        <w:t>œuvre</w:t>
      </w:r>
      <w:r w:rsidRPr="00761C0B">
        <w:rPr>
          <w:rFonts w:asciiTheme="majorHAnsi" w:hAnsiTheme="majorHAnsi"/>
          <w:sz w:val="22"/>
          <w:szCs w:val="22"/>
          <w:lang w:val="fr-BE"/>
        </w:rPr>
        <w:t xml:space="preserve"> fermé”. Le maître de l’ouvrage ne peut laisser l’accès au chantier qu’aux entrepreneurs et prestataires de service dans la construction qui disposent d’une attestation d’assurance valable et qui peuvent procurer celle-ci à l’architecte à sa première demande.  </w:t>
      </w:r>
    </w:p>
    <w:p w14:paraId="0589A12C" w14:textId="77777777" w:rsidR="00545B48" w:rsidRPr="0004016D" w:rsidRDefault="005A6EEA" w:rsidP="00B07946">
      <w:pPr>
        <w:pStyle w:val="Heading1"/>
        <w:ind w:left="567" w:hanging="567"/>
        <w:rPr>
          <w:caps/>
          <w:szCs w:val="24"/>
        </w:rPr>
      </w:pPr>
      <w:bookmarkStart w:id="17" w:name="_Toc491336070"/>
      <w:r w:rsidRPr="0004016D">
        <w:rPr>
          <w:caps/>
          <w:szCs w:val="24"/>
        </w:rPr>
        <w:t>6.</w:t>
      </w:r>
      <w:r w:rsidR="000D4C11" w:rsidRPr="0004016D">
        <w:rPr>
          <w:caps/>
          <w:szCs w:val="24"/>
        </w:rPr>
        <w:t xml:space="preserve"> </w:t>
      </w:r>
      <w:r w:rsidR="00B07946">
        <w:rPr>
          <w:caps/>
          <w:szCs w:val="24"/>
        </w:rPr>
        <w:tab/>
      </w:r>
      <w:r w:rsidR="005C09A8" w:rsidRPr="0004016D">
        <w:rPr>
          <w:caps/>
          <w:szCs w:val="24"/>
        </w:rPr>
        <w:t>Tâches</w:t>
      </w:r>
      <w:r w:rsidR="00545B48" w:rsidRPr="0004016D">
        <w:rPr>
          <w:caps/>
          <w:szCs w:val="24"/>
        </w:rPr>
        <w:t xml:space="preserve"> du </w:t>
      </w:r>
      <w:r w:rsidR="00C4419A" w:rsidRPr="0004016D">
        <w:rPr>
          <w:caps/>
          <w:szCs w:val="24"/>
        </w:rPr>
        <w:t>Maître d’ouvrage</w:t>
      </w:r>
      <w:bookmarkEnd w:id="17"/>
    </w:p>
    <w:p w14:paraId="0BF8D3C7" w14:textId="77777777" w:rsidR="00545B48" w:rsidRPr="00797302" w:rsidRDefault="00545B48" w:rsidP="00545B48">
      <w:pPr>
        <w:pStyle w:val="NoSpacing"/>
        <w:rPr>
          <w:sz w:val="22"/>
          <w:szCs w:val="22"/>
        </w:rPr>
      </w:pPr>
    </w:p>
    <w:p w14:paraId="63E13502" w14:textId="77777777" w:rsidR="00545B48" w:rsidRPr="00DB42AB" w:rsidRDefault="00545B48" w:rsidP="002478E8">
      <w:pPr>
        <w:pStyle w:val="NoSpacing"/>
        <w:numPr>
          <w:ilvl w:val="0"/>
          <w:numId w:val="7"/>
        </w:numPr>
        <w:ind w:left="426" w:hanging="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s’engage à disposer en temps utile des fonds nécessaires au respect de la présente convention et du/des contrat(s) d’entreprise pour le </w:t>
      </w:r>
      <w:r w:rsidR="00C05BD9" w:rsidRPr="00DB42AB">
        <w:rPr>
          <w:rFonts w:asciiTheme="majorHAnsi" w:hAnsiTheme="majorHAnsi"/>
          <w:sz w:val="22"/>
          <w:szCs w:val="22"/>
        </w:rPr>
        <w:t>c</w:t>
      </w:r>
      <w:r w:rsidR="00125A70" w:rsidRPr="00DB42AB">
        <w:rPr>
          <w:rFonts w:asciiTheme="majorHAnsi" w:hAnsiTheme="majorHAnsi"/>
          <w:sz w:val="22"/>
          <w:szCs w:val="22"/>
        </w:rPr>
        <w:t>hantier</w:t>
      </w:r>
      <w:r w:rsidRPr="00DB42AB">
        <w:rPr>
          <w:rFonts w:asciiTheme="majorHAnsi" w:hAnsiTheme="majorHAnsi"/>
          <w:sz w:val="22"/>
          <w:szCs w:val="22"/>
        </w:rPr>
        <w:t>. Il paiera les honoraires de l’</w:t>
      </w:r>
      <w:r w:rsidR="00694D55" w:rsidRPr="00DB42AB">
        <w:rPr>
          <w:rFonts w:asciiTheme="majorHAnsi" w:hAnsiTheme="majorHAnsi"/>
          <w:sz w:val="22"/>
          <w:szCs w:val="22"/>
        </w:rPr>
        <w:t>Architecte</w:t>
      </w:r>
      <w:r w:rsidRPr="00DB42AB">
        <w:rPr>
          <w:rFonts w:asciiTheme="majorHAnsi" w:hAnsiTheme="majorHAnsi"/>
          <w:sz w:val="22"/>
          <w:szCs w:val="22"/>
        </w:rPr>
        <w:t>.</w:t>
      </w:r>
    </w:p>
    <w:p w14:paraId="51BB8503" w14:textId="77777777" w:rsidR="00545B48" w:rsidRPr="00DB42AB" w:rsidRDefault="00545B48" w:rsidP="002478E8">
      <w:pPr>
        <w:pStyle w:val="NoSpacing"/>
        <w:ind w:left="426" w:hanging="426"/>
        <w:rPr>
          <w:rFonts w:asciiTheme="majorHAnsi" w:hAnsiTheme="majorHAnsi"/>
          <w:sz w:val="22"/>
          <w:szCs w:val="22"/>
        </w:rPr>
      </w:pPr>
    </w:p>
    <w:p w14:paraId="21EAA486" w14:textId="77777777" w:rsidR="0096606D" w:rsidRPr="00DB42AB" w:rsidRDefault="00545B48" w:rsidP="002478E8">
      <w:pPr>
        <w:pStyle w:val="NoSpacing"/>
        <w:numPr>
          <w:ilvl w:val="0"/>
          <w:numId w:val="7"/>
        </w:numPr>
        <w:ind w:left="426" w:hanging="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transmet à l’</w:t>
      </w:r>
      <w:r w:rsidR="00694D55" w:rsidRPr="00DB42AB">
        <w:rPr>
          <w:rFonts w:asciiTheme="majorHAnsi" w:hAnsiTheme="majorHAnsi"/>
          <w:sz w:val="22"/>
          <w:szCs w:val="22"/>
        </w:rPr>
        <w:t>Architecte</w:t>
      </w:r>
      <w:r w:rsidRPr="00DB42AB">
        <w:rPr>
          <w:rFonts w:asciiTheme="majorHAnsi" w:hAnsiTheme="majorHAnsi"/>
          <w:sz w:val="22"/>
          <w:szCs w:val="22"/>
        </w:rPr>
        <w:t xml:space="preserve"> en temps utile toutes les informations nécessaires à l’élaboration du </w:t>
      </w:r>
      <w:r w:rsidR="00546702" w:rsidRPr="00DB42AB">
        <w:rPr>
          <w:rFonts w:asciiTheme="majorHAnsi" w:hAnsiTheme="majorHAnsi"/>
          <w:sz w:val="22"/>
          <w:szCs w:val="22"/>
        </w:rPr>
        <w:t>Projet</w:t>
      </w:r>
      <w:r w:rsidR="00C05BD9" w:rsidRPr="00DB42AB">
        <w:rPr>
          <w:rFonts w:asciiTheme="majorHAnsi" w:hAnsiTheme="majorHAnsi"/>
          <w:sz w:val="22"/>
          <w:szCs w:val="22"/>
        </w:rPr>
        <w:t xml:space="preserve"> c</w:t>
      </w:r>
      <w:r w:rsidRPr="00DB42AB">
        <w:rPr>
          <w:rFonts w:asciiTheme="majorHAnsi" w:hAnsiTheme="majorHAnsi"/>
          <w:sz w:val="22"/>
          <w:szCs w:val="22"/>
        </w:rPr>
        <w:t>omme décrit dans l’article 2.</w:t>
      </w:r>
      <w:r w:rsidR="0096606D" w:rsidRPr="00DB42AB">
        <w:rPr>
          <w:rFonts w:asciiTheme="majorHAnsi" w:hAnsiTheme="majorHAnsi"/>
          <w:sz w:val="22"/>
          <w:szCs w:val="22"/>
        </w:rPr>
        <w:t xml:space="preserve"> Il signe toutes les demandes d'obtention de permis pour le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00850A57" w:rsidRPr="00DB42AB">
        <w:rPr>
          <w:rFonts w:asciiTheme="majorHAnsi" w:hAnsiTheme="majorHAnsi"/>
          <w:sz w:val="22"/>
          <w:szCs w:val="22"/>
        </w:rPr>
        <w:t xml:space="preserve"> et </w:t>
      </w:r>
      <w:r w:rsidR="0096606D" w:rsidRPr="00DB42AB">
        <w:rPr>
          <w:rFonts w:asciiTheme="majorHAnsi" w:hAnsiTheme="majorHAnsi"/>
          <w:sz w:val="22"/>
          <w:szCs w:val="22"/>
        </w:rPr>
        <w:t>exercer</w:t>
      </w:r>
      <w:r w:rsidR="00850A57" w:rsidRPr="00DB42AB">
        <w:rPr>
          <w:rFonts w:asciiTheme="majorHAnsi" w:hAnsiTheme="majorHAnsi"/>
          <w:sz w:val="22"/>
          <w:szCs w:val="22"/>
        </w:rPr>
        <w:t>a</w:t>
      </w:r>
      <w:r w:rsidR="0096606D" w:rsidRPr="00DB42AB">
        <w:rPr>
          <w:rFonts w:asciiTheme="majorHAnsi" w:hAnsiTheme="majorHAnsi"/>
          <w:sz w:val="22"/>
          <w:szCs w:val="22"/>
        </w:rPr>
        <w:t xml:space="preserve"> tous les </w:t>
      </w:r>
      <w:r w:rsidR="00850A57" w:rsidRPr="00DB42AB">
        <w:rPr>
          <w:rFonts w:asciiTheme="majorHAnsi" w:hAnsiTheme="majorHAnsi"/>
          <w:sz w:val="22"/>
          <w:szCs w:val="22"/>
        </w:rPr>
        <w:t>moyens d’appel auprès des</w:t>
      </w:r>
      <w:r w:rsidR="0096606D" w:rsidRPr="00DB42AB">
        <w:rPr>
          <w:rFonts w:asciiTheme="majorHAnsi" w:hAnsiTheme="majorHAnsi"/>
          <w:sz w:val="22"/>
          <w:szCs w:val="22"/>
        </w:rPr>
        <w:t xml:space="preserve"> autorités ou des tiers concernés. Tous les documents administratifs ou civils ayant trait au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0096606D" w:rsidRPr="00DB42AB">
        <w:rPr>
          <w:rFonts w:asciiTheme="majorHAnsi" w:hAnsiTheme="majorHAnsi"/>
          <w:sz w:val="22"/>
          <w:szCs w:val="22"/>
        </w:rPr>
        <w:t xml:space="preserve"> sont transférés immédiatement à l’</w:t>
      </w:r>
      <w:r w:rsidR="00694D55" w:rsidRPr="00DB42AB">
        <w:rPr>
          <w:rFonts w:asciiTheme="majorHAnsi" w:hAnsiTheme="majorHAnsi"/>
          <w:sz w:val="22"/>
          <w:szCs w:val="22"/>
        </w:rPr>
        <w:t>Architecte</w:t>
      </w:r>
      <w:r w:rsidR="0096606D" w:rsidRPr="00DB42AB">
        <w:rPr>
          <w:rFonts w:asciiTheme="majorHAnsi" w:hAnsiTheme="majorHAnsi"/>
          <w:sz w:val="22"/>
          <w:szCs w:val="22"/>
        </w:rPr>
        <w:t>.</w:t>
      </w:r>
    </w:p>
    <w:p w14:paraId="41B679C1" w14:textId="77777777" w:rsidR="0096606D" w:rsidRPr="00DB42AB" w:rsidRDefault="0096606D" w:rsidP="002478E8">
      <w:pPr>
        <w:pStyle w:val="ListParagraph"/>
        <w:ind w:left="426" w:hanging="426"/>
        <w:rPr>
          <w:rFonts w:asciiTheme="majorHAnsi" w:hAnsiTheme="majorHAnsi"/>
          <w:sz w:val="22"/>
          <w:szCs w:val="22"/>
        </w:rPr>
      </w:pPr>
    </w:p>
    <w:p w14:paraId="1069A91F" w14:textId="2B5FA8AB" w:rsidR="0096606D" w:rsidRPr="00DB42AB" w:rsidRDefault="0096606D" w:rsidP="002478E8">
      <w:pPr>
        <w:pStyle w:val="NoSpacing"/>
        <w:numPr>
          <w:ilvl w:val="0"/>
          <w:numId w:val="7"/>
        </w:numPr>
        <w:ind w:left="426" w:hanging="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examine, en vue de leur approbation, les documents d’études et d’avant-</w:t>
      </w:r>
      <w:r w:rsidR="00546702" w:rsidRPr="00DB42AB">
        <w:rPr>
          <w:rFonts w:asciiTheme="majorHAnsi" w:hAnsiTheme="majorHAnsi"/>
          <w:sz w:val="22"/>
          <w:szCs w:val="22"/>
        </w:rPr>
        <w:t>Projet</w:t>
      </w:r>
      <w:r w:rsidRPr="00DB42AB">
        <w:rPr>
          <w:rFonts w:asciiTheme="majorHAnsi" w:hAnsiTheme="majorHAnsi"/>
          <w:sz w:val="22"/>
          <w:szCs w:val="22"/>
        </w:rPr>
        <w:t xml:space="preserve"> que lui soumet l’</w:t>
      </w:r>
      <w:r w:rsidR="00694D55" w:rsidRPr="00DB42AB">
        <w:rPr>
          <w:rFonts w:asciiTheme="majorHAnsi" w:hAnsiTheme="majorHAnsi"/>
          <w:sz w:val="22"/>
          <w:szCs w:val="22"/>
        </w:rPr>
        <w:t>Architecte</w:t>
      </w:r>
      <w:r w:rsidRPr="00DB42AB">
        <w:rPr>
          <w:rFonts w:asciiTheme="majorHAnsi" w:hAnsiTheme="majorHAnsi"/>
          <w:sz w:val="22"/>
          <w:szCs w:val="22"/>
        </w:rPr>
        <w:t xml:space="preserve">. Il les valide, avec d’éventuelles observations, </w:t>
      </w:r>
      <w:r w:rsidRPr="00A84397">
        <w:rPr>
          <w:rFonts w:asciiTheme="majorHAnsi" w:hAnsiTheme="majorHAnsi"/>
          <w:color w:val="00B050"/>
          <w:sz w:val="22"/>
          <w:szCs w:val="22"/>
        </w:rPr>
        <w:t xml:space="preserve">par écrit dans un délai de </w:t>
      </w:r>
      <w:r w:rsidR="00761C0B" w:rsidRPr="00A84397">
        <w:rPr>
          <w:rFonts w:asciiTheme="majorHAnsi" w:hAnsiTheme="majorHAnsi"/>
          <w:color w:val="00B050"/>
          <w:sz w:val="22"/>
          <w:szCs w:val="22"/>
        </w:rPr>
        <w:t>……</w:t>
      </w:r>
      <w:r w:rsidRPr="00A84397">
        <w:rPr>
          <w:rFonts w:asciiTheme="majorHAnsi" w:hAnsiTheme="majorHAnsi"/>
          <w:i/>
          <w:color w:val="00B050"/>
          <w:sz w:val="22"/>
          <w:szCs w:val="22"/>
        </w:rPr>
        <w:t xml:space="preserve"> jours</w:t>
      </w:r>
      <w:r w:rsidRPr="00A84397">
        <w:rPr>
          <w:rFonts w:asciiTheme="majorHAnsi" w:hAnsiTheme="majorHAnsi"/>
          <w:color w:val="00B050"/>
          <w:sz w:val="22"/>
          <w:szCs w:val="22"/>
        </w:rPr>
        <w:t xml:space="preserve"> calendrier</w:t>
      </w:r>
      <w:r w:rsidRPr="00DB42AB">
        <w:rPr>
          <w:rFonts w:asciiTheme="majorHAnsi" w:hAnsiTheme="majorHAnsi"/>
          <w:sz w:val="22"/>
          <w:szCs w:val="22"/>
        </w:rPr>
        <w:t>.</w:t>
      </w:r>
      <w:r w:rsidR="00545B48" w:rsidRPr="00DB42AB">
        <w:rPr>
          <w:rFonts w:asciiTheme="majorHAnsi" w:hAnsiTheme="majorHAnsi"/>
          <w:sz w:val="22"/>
          <w:szCs w:val="22"/>
        </w:rPr>
        <w:tab/>
      </w:r>
    </w:p>
    <w:p w14:paraId="4089D318" w14:textId="77777777" w:rsidR="0096606D" w:rsidRPr="00DB42AB" w:rsidRDefault="0096606D" w:rsidP="002478E8">
      <w:pPr>
        <w:pStyle w:val="ListParagraph"/>
        <w:ind w:left="426" w:hanging="426"/>
        <w:rPr>
          <w:rFonts w:asciiTheme="majorHAnsi" w:hAnsiTheme="majorHAnsi"/>
          <w:sz w:val="22"/>
          <w:szCs w:val="22"/>
        </w:rPr>
      </w:pPr>
    </w:p>
    <w:p w14:paraId="0274087A" w14:textId="77777777" w:rsidR="00545B48" w:rsidRPr="00DB42AB" w:rsidRDefault="0096606D" w:rsidP="002478E8">
      <w:pPr>
        <w:pStyle w:val="NoSpacing"/>
        <w:numPr>
          <w:ilvl w:val="0"/>
          <w:numId w:val="7"/>
        </w:numPr>
        <w:ind w:left="426" w:hanging="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00545B48" w:rsidRPr="00DB42AB">
        <w:rPr>
          <w:rFonts w:asciiTheme="majorHAnsi" w:hAnsiTheme="majorHAnsi"/>
          <w:sz w:val="22"/>
          <w:szCs w:val="22"/>
        </w:rPr>
        <w:t xml:space="preserve"> fixe librement son choix sur des entrepreneurs compétents, solvables et qui sont en ordre de leurs obligations en matières sociale et fiscale. </w:t>
      </w:r>
      <w:r w:rsidRPr="00DB42AB">
        <w:rPr>
          <w:rFonts w:asciiTheme="majorHAnsi" w:hAnsiTheme="majorHAnsi"/>
          <w:sz w:val="22"/>
          <w:szCs w:val="22"/>
        </w:rPr>
        <w:t xml:space="preserve">Il </w:t>
      </w:r>
      <w:r w:rsidR="005B3181" w:rsidRPr="00DB42AB">
        <w:rPr>
          <w:rFonts w:asciiTheme="majorHAnsi" w:hAnsiTheme="majorHAnsi"/>
          <w:sz w:val="22"/>
          <w:szCs w:val="22"/>
        </w:rPr>
        <w:t>doit</w:t>
      </w:r>
      <w:r w:rsidR="00545B48" w:rsidRPr="00DB42AB">
        <w:rPr>
          <w:rFonts w:asciiTheme="majorHAnsi" w:hAnsiTheme="majorHAnsi"/>
          <w:sz w:val="22"/>
          <w:szCs w:val="22"/>
        </w:rPr>
        <w:t xml:space="preserve"> faire appel à des entrepreneurs dûment qualifiés, bénéficiant de tous les accès à la profession </w:t>
      </w:r>
      <w:r w:rsidR="005C09A8" w:rsidRPr="00DB42AB">
        <w:rPr>
          <w:rFonts w:asciiTheme="majorHAnsi" w:hAnsiTheme="majorHAnsi"/>
          <w:sz w:val="22"/>
          <w:szCs w:val="22"/>
        </w:rPr>
        <w:t xml:space="preserve">et les assurances </w:t>
      </w:r>
      <w:r w:rsidR="00FD6568">
        <w:rPr>
          <w:rFonts w:asciiTheme="majorHAnsi" w:hAnsiTheme="majorHAnsi"/>
          <w:sz w:val="22"/>
          <w:szCs w:val="22"/>
        </w:rPr>
        <w:t xml:space="preserve">légales obligatoires ou </w:t>
      </w:r>
      <w:r w:rsidR="005C09A8" w:rsidRPr="00DB42AB">
        <w:rPr>
          <w:rFonts w:asciiTheme="majorHAnsi" w:hAnsiTheme="majorHAnsi"/>
          <w:sz w:val="22"/>
          <w:szCs w:val="22"/>
        </w:rPr>
        <w:t xml:space="preserve">prévues dans le cahier de charges </w:t>
      </w:r>
      <w:r w:rsidR="00C05BD9" w:rsidRPr="00DB42AB">
        <w:rPr>
          <w:rFonts w:asciiTheme="majorHAnsi" w:hAnsiTheme="majorHAnsi"/>
          <w:sz w:val="22"/>
          <w:szCs w:val="22"/>
        </w:rPr>
        <w:t>pour tous les travaux qui leur</w:t>
      </w:r>
      <w:r w:rsidR="00545B48" w:rsidRPr="00DB42AB">
        <w:rPr>
          <w:rFonts w:asciiTheme="majorHAnsi" w:hAnsiTheme="majorHAnsi"/>
          <w:sz w:val="22"/>
          <w:szCs w:val="22"/>
        </w:rPr>
        <w:t xml:space="preserve"> sont confiés. </w:t>
      </w:r>
      <w:r w:rsidRPr="00DB42AB">
        <w:rPr>
          <w:rFonts w:asciiTheme="majorHAnsi" w:hAnsiTheme="majorHAnsi"/>
          <w:sz w:val="22"/>
          <w:szCs w:val="22"/>
        </w:rPr>
        <w:t>Il choisit après avis de l’</w:t>
      </w:r>
      <w:r w:rsidR="00694D55" w:rsidRPr="00DB42AB">
        <w:rPr>
          <w:rFonts w:asciiTheme="majorHAnsi" w:hAnsiTheme="majorHAnsi"/>
          <w:sz w:val="22"/>
          <w:szCs w:val="22"/>
        </w:rPr>
        <w:t>Architecte</w:t>
      </w:r>
      <w:r w:rsidRPr="00DB42AB">
        <w:rPr>
          <w:rFonts w:asciiTheme="majorHAnsi" w:hAnsiTheme="majorHAnsi"/>
          <w:sz w:val="22"/>
          <w:szCs w:val="22"/>
        </w:rPr>
        <w:t xml:space="preserve"> des conseillers techniques qualifié</w:t>
      </w:r>
      <w:r w:rsidR="00C05BD9" w:rsidRPr="00DB42AB">
        <w:rPr>
          <w:rFonts w:asciiTheme="majorHAnsi" w:hAnsiTheme="majorHAnsi"/>
          <w:sz w:val="22"/>
          <w:szCs w:val="22"/>
        </w:rPr>
        <w:t>s</w:t>
      </w:r>
      <w:r w:rsidRPr="00DB42AB">
        <w:rPr>
          <w:rFonts w:asciiTheme="majorHAnsi" w:hAnsiTheme="majorHAnsi"/>
          <w:sz w:val="22"/>
          <w:szCs w:val="22"/>
        </w:rPr>
        <w:t>.</w:t>
      </w:r>
    </w:p>
    <w:p w14:paraId="3875F21C" w14:textId="77777777" w:rsidR="0096606D" w:rsidRPr="00DB42AB" w:rsidRDefault="0096606D" w:rsidP="002478E8">
      <w:pPr>
        <w:pStyle w:val="ListParagraph"/>
        <w:ind w:left="426" w:hanging="426"/>
        <w:rPr>
          <w:rFonts w:asciiTheme="majorHAnsi" w:hAnsiTheme="majorHAnsi"/>
          <w:sz w:val="22"/>
          <w:szCs w:val="22"/>
        </w:rPr>
      </w:pPr>
    </w:p>
    <w:p w14:paraId="1FD5E216" w14:textId="77777777" w:rsidR="0096606D" w:rsidRPr="00DB42AB" w:rsidRDefault="0096606D" w:rsidP="002478E8">
      <w:pPr>
        <w:pStyle w:val="NoSpacing"/>
        <w:numPr>
          <w:ilvl w:val="0"/>
          <w:numId w:val="7"/>
        </w:numPr>
        <w:ind w:left="426" w:hanging="426"/>
        <w:jc w:val="both"/>
        <w:rPr>
          <w:rFonts w:asciiTheme="majorHAnsi" w:hAnsiTheme="majorHAnsi"/>
          <w:sz w:val="22"/>
          <w:szCs w:val="22"/>
        </w:rPr>
      </w:pPr>
      <w:r w:rsidRPr="00EC7BD9">
        <w:rPr>
          <w:rFonts w:asciiTheme="majorHAnsi" w:hAnsiTheme="majorHAnsi"/>
          <w:sz w:val="22"/>
          <w:szCs w:val="22"/>
        </w:rPr>
        <w:t xml:space="preserve">Le </w:t>
      </w:r>
      <w:r w:rsidR="00C4419A" w:rsidRPr="00EC7BD9">
        <w:rPr>
          <w:rFonts w:asciiTheme="majorHAnsi" w:hAnsiTheme="majorHAnsi"/>
          <w:sz w:val="22"/>
          <w:szCs w:val="22"/>
        </w:rPr>
        <w:t>Maître d’ouvrage</w:t>
      </w:r>
      <w:r w:rsidRPr="00EC7BD9">
        <w:rPr>
          <w:rFonts w:asciiTheme="majorHAnsi" w:hAnsiTheme="majorHAnsi"/>
          <w:sz w:val="22"/>
          <w:szCs w:val="22"/>
        </w:rPr>
        <w:t xml:space="preserve"> prévient l’</w:t>
      </w:r>
      <w:r w:rsidR="00694D55" w:rsidRPr="00EC7BD9">
        <w:rPr>
          <w:rFonts w:asciiTheme="majorHAnsi" w:hAnsiTheme="majorHAnsi"/>
          <w:sz w:val="22"/>
          <w:szCs w:val="22"/>
        </w:rPr>
        <w:t>Architecte</w:t>
      </w:r>
      <w:r w:rsidRPr="00EC7BD9">
        <w:rPr>
          <w:rFonts w:asciiTheme="majorHAnsi" w:hAnsiTheme="majorHAnsi"/>
          <w:sz w:val="22"/>
          <w:szCs w:val="22"/>
        </w:rPr>
        <w:t xml:space="preserve"> de l’obtention du permis d’urbanisme et</w:t>
      </w:r>
      <w:r w:rsidR="000D215D" w:rsidRPr="00EC7BD9">
        <w:rPr>
          <w:rFonts w:asciiTheme="majorHAnsi" w:hAnsiTheme="majorHAnsi"/>
          <w:sz w:val="22"/>
          <w:szCs w:val="22"/>
        </w:rPr>
        <w:t xml:space="preserve"> </w:t>
      </w:r>
      <w:r w:rsidR="00773C2C" w:rsidRPr="00EC7BD9">
        <w:rPr>
          <w:rFonts w:asciiTheme="majorHAnsi" w:hAnsiTheme="majorHAnsi"/>
          <w:sz w:val="22"/>
          <w:szCs w:val="22"/>
        </w:rPr>
        <w:t xml:space="preserve">lui </w:t>
      </w:r>
      <w:r w:rsidR="000D215D" w:rsidRPr="00EC7BD9">
        <w:rPr>
          <w:rFonts w:asciiTheme="majorHAnsi" w:hAnsiTheme="majorHAnsi"/>
          <w:sz w:val="22"/>
          <w:szCs w:val="22"/>
        </w:rPr>
        <w:t xml:space="preserve">adresse </w:t>
      </w:r>
      <w:r w:rsidR="00773C2C" w:rsidRPr="00EC7BD9">
        <w:rPr>
          <w:rFonts w:asciiTheme="majorHAnsi" w:hAnsiTheme="majorHAnsi"/>
          <w:sz w:val="22"/>
          <w:szCs w:val="22"/>
        </w:rPr>
        <w:t>copie de celui-ci avec l’ensemble des annexes. Le Maître d’ouvrage prévient l’architecte ensuite</w:t>
      </w:r>
      <w:r w:rsidRPr="00EC7BD9">
        <w:rPr>
          <w:rFonts w:asciiTheme="majorHAnsi" w:hAnsiTheme="majorHAnsi"/>
          <w:sz w:val="22"/>
          <w:szCs w:val="22"/>
        </w:rPr>
        <w:t xml:space="preserve"> du début des travaux.</w:t>
      </w:r>
      <w:r w:rsidR="00D133A7" w:rsidRPr="00EC7BD9">
        <w:rPr>
          <w:rFonts w:asciiTheme="majorHAnsi" w:hAnsiTheme="majorHAnsi"/>
          <w:sz w:val="22"/>
          <w:szCs w:val="22"/>
        </w:rPr>
        <w:t xml:space="preserve"> Les modifications apportées </w:t>
      </w:r>
      <w:r w:rsidR="00850A57" w:rsidRPr="00EC7BD9">
        <w:rPr>
          <w:rFonts w:asciiTheme="majorHAnsi" w:hAnsiTheme="majorHAnsi"/>
          <w:sz w:val="22"/>
          <w:szCs w:val="22"/>
        </w:rPr>
        <w:t xml:space="preserve">au </w:t>
      </w:r>
      <w:r w:rsidR="00546702" w:rsidRPr="00EC7BD9">
        <w:rPr>
          <w:rFonts w:asciiTheme="majorHAnsi" w:hAnsiTheme="majorHAnsi"/>
          <w:sz w:val="22"/>
          <w:szCs w:val="22"/>
        </w:rPr>
        <w:t>Projet</w:t>
      </w:r>
      <w:r w:rsidR="00D133A7" w:rsidRPr="00EC7BD9">
        <w:rPr>
          <w:rFonts w:asciiTheme="majorHAnsi" w:hAnsiTheme="majorHAnsi"/>
          <w:sz w:val="22"/>
          <w:szCs w:val="22"/>
        </w:rPr>
        <w:t xml:space="preserve"> et leurs effets devraient être signalés par le </w:t>
      </w:r>
      <w:r w:rsidR="00C4419A" w:rsidRPr="00EC7BD9">
        <w:rPr>
          <w:rFonts w:asciiTheme="majorHAnsi" w:hAnsiTheme="majorHAnsi"/>
          <w:sz w:val="22"/>
          <w:szCs w:val="22"/>
        </w:rPr>
        <w:t xml:space="preserve">Maître </w:t>
      </w:r>
      <w:r w:rsidR="00C4419A" w:rsidRPr="00DB42AB">
        <w:rPr>
          <w:rFonts w:asciiTheme="majorHAnsi" w:hAnsiTheme="majorHAnsi"/>
          <w:sz w:val="22"/>
          <w:szCs w:val="22"/>
        </w:rPr>
        <w:t>d’ouvrage</w:t>
      </w:r>
      <w:r w:rsidR="00D133A7" w:rsidRPr="00DB42AB">
        <w:rPr>
          <w:rFonts w:asciiTheme="majorHAnsi" w:hAnsiTheme="majorHAnsi"/>
          <w:sz w:val="22"/>
          <w:szCs w:val="22"/>
        </w:rPr>
        <w:t xml:space="preserve"> immédiatement et par écrit à l'</w:t>
      </w:r>
      <w:r w:rsidR="00694D55" w:rsidRPr="00DB42AB">
        <w:rPr>
          <w:rFonts w:asciiTheme="majorHAnsi" w:hAnsiTheme="majorHAnsi"/>
          <w:sz w:val="22"/>
          <w:szCs w:val="22"/>
        </w:rPr>
        <w:t>Architecte</w:t>
      </w:r>
      <w:r w:rsidR="00D133A7" w:rsidRPr="00DB42AB">
        <w:rPr>
          <w:rFonts w:asciiTheme="majorHAnsi" w:hAnsiTheme="majorHAnsi"/>
          <w:sz w:val="22"/>
          <w:szCs w:val="22"/>
        </w:rPr>
        <w:t>.</w:t>
      </w:r>
    </w:p>
    <w:p w14:paraId="6B4F1C2A" w14:textId="77777777" w:rsidR="00D133A7" w:rsidRPr="00DB42AB" w:rsidRDefault="00D133A7" w:rsidP="002478E8">
      <w:pPr>
        <w:pStyle w:val="ListParagraph"/>
        <w:ind w:left="426" w:hanging="426"/>
        <w:rPr>
          <w:rFonts w:asciiTheme="majorHAnsi" w:hAnsiTheme="majorHAnsi"/>
          <w:sz w:val="22"/>
          <w:szCs w:val="22"/>
        </w:rPr>
      </w:pPr>
    </w:p>
    <w:p w14:paraId="54F85D9C" w14:textId="77777777" w:rsidR="00D133A7" w:rsidRPr="00DB42AB" w:rsidRDefault="00D133A7" w:rsidP="002478E8">
      <w:pPr>
        <w:pStyle w:val="NoSpacing"/>
        <w:numPr>
          <w:ilvl w:val="0"/>
          <w:numId w:val="7"/>
        </w:numPr>
        <w:ind w:left="426" w:hanging="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s’interdit d’interférer dans la mission confiée à l’</w:t>
      </w:r>
      <w:r w:rsidR="00694D55" w:rsidRPr="00DB42AB">
        <w:rPr>
          <w:rFonts w:asciiTheme="majorHAnsi" w:hAnsiTheme="majorHAnsi"/>
          <w:sz w:val="22"/>
          <w:szCs w:val="22"/>
        </w:rPr>
        <w:t>Architecte</w:t>
      </w:r>
      <w:r w:rsidRPr="00DB42AB">
        <w:rPr>
          <w:rFonts w:asciiTheme="majorHAnsi" w:hAnsiTheme="majorHAnsi"/>
          <w:sz w:val="22"/>
          <w:szCs w:val="22"/>
        </w:rPr>
        <w:t xml:space="preserve"> et notamment de donner des ordres directement à/aux entrepreneur(s). Si nécessaire,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met le/les entrepreneur(s) en demeure d’obtempérer aux remarques émises par l’</w:t>
      </w:r>
      <w:r w:rsidR="00694D55" w:rsidRPr="00DB42AB">
        <w:rPr>
          <w:rFonts w:asciiTheme="majorHAnsi" w:hAnsiTheme="majorHAnsi"/>
          <w:sz w:val="22"/>
          <w:szCs w:val="22"/>
        </w:rPr>
        <w:t>Architecte</w:t>
      </w:r>
      <w:r w:rsidRPr="00DB42AB">
        <w:rPr>
          <w:rFonts w:asciiTheme="majorHAnsi" w:hAnsiTheme="majorHAnsi"/>
          <w:sz w:val="22"/>
          <w:szCs w:val="22"/>
        </w:rPr>
        <w:t xml:space="preserve">. Toute difficulté relevée par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sur le </w:t>
      </w:r>
      <w:r w:rsidR="00C05BD9" w:rsidRPr="00DB42AB">
        <w:rPr>
          <w:rFonts w:asciiTheme="majorHAnsi" w:hAnsiTheme="majorHAnsi"/>
          <w:sz w:val="22"/>
          <w:szCs w:val="22"/>
        </w:rPr>
        <w:t>c</w:t>
      </w:r>
      <w:r w:rsidR="00125A70" w:rsidRPr="00DB42AB">
        <w:rPr>
          <w:rFonts w:asciiTheme="majorHAnsi" w:hAnsiTheme="majorHAnsi"/>
          <w:sz w:val="22"/>
          <w:szCs w:val="22"/>
        </w:rPr>
        <w:t>hantier</w:t>
      </w:r>
      <w:r w:rsidRPr="00DB42AB">
        <w:rPr>
          <w:rFonts w:asciiTheme="majorHAnsi" w:hAnsiTheme="majorHAnsi"/>
          <w:sz w:val="22"/>
          <w:szCs w:val="22"/>
        </w:rPr>
        <w:t xml:space="preserve"> est aussitôt dénoncée par écrit à l’</w:t>
      </w:r>
      <w:r w:rsidR="00694D55" w:rsidRPr="00DB42AB">
        <w:rPr>
          <w:rFonts w:asciiTheme="majorHAnsi" w:hAnsiTheme="majorHAnsi"/>
          <w:sz w:val="22"/>
          <w:szCs w:val="22"/>
        </w:rPr>
        <w:t>Architecte</w:t>
      </w:r>
      <w:r w:rsidRPr="00DB42AB">
        <w:rPr>
          <w:rFonts w:asciiTheme="majorHAnsi" w:hAnsiTheme="majorHAnsi"/>
          <w:sz w:val="22"/>
          <w:szCs w:val="22"/>
        </w:rPr>
        <w:t xml:space="preserve"> pour que ce dernier puisse, le cas échéant, préconiser les remèdes utiles à entreprendre.</w:t>
      </w:r>
    </w:p>
    <w:p w14:paraId="572C084E" w14:textId="77777777" w:rsidR="00D133A7" w:rsidRPr="00DB42AB" w:rsidRDefault="00D133A7" w:rsidP="002478E8">
      <w:pPr>
        <w:pStyle w:val="ListParagraph"/>
        <w:ind w:left="426" w:hanging="426"/>
        <w:rPr>
          <w:rFonts w:asciiTheme="majorHAnsi" w:hAnsiTheme="majorHAnsi"/>
          <w:sz w:val="22"/>
          <w:szCs w:val="22"/>
        </w:rPr>
      </w:pPr>
    </w:p>
    <w:p w14:paraId="4F4781FC" w14:textId="42DCDD31" w:rsidR="003F7C65" w:rsidRPr="00DB42AB" w:rsidRDefault="00D133A7" w:rsidP="002478E8">
      <w:pPr>
        <w:pStyle w:val="ListParagraph"/>
        <w:numPr>
          <w:ilvl w:val="0"/>
          <w:numId w:val="7"/>
        </w:numPr>
        <w:ind w:left="426" w:hanging="426"/>
        <w:rPr>
          <w:rFonts w:asciiTheme="majorHAnsi" w:hAnsiTheme="majorHAnsi"/>
          <w:sz w:val="22"/>
          <w:szCs w:val="22"/>
          <w:lang w:val="nl-NL"/>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qui se réserve l’exécution de certains travaux déclare être </w:t>
      </w:r>
      <w:r w:rsidR="00761C0B" w:rsidRPr="00DB42AB">
        <w:rPr>
          <w:rFonts w:asciiTheme="majorHAnsi" w:hAnsiTheme="majorHAnsi"/>
          <w:sz w:val="22"/>
          <w:szCs w:val="22"/>
        </w:rPr>
        <w:t>compétente</w:t>
      </w:r>
      <w:r w:rsidRPr="00DB42AB">
        <w:rPr>
          <w:rFonts w:asciiTheme="majorHAnsi" w:hAnsiTheme="majorHAnsi"/>
          <w:sz w:val="22"/>
          <w:szCs w:val="22"/>
        </w:rPr>
        <w:t xml:space="preserve"> et habilité à exécuter ces travaux. Il s’engage à exécuter ces travaux dans les délais requis pour ne pas</w:t>
      </w:r>
      <w:r w:rsidR="00850A57" w:rsidRPr="00DB42AB">
        <w:rPr>
          <w:rFonts w:asciiTheme="majorHAnsi" w:hAnsiTheme="majorHAnsi"/>
          <w:sz w:val="22"/>
          <w:szCs w:val="22"/>
        </w:rPr>
        <w:t xml:space="preserve"> distordre le planning du </w:t>
      </w:r>
      <w:r w:rsidR="00546702" w:rsidRPr="00DB42AB">
        <w:rPr>
          <w:rFonts w:asciiTheme="majorHAnsi" w:hAnsiTheme="majorHAnsi"/>
          <w:sz w:val="22"/>
          <w:szCs w:val="22"/>
        </w:rPr>
        <w:t>Projet</w:t>
      </w:r>
      <w:r w:rsidR="003F7C65" w:rsidRPr="00DB42AB">
        <w:rPr>
          <w:rFonts w:asciiTheme="majorHAnsi" w:hAnsiTheme="majorHAnsi"/>
          <w:sz w:val="22"/>
          <w:szCs w:val="22"/>
        </w:rPr>
        <w:t xml:space="preserve">. Le </w:t>
      </w:r>
      <w:r w:rsidR="0021587B" w:rsidRPr="00DB42AB">
        <w:rPr>
          <w:rFonts w:asciiTheme="majorHAnsi" w:hAnsiTheme="majorHAnsi"/>
          <w:sz w:val="22"/>
          <w:szCs w:val="22"/>
        </w:rPr>
        <w:t>Maître d’ouvrage</w:t>
      </w:r>
      <w:r w:rsidR="003F7C65" w:rsidRPr="00DB42AB">
        <w:rPr>
          <w:rFonts w:asciiTheme="majorHAnsi" w:hAnsiTheme="majorHAnsi"/>
          <w:sz w:val="22"/>
          <w:szCs w:val="22"/>
        </w:rPr>
        <w:t xml:space="preserve"> qui se réserve la fourniture de matériaux déclare être </w:t>
      </w:r>
      <w:r w:rsidR="003F7C65" w:rsidRPr="00DB42AB">
        <w:rPr>
          <w:rFonts w:asciiTheme="majorHAnsi" w:hAnsiTheme="majorHAnsi"/>
          <w:sz w:val="22"/>
          <w:szCs w:val="22"/>
        </w:rPr>
        <w:lastRenderedPageBreak/>
        <w:t xml:space="preserve">compétent pour les réceptionner et vérifier leur conformité au cahier des charges ou aux normes techniques applicables en la matière. </w:t>
      </w:r>
      <w:r w:rsidR="003F7C65" w:rsidRPr="00DB42AB">
        <w:rPr>
          <w:rFonts w:asciiTheme="majorHAnsi" w:hAnsiTheme="majorHAnsi"/>
          <w:sz w:val="22"/>
          <w:szCs w:val="22"/>
          <w:lang w:val="fr-BE"/>
        </w:rPr>
        <w:t>Il assure la réception en temps et en heure.</w:t>
      </w:r>
    </w:p>
    <w:p w14:paraId="05527EBC" w14:textId="77777777" w:rsidR="00D133A7" w:rsidRPr="00DB42AB" w:rsidRDefault="003F7C65" w:rsidP="002478E8">
      <w:pPr>
        <w:pStyle w:val="ListParagraph"/>
        <w:ind w:left="426" w:hanging="426"/>
        <w:rPr>
          <w:rFonts w:asciiTheme="majorHAnsi" w:hAnsiTheme="majorHAnsi"/>
          <w:sz w:val="22"/>
          <w:szCs w:val="22"/>
          <w:lang w:val="nl-NL"/>
        </w:rPr>
      </w:pPr>
      <w:r w:rsidRPr="00DB42AB">
        <w:rPr>
          <w:rFonts w:asciiTheme="majorHAnsi" w:hAnsiTheme="majorHAnsi"/>
          <w:sz w:val="22"/>
          <w:szCs w:val="22"/>
          <w:lang w:val="nl-NL"/>
        </w:rPr>
        <w:t xml:space="preserve"> </w:t>
      </w:r>
    </w:p>
    <w:p w14:paraId="48D4B223" w14:textId="77777777" w:rsidR="00DD040B" w:rsidRPr="00DB42AB" w:rsidRDefault="00545B48" w:rsidP="002478E8">
      <w:pPr>
        <w:pStyle w:val="NoSpacing"/>
        <w:numPr>
          <w:ilvl w:val="0"/>
          <w:numId w:val="7"/>
        </w:numPr>
        <w:ind w:left="426" w:hanging="426"/>
        <w:jc w:val="both"/>
        <w:rPr>
          <w:rFonts w:asciiTheme="majorHAnsi" w:hAnsiTheme="majorHAnsi"/>
          <w:i/>
          <w:sz w:val="22"/>
          <w:szCs w:val="22"/>
        </w:rPr>
      </w:pPr>
      <w:r w:rsidRPr="00DB42AB">
        <w:rPr>
          <w:rFonts w:asciiTheme="majorHAnsi" w:hAnsiTheme="majorHAnsi"/>
          <w:sz w:val="22"/>
          <w:szCs w:val="22"/>
        </w:rPr>
        <w:t>Les états d’avancement et factures d’entrepr</w:t>
      </w:r>
      <w:r w:rsidR="008651C1" w:rsidRPr="00DB42AB">
        <w:rPr>
          <w:rFonts w:asciiTheme="majorHAnsi" w:hAnsiTheme="majorHAnsi"/>
          <w:sz w:val="22"/>
          <w:szCs w:val="22"/>
        </w:rPr>
        <w:t xml:space="preserve">eneurs sont communiqués par le </w:t>
      </w:r>
      <w:r w:rsidR="00C4419A" w:rsidRPr="00DB42AB">
        <w:rPr>
          <w:rFonts w:asciiTheme="majorHAnsi" w:hAnsiTheme="majorHAnsi"/>
          <w:sz w:val="22"/>
          <w:szCs w:val="22"/>
        </w:rPr>
        <w:t>Maître d’ouvrage</w:t>
      </w:r>
      <w:r w:rsidR="008651C1" w:rsidRPr="00DB42AB">
        <w:rPr>
          <w:rFonts w:asciiTheme="majorHAnsi" w:hAnsiTheme="majorHAnsi"/>
          <w:sz w:val="22"/>
          <w:szCs w:val="22"/>
        </w:rPr>
        <w:t xml:space="preserve"> à l’</w:t>
      </w:r>
      <w:r w:rsidR="00694D55" w:rsidRPr="00DB42AB">
        <w:rPr>
          <w:rFonts w:asciiTheme="majorHAnsi" w:hAnsiTheme="majorHAnsi"/>
          <w:sz w:val="22"/>
          <w:szCs w:val="22"/>
        </w:rPr>
        <w:t>Architecte</w:t>
      </w:r>
      <w:r w:rsidR="008651C1" w:rsidRPr="00DB42AB">
        <w:rPr>
          <w:rFonts w:asciiTheme="majorHAnsi" w:hAnsiTheme="majorHAnsi"/>
          <w:sz w:val="22"/>
          <w:szCs w:val="22"/>
        </w:rPr>
        <w:t xml:space="preserve"> pour avis.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ne fait aucun paiement au profit du ou des entrepreneurs s’il n’est pas en possession des documents prévus au cahier des charges ou au contrat de l’entreprise, et si l’</w:t>
      </w:r>
      <w:r w:rsidR="00694D55" w:rsidRPr="00DB42AB">
        <w:rPr>
          <w:rFonts w:asciiTheme="majorHAnsi" w:hAnsiTheme="majorHAnsi"/>
          <w:sz w:val="22"/>
          <w:szCs w:val="22"/>
        </w:rPr>
        <w:t>Architecte</w:t>
      </w:r>
      <w:r w:rsidRPr="00DB42AB">
        <w:rPr>
          <w:rFonts w:asciiTheme="majorHAnsi" w:hAnsiTheme="majorHAnsi"/>
          <w:sz w:val="22"/>
          <w:szCs w:val="22"/>
        </w:rPr>
        <w:t xml:space="preserve"> n’a pas validé préalablement et par écrit l’état d’avancement ou la facture qui lui a été transmise</w:t>
      </w:r>
      <w:r w:rsidR="008651C1" w:rsidRPr="00DB42AB">
        <w:rPr>
          <w:rFonts w:asciiTheme="majorHAnsi" w:hAnsiTheme="majorHAnsi"/>
          <w:sz w:val="22"/>
          <w:szCs w:val="22"/>
        </w:rPr>
        <w:t xml:space="preserve">. A chaque paiement, le </w:t>
      </w:r>
      <w:r w:rsidR="00C4419A" w:rsidRPr="00DB42AB">
        <w:rPr>
          <w:rFonts w:asciiTheme="majorHAnsi" w:hAnsiTheme="majorHAnsi"/>
          <w:sz w:val="22"/>
          <w:szCs w:val="22"/>
        </w:rPr>
        <w:t>Maître d’ouvrage</w:t>
      </w:r>
      <w:r w:rsidR="008651C1" w:rsidRPr="00DB42AB">
        <w:rPr>
          <w:rFonts w:asciiTheme="majorHAnsi" w:hAnsiTheme="majorHAnsi"/>
          <w:sz w:val="22"/>
          <w:szCs w:val="22"/>
        </w:rPr>
        <w:t xml:space="preserve"> vérifie la validité de l'enregistrement de l'entrepreneur.</w:t>
      </w:r>
      <w:r w:rsidR="008651C1" w:rsidRPr="00DB42AB">
        <w:rPr>
          <w:rFonts w:asciiTheme="majorHAnsi" w:hAnsiTheme="majorHAnsi"/>
          <w:i/>
          <w:sz w:val="22"/>
          <w:szCs w:val="22"/>
        </w:rPr>
        <w:t xml:space="preserve"> </w:t>
      </w:r>
    </w:p>
    <w:p w14:paraId="22C2B944" w14:textId="54487A15" w:rsidR="008651C1" w:rsidRPr="00AC2FB6" w:rsidRDefault="008651C1" w:rsidP="002478E8">
      <w:pPr>
        <w:pStyle w:val="NoSpacing"/>
        <w:ind w:left="426"/>
        <w:jc w:val="both"/>
        <w:rPr>
          <w:rFonts w:asciiTheme="majorHAnsi" w:hAnsiTheme="majorHAnsi"/>
          <w:i/>
          <w:color w:val="00B050"/>
          <w:sz w:val="22"/>
          <w:szCs w:val="22"/>
        </w:rPr>
      </w:pPr>
      <w:r w:rsidRPr="00AC2FB6">
        <w:rPr>
          <w:rFonts w:asciiTheme="majorHAnsi" w:hAnsiTheme="majorHAnsi"/>
          <w:i/>
          <w:color w:val="00B050"/>
          <w:sz w:val="22"/>
          <w:szCs w:val="22"/>
        </w:rPr>
        <w:t xml:space="preserve">Le </w:t>
      </w:r>
      <w:r w:rsidR="00C4419A" w:rsidRPr="00AC2FB6">
        <w:rPr>
          <w:rFonts w:asciiTheme="majorHAnsi" w:hAnsiTheme="majorHAnsi"/>
          <w:i/>
          <w:color w:val="00B050"/>
          <w:sz w:val="22"/>
          <w:szCs w:val="22"/>
        </w:rPr>
        <w:t>Maître d’ouvrage</w:t>
      </w:r>
      <w:r w:rsidRPr="00AC2FB6">
        <w:rPr>
          <w:rFonts w:asciiTheme="majorHAnsi" w:hAnsiTheme="majorHAnsi"/>
          <w:i/>
          <w:color w:val="00B050"/>
          <w:sz w:val="22"/>
          <w:szCs w:val="22"/>
        </w:rPr>
        <w:t xml:space="preserve"> </w:t>
      </w:r>
      <w:r w:rsidR="00761C0B" w:rsidRPr="00AC2FB6">
        <w:rPr>
          <w:rFonts w:asciiTheme="majorHAnsi" w:hAnsiTheme="majorHAnsi"/>
          <w:i/>
          <w:color w:val="00B050"/>
          <w:sz w:val="22"/>
          <w:szCs w:val="22"/>
        </w:rPr>
        <w:t xml:space="preserve">professionnel </w:t>
      </w:r>
      <w:r w:rsidRPr="00AC2FB6">
        <w:rPr>
          <w:rFonts w:asciiTheme="majorHAnsi" w:hAnsiTheme="majorHAnsi"/>
          <w:i/>
          <w:color w:val="00B050"/>
          <w:sz w:val="22"/>
          <w:szCs w:val="22"/>
        </w:rPr>
        <w:t>devrait pour tout paiement vérifier si l'entrepreneur a des dettes fiscales et / ou sociales et, éventuellement, faire des déductions et des paiements au profit des autorités fiscales et / ou l</w:t>
      </w:r>
      <w:r w:rsidR="00F00230" w:rsidRPr="00AC2FB6">
        <w:rPr>
          <w:rFonts w:asciiTheme="majorHAnsi" w:hAnsiTheme="majorHAnsi"/>
          <w:i/>
          <w:color w:val="00B050"/>
          <w:sz w:val="22"/>
          <w:szCs w:val="22"/>
        </w:rPr>
        <w:t>e</w:t>
      </w:r>
      <w:r w:rsidRPr="00AC2FB6">
        <w:rPr>
          <w:rFonts w:asciiTheme="majorHAnsi" w:hAnsiTheme="majorHAnsi"/>
          <w:i/>
          <w:color w:val="00B050"/>
          <w:sz w:val="22"/>
          <w:szCs w:val="22"/>
        </w:rPr>
        <w:t xml:space="preserve"> service </w:t>
      </w:r>
      <w:r w:rsidR="00966E49" w:rsidRPr="00AC2FB6">
        <w:rPr>
          <w:rFonts w:asciiTheme="majorHAnsi" w:hAnsiTheme="majorHAnsi"/>
          <w:i/>
          <w:color w:val="00B050"/>
          <w:sz w:val="22"/>
          <w:szCs w:val="22"/>
        </w:rPr>
        <w:t>de la sécurité</w:t>
      </w:r>
      <w:r w:rsidRPr="00AC2FB6">
        <w:rPr>
          <w:rFonts w:asciiTheme="majorHAnsi" w:hAnsiTheme="majorHAnsi"/>
          <w:i/>
          <w:color w:val="00B050"/>
          <w:sz w:val="22"/>
          <w:szCs w:val="22"/>
        </w:rPr>
        <w:t xml:space="preserve"> sociale. Toutes les conséquences du non-respect de ces obligations sont la seule responsabilité du </w:t>
      </w:r>
      <w:r w:rsidR="00C4419A" w:rsidRPr="00AC2FB6">
        <w:rPr>
          <w:rFonts w:asciiTheme="majorHAnsi" w:hAnsiTheme="majorHAnsi"/>
          <w:i/>
          <w:color w:val="00B050"/>
          <w:sz w:val="22"/>
          <w:szCs w:val="22"/>
        </w:rPr>
        <w:t>Maître d’ouvrage</w:t>
      </w:r>
      <w:r w:rsidRPr="00AC2FB6">
        <w:rPr>
          <w:rFonts w:asciiTheme="majorHAnsi" w:hAnsiTheme="majorHAnsi"/>
          <w:i/>
          <w:color w:val="00B050"/>
          <w:sz w:val="22"/>
          <w:szCs w:val="22"/>
        </w:rPr>
        <w:t>.</w:t>
      </w:r>
      <w:r w:rsidR="00AC2FB6">
        <w:rPr>
          <w:rFonts w:asciiTheme="majorHAnsi" w:hAnsiTheme="majorHAnsi"/>
          <w:i/>
          <w:color w:val="00B050"/>
          <w:sz w:val="22"/>
          <w:szCs w:val="22"/>
        </w:rPr>
        <w:t xml:space="preserve"> (*)</w:t>
      </w:r>
    </w:p>
    <w:p w14:paraId="234A234C" w14:textId="77777777" w:rsidR="00545B48" w:rsidRPr="00DB42AB" w:rsidRDefault="008651C1" w:rsidP="002478E8">
      <w:pPr>
        <w:pStyle w:val="NoSpacing"/>
        <w:ind w:left="426"/>
        <w:rPr>
          <w:rFonts w:asciiTheme="majorHAnsi" w:hAnsiTheme="majorHAnsi"/>
          <w:sz w:val="22"/>
          <w:szCs w:val="22"/>
        </w:rPr>
      </w:pPr>
      <w:r w:rsidRPr="00DB42AB">
        <w:rPr>
          <w:rFonts w:asciiTheme="majorHAnsi" w:hAnsiTheme="majorHAnsi"/>
          <w:sz w:val="22"/>
          <w:szCs w:val="22"/>
        </w:rPr>
        <w:t>Il informe l'</w:t>
      </w:r>
      <w:r w:rsidR="00694D55" w:rsidRPr="00DB42AB">
        <w:rPr>
          <w:rFonts w:asciiTheme="majorHAnsi" w:hAnsiTheme="majorHAnsi"/>
          <w:sz w:val="22"/>
          <w:szCs w:val="22"/>
        </w:rPr>
        <w:t>Architecte</w:t>
      </w:r>
      <w:r w:rsidRPr="00DB42AB">
        <w:rPr>
          <w:rFonts w:asciiTheme="majorHAnsi" w:hAnsiTheme="majorHAnsi"/>
          <w:sz w:val="22"/>
          <w:szCs w:val="22"/>
        </w:rPr>
        <w:t xml:space="preserve"> des montants versés à l'entrepreneur (s).</w:t>
      </w:r>
    </w:p>
    <w:p w14:paraId="6E38D9EC" w14:textId="77777777" w:rsidR="00545B48" w:rsidRPr="00DB42AB" w:rsidRDefault="00545B48" w:rsidP="002478E8">
      <w:pPr>
        <w:pStyle w:val="NoSpacing"/>
        <w:ind w:left="426" w:hanging="426"/>
        <w:rPr>
          <w:rFonts w:asciiTheme="majorHAnsi" w:hAnsiTheme="majorHAnsi"/>
          <w:sz w:val="22"/>
          <w:szCs w:val="22"/>
        </w:rPr>
      </w:pPr>
    </w:p>
    <w:p w14:paraId="160D1F3C" w14:textId="77777777" w:rsidR="008651C1" w:rsidRPr="00DB42AB" w:rsidRDefault="008651C1" w:rsidP="002478E8">
      <w:pPr>
        <w:pStyle w:val="NoSpacing"/>
        <w:numPr>
          <w:ilvl w:val="0"/>
          <w:numId w:val="7"/>
        </w:numPr>
        <w:ind w:left="426" w:hanging="426"/>
        <w:rPr>
          <w:rFonts w:asciiTheme="majorHAnsi" w:hAnsiTheme="majorHAnsi"/>
          <w:sz w:val="22"/>
          <w:szCs w:val="22"/>
        </w:rPr>
      </w:pPr>
      <w:r w:rsidRPr="00DB42AB">
        <w:rPr>
          <w:rFonts w:asciiTheme="majorHAnsi" w:hAnsiTheme="majorHAnsi"/>
          <w:sz w:val="22"/>
          <w:szCs w:val="22"/>
        </w:rPr>
        <w:t>Santé et sécurité</w:t>
      </w:r>
    </w:p>
    <w:p w14:paraId="1073F4E0" w14:textId="77777777" w:rsidR="008651C1" w:rsidRPr="00DB42AB" w:rsidRDefault="008651C1" w:rsidP="002478E8">
      <w:pPr>
        <w:pStyle w:val="NoSpacing"/>
        <w:ind w:left="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s'engage </w:t>
      </w:r>
      <w:r w:rsidR="00C56107" w:rsidRPr="00DB42AB">
        <w:rPr>
          <w:rFonts w:asciiTheme="majorHAnsi" w:hAnsiTheme="majorHAnsi"/>
          <w:sz w:val="22"/>
          <w:szCs w:val="22"/>
        </w:rPr>
        <w:t xml:space="preserve">à respecter </w:t>
      </w:r>
      <w:r w:rsidRPr="00DB42AB">
        <w:rPr>
          <w:rFonts w:asciiTheme="majorHAnsi" w:hAnsiTheme="majorHAnsi"/>
          <w:sz w:val="22"/>
          <w:szCs w:val="22"/>
        </w:rPr>
        <w:t xml:space="preserve">les obligations qui lui sont imposées </w:t>
      </w:r>
      <w:r w:rsidR="00C56107" w:rsidRPr="00DB42AB">
        <w:rPr>
          <w:rFonts w:asciiTheme="majorHAnsi" w:hAnsiTheme="majorHAnsi"/>
          <w:sz w:val="22"/>
          <w:szCs w:val="22"/>
        </w:rPr>
        <w:t xml:space="preserve">dans les </w:t>
      </w:r>
      <w:r w:rsidRPr="00DB42AB">
        <w:rPr>
          <w:rFonts w:asciiTheme="majorHAnsi" w:hAnsiTheme="majorHAnsi"/>
          <w:sz w:val="22"/>
          <w:szCs w:val="22"/>
        </w:rPr>
        <w:t>règlements</w:t>
      </w:r>
      <w:r w:rsidR="00A72554" w:rsidRPr="00DB42AB">
        <w:rPr>
          <w:rFonts w:asciiTheme="majorHAnsi" w:hAnsiTheme="majorHAnsi"/>
          <w:sz w:val="22"/>
          <w:szCs w:val="22"/>
        </w:rPr>
        <w:t xml:space="preserve"> susmentionnées</w:t>
      </w:r>
      <w:r w:rsidRPr="00DB42AB">
        <w:rPr>
          <w:rFonts w:asciiTheme="majorHAnsi" w:hAnsiTheme="majorHAnsi"/>
          <w:sz w:val="22"/>
          <w:szCs w:val="22"/>
        </w:rPr>
        <w:t>.</w:t>
      </w:r>
    </w:p>
    <w:p w14:paraId="4B85F211" w14:textId="3BE59FF6" w:rsidR="008651C1" w:rsidRPr="00761C0B" w:rsidRDefault="008651C1" w:rsidP="002478E8">
      <w:pPr>
        <w:pStyle w:val="NoSpacing"/>
        <w:ind w:left="426"/>
        <w:jc w:val="both"/>
        <w:rPr>
          <w:rFonts w:asciiTheme="majorHAnsi" w:hAnsiTheme="majorHAnsi"/>
          <w:i/>
          <w:sz w:val="22"/>
          <w:szCs w:val="22"/>
        </w:rPr>
      </w:pPr>
      <w:r w:rsidRPr="00E35F40">
        <w:rPr>
          <w:rFonts w:asciiTheme="majorHAnsi" w:hAnsiTheme="majorHAnsi"/>
          <w:i/>
          <w:sz w:val="22"/>
          <w:szCs w:val="22"/>
        </w:rPr>
        <w:t xml:space="preserve">Le </w:t>
      </w:r>
      <w:r w:rsidR="00C4419A" w:rsidRPr="00E35F40">
        <w:rPr>
          <w:rFonts w:asciiTheme="majorHAnsi" w:hAnsiTheme="majorHAnsi"/>
          <w:i/>
          <w:sz w:val="22"/>
          <w:szCs w:val="22"/>
        </w:rPr>
        <w:t>Maître d’ouvrage</w:t>
      </w:r>
      <w:r w:rsidRPr="00E35F40">
        <w:rPr>
          <w:rFonts w:asciiTheme="majorHAnsi" w:hAnsiTheme="majorHAnsi"/>
          <w:i/>
          <w:sz w:val="22"/>
          <w:szCs w:val="22"/>
        </w:rPr>
        <w:t xml:space="preserve"> </w:t>
      </w:r>
      <w:r w:rsidR="004B00FF" w:rsidRPr="00E35F40">
        <w:rPr>
          <w:rFonts w:asciiTheme="majorHAnsi" w:hAnsiTheme="majorHAnsi"/>
          <w:i/>
          <w:sz w:val="22"/>
          <w:szCs w:val="22"/>
        </w:rPr>
        <w:t>désign</w:t>
      </w:r>
      <w:r w:rsidR="00C56107" w:rsidRPr="00E35F40">
        <w:rPr>
          <w:rFonts w:asciiTheme="majorHAnsi" w:hAnsiTheme="majorHAnsi"/>
          <w:i/>
          <w:sz w:val="22"/>
          <w:szCs w:val="22"/>
        </w:rPr>
        <w:t xml:space="preserve">era pour les </w:t>
      </w:r>
      <w:r w:rsidR="00546702" w:rsidRPr="00E35F40">
        <w:rPr>
          <w:rFonts w:asciiTheme="majorHAnsi" w:hAnsiTheme="majorHAnsi"/>
          <w:i/>
          <w:sz w:val="22"/>
          <w:szCs w:val="22"/>
        </w:rPr>
        <w:t>Projet</w:t>
      </w:r>
      <w:r w:rsidR="00C56107" w:rsidRPr="00E35F40">
        <w:rPr>
          <w:rFonts w:asciiTheme="majorHAnsi" w:hAnsiTheme="majorHAnsi"/>
          <w:i/>
          <w:sz w:val="22"/>
          <w:szCs w:val="22"/>
        </w:rPr>
        <w:t>s</w:t>
      </w:r>
      <w:r w:rsidRPr="00E35F40">
        <w:rPr>
          <w:rFonts w:asciiTheme="majorHAnsi" w:hAnsiTheme="majorHAnsi"/>
          <w:i/>
          <w:sz w:val="22"/>
          <w:szCs w:val="22"/>
        </w:rPr>
        <w:t xml:space="preserve"> de Construction de plus de 500 m² </w:t>
      </w:r>
      <w:r w:rsidR="003F7C65" w:rsidRPr="00E35F40">
        <w:rPr>
          <w:rFonts w:asciiTheme="majorHAnsi" w:hAnsiTheme="majorHAnsi"/>
          <w:i/>
          <w:sz w:val="22"/>
          <w:szCs w:val="22"/>
        </w:rPr>
        <w:t>un coordonnateur</w:t>
      </w:r>
      <w:r w:rsidRPr="00E35F40">
        <w:rPr>
          <w:rFonts w:asciiTheme="majorHAnsi" w:hAnsiTheme="majorHAnsi"/>
          <w:i/>
          <w:sz w:val="22"/>
          <w:szCs w:val="22"/>
        </w:rPr>
        <w:t>-</w:t>
      </w:r>
      <w:r w:rsidR="00966E49" w:rsidRPr="00E35F40">
        <w:rPr>
          <w:rFonts w:asciiTheme="majorHAnsi" w:hAnsiTheme="majorHAnsi"/>
          <w:i/>
          <w:sz w:val="22"/>
          <w:szCs w:val="22"/>
        </w:rPr>
        <w:t>projet</w:t>
      </w:r>
      <w:r w:rsidRPr="00E35F40">
        <w:rPr>
          <w:rFonts w:asciiTheme="majorHAnsi" w:hAnsiTheme="majorHAnsi"/>
          <w:i/>
          <w:sz w:val="22"/>
          <w:szCs w:val="22"/>
        </w:rPr>
        <w:t xml:space="preserve"> dès l'adoption du </w:t>
      </w:r>
      <w:r w:rsidR="00546702" w:rsidRPr="00E35F40">
        <w:rPr>
          <w:rFonts w:asciiTheme="majorHAnsi" w:hAnsiTheme="majorHAnsi"/>
          <w:i/>
          <w:sz w:val="22"/>
          <w:szCs w:val="22"/>
        </w:rPr>
        <w:t>Projet</w:t>
      </w:r>
      <w:r w:rsidRPr="00E35F40">
        <w:rPr>
          <w:rFonts w:asciiTheme="majorHAnsi" w:hAnsiTheme="majorHAnsi"/>
          <w:i/>
          <w:sz w:val="22"/>
          <w:szCs w:val="22"/>
        </w:rPr>
        <w:t xml:space="preserve"> au cours de la phase d'étude de la construction et un coordinateur-réalisation avant le début des travaux sur le lieu de travail temporaire ou mobile, par des accords écrits. Le </w:t>
      </w:r>
      <w:r w:rsidR="00C4419A" w:rsidRPr="00E35F40">
        <w:rPr>
          <w:rFonts w:asciiTheme="majorHAnsi" w:hAnsiTheme="majorHAnsi"/>
          <w:i/>
          <w:sz w:val="22"/>
          <w:szCs w:val="22"/>
        </w:rPr>
        <w:t>Maître d’ouvrage</w:t>
      </w:r>
      <w:r w:rsidRPr="00E35F40">
        <w:rPr>
          <w:rFonts w:asciiTheme="majorHAnsi" w:hAnsiTheme="majorHAnsi"/>
          <w:i/>
          <w:sz w:val="22"/>
          <w:szCs w:val="22"/>
        </w:rPr>
        <w:t xml:space="preserve"> présentera une copie de son contrat à l'</w:t>
      </w:r>
      <w:r w:rsidR="00694D55" w:rsidRPr="00E35F40">
        <w:rPr>
          <w:rFonts w:asciiTheme="majorHAnsi" w:hAnsiTheme="majorHAnsi"/>
          <w:i/>
          <w:sz w:val="22"/>
          <w:szCs w:val="22"/>
        </w:rPr>
        <w:t>Architecte</w:t>
      </w:r>
      <w:r w:rsidRPr="00E35F40">
        <w:rPr>
          <w:rFonts w:asciiTheme="majorHAnsi" w:hAnsiTheme="majorHAnsi"/>
          <w:i/>
          <w:sz w:val="22"/>
          <w:szCs w:val="22"/>
        </w:rPr>
        <w:t>, et payera les frais et les dépenses des coordinateurs santé et sécurité.</w:t>
      </w:r>
      <w:r w:rsidR="00E35F40">
        <w:rPr>
          <w:rFonts w:asciiTheme="majorHAnsi" w:hAnsiTheme="majorHAnsi"/>
          <w:i/>
          <w:sz w:val="22"/>
          <w:szCs w:val="22"/>
        </w:rPr>
        <w:t xml:space="preserve"> (*)</w:t>
      </w:r>
    </w:p>
    <w:p w14:paraId="6CA454F5" w14:textId="5D57BE73" w:rsidR="00545B48" w:rsidRPr="00DB42AB" w:rsidRDefault="008651C1" w:rsidP="002478E8">
      <w:pPr>
        <w:pStyle w:val="NoSpacing"/>
        <w:ind w:left="426"/>
        <w:jc w:val="both"/>
        <w:rPr>
          <w:rFonts w:asciiTheme="majorHAnsi" w:hAnsiTheme="majorHAnsi"/>
          <w:sz w:val="22"/>
          <w:szCs w:val="22"/>
        </w:rPr>
      </w:pPr>
      <w:r w:rsidRPr="00DB42AB">
        <w:rPr>
          <w:rFonts w:asciiTheme="majorHAnsi" w:hAnsiTheme="majorHAnsi"/>
          <w:sz w:val="22"/>
          <w:szCs w:val="22"/>
        </w:rPr>
        <w:t xml:space="preserve">Après la fin du mandat du Coordonnateur Réalisation,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w:t>
      </w:r>
      <w:r w:rsidR="00761C0B" w:rsidRPr="00DB42AB">
        <w:rPr>
          <w:rFonts w:asciiTheme="majorHAnsi" w:hAnsiTheme="majorHAnsi"/>
          <w:sz w:val="22"/>
          <w:szCs w:val="22"/>
        </w:rPr>
        <w:t>complétera</w:t>
      </w:r>
      <w:r w:rsidRPr="00DB42AB">
        <w:rPr>
          <w:rFonts w:asciiTheme="majorHAnsi" w:hAnsiTheme="majorHAnsi"/>
          <w:sz w:val="22"/>
          <w:szCs w:val="22"/>
        </w:rPr>
        <w:t xml:space="preserve"> le </w:t>
      </w:r>
      <w:r w:rsidR="00C56107" w:rsidRPr="00DB42AB">
        <w:rPr>
          <w:rFonts w:asciiTheme="majorHAnsi" w:hAnsiTheme="majorHAnsi"/>
          <w:sz w:val="22"/>
          <w:szCs w:val="22"/>
        </w:rPr>
        <w:t>DIU</w:t>
      </w:r>
      <w:r w:rsidRPr="00DB42AB">
        <w:rPr>
          <w:rFonts w:asciiTheme="majorHAnsi" w:hAnsiTheme="majorHAnsi"/>
          <w:sz w:val="22"/>
          <w:szCs w:val="22"/>
        </w:rPr>
        <w:t xml:space="preserve">. Il est obligé de conserver ce </w:t>
      </w:r>
      <w:r w:rsidR="00C56107" w:rsidRPr="00DB42AB">
        <w:rPr>
          <w:rFonts w:asciiTheme="majorHAnsi" w:hAnsiTheme="majorHAnsi"/>
          <w:sz w:val="22"/>
          <w:szCs w:val="22"/>
        </w:rPr>
        <w:t>dossi</w:t>
      </w:r>
      <w:r w:rsidRPr="00DB42AB">
        <w:rPr>
          <w:rFonts w:asciiTheme="majorHAnsi" w:hAnsiTheme="majorHAnsi"/>
          <w:sz w:val="22"/>
          <w:szCs w:val="22"/>
        </w:rPr>
        <w:t xml:space="preserve">er et de l’ajouter à tout acte de vente 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w:t>
      </w:r>
      <w:r w:rsidR="00C56107" w:rsidRPr="00DB42AB">
        <w:rPr>
          <w:rFonts w:asciiTheme="majorHAnsi" w:hAnsiTheme="majorHAnsi"/>
          <w:sz w:val="22"/>
          <w:szCs w:val="22"/>
        </w:rPr>
        <w:t xml:space="preserve">de le mettre </w:t>
      </w:r>
      <w:r w:rsidRPr="00DB42AB">
        <w:rPr>
          <w:rFonts w:asciiTheme="majorHAnsi" w:hAnsiTheme="majorHAnsi"/>
          <w:sz w:val="22"/>
          <w:szCs w:val="22"/>
        </w:rPr>
        <w:t>disponible à tout locataire ou</w:t>
      </w:r>
      <w:r w:rsidR="00C56107" w:rsidRPr="00DB42AB">
        <w:rPr>
          <w:rFonts w:asciiTheme="majorHAnsi" w:hAnsiTheme="majorHAnsi"/>
          <w:sz w:val="22"/>
          <w:szCs w:val="22"/>
        </w:rPr>
        <w:t xml:space="preserve"> pour tou</w:t>
      </w:r>
      <w:r w:rsidR="00F00230" w:rsidRPr="00DB42AB">
        <w:rPr>
          <w:rFonts w:asciiTheme="majorHAnsi" w:hAnsiTheme="majorHAnsi"/>
          <w:sz w:val="22"/>
          <w:szCs w:val="22"/>
        </w:rPr>
        <w:t>s</w:t>
      </w:r>
      <w:r w:rsidRPr="00DB42AB">
        <w:rPr>
          <w:rFonts w:asciiTheme="majorHAnsi" w:hAnsiTheme="majorHAnsi"/>
          <w:sz w:val="22"/>
          <w:szCs w:val="22"/>
        </w:rPr>
        <w:t xml:space="preserve"> travaux postérieur</w:t>
      </w:r>
      <w:r w:rsidR="00F00230" w:rsidRPr="00DB42AB">
        <w:rPr>
          <w:rFonts w:asciiTheme="majorHAnsi" w:hAnsiTheme="majorHAnsi"/>
          <w:sz w:val="22"/>
          <w:szCs w:val="22"/>
        </w:rPr>
        <w:t>s</w:t>
      </w:r>
      <w:r w:rsidRPr="00DB42AB">
        <w:rPr>
          <w:rFonts w:asciiTheme="majorHAnsi" w:hAnsiTheme="majorHAnsi"/>
          <w:sz w:val="22"/>
          <w:szCs w:val="22"/>
        </w:rPr>
        <w:t xml:space="preserve"> au coordonnateur de la sécurité ou des entrepreneurs.</w:t>
      </w:r>
    </w:p>
    <w:p w14:paraId="775C3296" w14:textId="77777777" w:rsidR="00545B48" w:rsidRPr="00DB42AB" w:rsidRDefault="00545B48" w:rsidP="002478E8">
      <w:pPr>
        <w:pStyle w:val="NoSpacing"/>
        <w:ind w:left="426" w:hanging="426"/>
        <w:jc w:val="both"/>
        <w:rPr>
          <w:rFonts w:asciiTheme="majorHAnsi" w:hAnsiTheme="majorHAnsi"/>
          <w:sz w:val="22"/>
          <w:szCs w:val="22"/>
        </w:rPr>
      </w:pPr>
    </w:p>
    <w:p w14:paraId="270DA0CD" w14:textId="194C3335" w:rsidR="00A72554" w:rsidRPr="00DB42AB" w:rsidRDefault="00A72554" w:rsidP="002478E8">
      <w:pPr>
        <w:pStyle w:val="NoSpacing"/>
        <w:ind w:left="426" w:hanging="426"/>
        <w:jc w:val="both"/>
        <w:rPr>
          <w:rFonts w:asciiTheme="majorHAnsi" w:hAnsiTheme="majorHAnsi"/>
          <w:sz w:val="22"/>
          <w:szCs w:val="22"/>
        </w:rPr>
      </w:pPr>
      <w:r w:rsidRPr="00DB42AB">
        <w:rPr>
          <w:rFonts w:asciiTheme="majorHAnsi" w:hAnsiTheme="majorHAnsi"/>
          <w:sz w:val="22"/>
          <w:szCs w:val="22"/>
        </w:rPr>
        <w:t xml:space="preserve">j. </w:t>
      </w:r>
      <w:r w:rsidRPr="00DB42AB">
        <w:rPr>
          <w:rFonts w:asciiTheme="majorHAnsi" w:hAnsiTheme="majorHAnsi"/>
          <w:sz w:val="22"/>
          <w:szCs w:val="22"/>
        </w:rPr>
        <w:tab/>
        <w:t xml:space="preserve">Le rapport </w:t>
      </w:r>
      <w:r w:rsidRPr="00E35F40">
        <w:rPr>
          <w:rFonts w:asciiTheme="majorHAnsi" w:hAnsiTheme="majorHAnsi"/>
          <w:sz w:val="22"/>
          <w:szCs w:val="22"/>
        </w:rPr>
        <w:t>sur le rendement énergétique et les rapports de ventilation</w:t>
      </w:r>
      <w:r w:rsidR="00E35F40">
        <w:rPr>
          <w:rFonts w:asciiTheme="majorHAnsi" w:hAnsiTheme="majorHAnsi"/>
          <w:sz w:val="22"/>
          <w:szCs w:val="22"/>
        </w:rPr>
        <w:t xml:space="preserve"> (*)</w:t>
      </w:r>
    </w:p>
    <w:p w14:paraId="50DE9923" w14:textId="68C3C732" w:rsidR="00A72554" w:rsidRDefault="00A72554" w:rsidP="002478E8">
      <w:pPr>
        <w:pStyle w:val="NoSpacing"/>
        <w:ind w:left="426"/>
        <w:jc w:val="both"/>
        <w:rPr>
          <w:rFonts w:asciiTheme="majorHAnsi" w:hAnsiTheme="majorHAnsi"/>
          <w:i/>
          <w:sz w:val="22"/>
          <w:szCs w:val="22"/>
        </w:rPr>
      </w:pPr>
      <w:r w:rsidRPr="00E35F40">
        <w:rPr>
          <w:rFonts w:asciiTheme="majorHAnsi" w:hAnsiTheme="majorHAnsi"/>
          <w:i/>
          <w:sz w:val="22"/>
          <w:szCs w:val="22"/>
        </w:rPr>
        <w:t xml:space="preserve">Le </w:t>
      </w:r>
      <w:r w:rsidR="00C4419A" w:rsidRPr="00E35F40">
        <w:rPr>
          <w:rFonts w:asciiTheme="majorHAnsi" w:hAnsiTheme="majorHAnsi"/>
          <w:i/>
          <w:sz w:val="22"/>
          <w:szCs w:val="22"/>
        </w:rPr>
        <w:t>Maître d’ouvrage</w:t>
      </w:r>
      <w:r w:rsidRPr="00E35F40">
        <w:rPr>
          <w:rFonts w:asciiTheme="majorHAnsi" w:hAnsiTheme="majorHAnsi"/>
          <w:i/>
          <w:sz w:val="22"/>
          <w:szCs w:val="22"/>
        </w:rPr>
        <w:t xml:space="preserve"> désignera le </w:t>
      </w:r>
      <w:r w:rsidR="00B008CD" w:rsidRPr="00E35F40">
        <w:rPr>
          <w:rFonts w:asciiTheme="majorHAnsi" w:hAnsiTheme="majorHAnsi"/>
          <w:i/>
          <w:sz w:val="22"/>
          <w:szCs w:val="22"/>
        </w:rPr>
        <w:t>responsable / rapporteur</w:t>
      </w:r>
      <w:r w:rsidRPr="00E35F40">
        <w:rPr>
          <w:rFonts w:asciiTheme="majorHAnsi" w:hAnsiTheme="majorHAnsi"/>
          <w:i/>
          <w:sz w:val="22"/>
          <w:szCs w:val="22"/>
        </w:rPr>
        <w:t xml:space="preserve"> </w:t>
      </w:r>
      <w:r w:rsidR="00E35F40" w:rsidRPr="00E35F40">
        <w:rPr>
          <w:rFonts w:asciiTheme="majorHAnsi" w:hAnsiTheme="majorHAnsi"/>
          <w:i/>
          <w:sz w:val="22"/>
          <w:szCs w:val="22"/>
        </w:rPr>
        <w:t xml:space="preserve">(*) </w:t>
      </w:r>
      <w:r w:rsidR="00A54A02" w:rsidRPr="00E35F40">
        <w:rPr>
          <w:rFonts w:asciiTheme="majorHAnsi" w:hAnsiTheme="majorHAnsi"/>
          <w:i/>
          <w:sz w:val="22"/>
          <w:szCs w:val="22"/>
        </w:rPr>
        <w:t>PEB</w:t>
      </w:r>
      <w:r w:rsidRPr="00E35F40">
        <w:rPr>
          <w:rFonts w:asciiTheme="majorHAnsi" w:hAnsiTheme="majorHAnsi"/>
          <w:i/>
          <w:sz w:val="22"/>
          <w:szCs w:val="22"/>
        </w:rPr>
        <w:t xml:space="preserve"> en accord avec l'</w:t>
      </w:r>
      <w:r w:rsidR="00694D55" w:rsidRPr="00E35F40">
        <w:rPr>
          <w:rFonts w:asciiTheme="majorHAnsi" w:hAnsiTheme="majorHAnsi"/>
          <w:i/>
          <w:sz w:val="22"/>
          <w:szCs w:val="22"/>
        </w:rPr>
        <w:t>Architecte</w:t>
      </w:r>
      <w:r w:rsidRPr="00E35F40">
        <w:rPr>
          <w:rFonts w:asciiTheme="majorHAnsi" w:hAnsiTheme="majorHAnsi"/>
          <w:i/>
          <w:sz w:val="22"/>
          <w:szCs w:val="22"/>
        </w:rPr>
        <w:t xml:space="preserve"> </w:t>
      </w:r>
      <w:r w:rsidR="003F7C65" w:rsidRPr="00E35F40">
        <w:rPr>
          <w:rFonts w:asciiTheme="majorHAnsi" w:hAnsiTheme="majorHAnsi"/>
          <w:i/>
          <w:sz w:val="22"/>
          <w:szCs w:val="22"/>
        </w:rPr>
        <w:t>et conclura</w:t>
      </w:r>
      <w:r w:rsidRPr="00E35F40">
        <w:rPr>
          <w:rFonts w:asciiTheme="majorHAnsi" w:hAnsiTheme="majorHAnsi"/>
          <w:i/>
          <w:sz w:val="22"/>
          <w:szCs w:val="22"/>
        </w:rPr>
        <w:t xml:space="preserve"> une convention pour les tâches </w:t>
      </w:r>
      <w:r w:rsidR="00DD040B" w:rsidRPr="00E35F40">
        <w:rPr>
          <w:rFonts w:asciiTheme="majorHAnsi" w:hAnsiTheme="majorHAnsi"/>
          <w:i/>
          <w:sz w:val="22"/>
          <w:szCs w:val="22"/>
        </w:rPr>
        <w:t>légales</w:t>
      </w:r>
      <w:r w:rsidRPr="00E35F40">
        <w:rPr>
          <w:rFonts w:asciiTheme="majorHAnsi" w:hAnsiTheme="majorHAnsi"/>
          <w:i/>
          <w:sz w:val="22"/>
          <w:szCs w:val="22"/>
        </w:rPr>
        <w:t>, y compris les calculs de contrôle préalable</w:t>
      </w:r>
      <w:r w:rsidR="005810A0" w:rsidRPr="00E35F40">
        <w:rPr>
          <w:rFonts w:asciiTheme="majorHAnsi" w:hAnsiTheme="majorHAnsi"/>
          <w:i/>
          <w:sz w:val="22"/>
          <w:szCs w:val="22"/>
        </w:rPr>
        <w:t>s</w:t>
      </w:r>
      <w:r w:rsidRPr="00E35F40">
        <w:rPr>
          <w:rFonts w:asciiTheme="majorHAnsi" w:hAnsiTheme="majorHAnsi"/>
          <w:i/>
          <w:sz w:val="22"/>
          <w:szCs w:val="22"/>
        </w:rPr>
        <w:t xml:space="preserve">, des modifications provisoires aux exigences imposées et le suivi de la mise en œuvre sur le </w:t>
      </w:r>
      <w:r w:rsidR="00125A70" w:rsidRPr="00E35F40">
        <w:rPr>
          <w:rFonts w:asciiTheme="majorHAnsi" w:hAnsiTheme="majorHAnsi"/>
          <w:i/>
          <w:sz w:val="22"/>
          <w:szCs w:val="22"/>
        </w:rPr>
        <w:t>Chantier</w:t>
      </w:r>
      <w:r w:rsidRPr="00E35F40">
        <w:rPr>
          <w:rFonts w:asciiTheme="majorHAnsi" w:hAnsiTheme="majorHAnsi"/>
          <w:i/>
          <w:sz w:val="22"/>
          <w:szCs w:val="22"/>
        </w:rPr>
        <w:t>.</w:t>
      </w:r>
    </w:p>
    <w:p w14:paraId="39BDC4F2" w14:textId="7269A620" w:rsidR="00E35F40" w:rsidRPr="00E35F40" w:rsidRDefault="00E35F40" w:rsidP="002478E8">
      <w:pPr>
        <w:pStyle w:val="NoSpacing"/>
        <w:ind w:left="426"/>
        <w:jc w:val="both"/>
        <w:rPr>
          <w:rFonts w:asciiTheme="majorHAnsi" w:hAnsiTheme="majorHAnsi"/>
          <w:i/>
          <w:sz w:val="22"/>
          <w:szCs w:val="22"/>
        </w:rPr>
      </w:pPr>
      <w:r>
        <w:rPr>
          <w:rFonts w:asciiTheme="majorHAnsi" w:hAnsiTheme="majorHAnsi"/>
          <w:i/>
          <w:sz w:val="22"/>
          <w:szCs w:val="22"/>
        </w:rPr>
        <w:t>ou</w:t>
      </w:r>
    </w:p>
    <w:p w14:paraId="06A5A431" w14:textId="77777777" w:rsidR="00A72554" w:rsidRPr="00E35F40" w:rsidRDefault="00A72554" w:rsidP="002478E8">
      <w:pPr>
        <w:pStyle w:val="NoSpacing"/>
        <w:ind w:left="426"/>
        <w:jc w:val="both"/>
        <w:rPr>
          <w:rFonts w:asciiTheme="majorHAnsi" w:hAnsiTheme="majorHAnsi"/>
          <w:i/>
          <w:sz w:val="22"/>
          <w:szCs w:val="22"/>
        </w:rPr>
      </w:pPr>
      <w:r w:rsidRPr="00E35F40">
        <w:rPr>
          <w:rFonts w:asciiTheme="majorHAnsi" w:hAnsiTheme="majorHAnsi"/>
          <w:i/>
          <w:sz w:val="22"/>
          <w:szCs w:val="22"/>
        </w:rPr>
        <w:t xml:space="preserve">Le </w:t>
      </w:r>
      <w:r w:rsidR="00C4419A" w:rsidRPr="00E35F40">
        <w:rPr>
          <w:rFonts w:asciiTheme="majorHAnsi" w:hAnsiTheme="majorHAnsi"/>
          <w:i/>
          <w:sz w:val="22"/>
          <w:szCs w:val="22"/>
        </w:rPr>
        <w:t>Maître d’ouvrage</w:t>
      </w:r>
      <w:r w:rsidRPr="00E35F40">
        <w:rPr>
          <w:rFonts w:asciiTheme="majorHAnsi" w:hAnsiTheme="majorHAnsi"/>
          <w:i/>
          <w:sz w:val="22"/>
          <w:szCs w:val="22"/>
        </w:rPr>
        <w:t xml:space="preserve"> nommera un Rapporteur </w:t>
      </w:r>
      <w:r w:rsidR="003F7C65" w:rsidRPr="00E35F40">
        <w:rPr>
          <w:rFonts w:asciiTheme="majorHAnsi" w:hAnsiTheme="majorHAnsi"/>
          <w:i/>
          <w:sz w:val="22"/>
          <w:szCs w:val="22"/>
        </w:rPr>
        <w:t xml:space="preserve">de </w:t>
      </w:r>
      <w:r w:rsidRPr="00E35F40">
        <w:rPr>
          <w:rFonts w:asciiTheme="majorHAnsi" w:hAnsiTheme="majorHAnsi"/>
          <w:i/>
          <w:sz w:val="22"/>
          <w:szCs w:val="22"/>
        </w:rPr>
        <w:t>Ventilation en accord avec l'</w:t>
      </w:r>
      <w:r w:rsidR="00694D55" w:rsidRPr="00E35F40">
        <w:rPr>
          <w:rFonts w:asciiTheme="majorHAnsi" w:hAnsiTheme="majorHAnsi"/>
          <w:i/>
          <w:sz w:val="22"/>
          <w:szCs w:val="22"/>
        </w:rPr>
        <w:t>Architecte</w:t>
      </w:r>
      <w:r w:rsidRPr="00E35F40">
        <w:rPr>
          <w:rFonts w:asciiTheme="majorHAnsi" w:hAnsiTheme="majorHAnsi"/>
          <w:i/>
          <w:sz w:val="22"/>
          <w:szCs w:val="22"/>
        </w:rPr>
        <w:t xml:space="preserve"> et conclura une convention pour les tâches </w:t>
      </w:r>
      <w:r w:rsidR="00DD040B" w:rsidRPr="00E35F40">
        <w:rPr>
          <w:rFonts w:asciiTheme="majorHAnsi" w:hAnsiTheme="majorHAnsi"/>
          <w:i/>
          <w:sz w:val="22"/>
          <w:szCs w:val="22"/>
        </w:rPr>
        <w:t>légales</w:t>
      </w:r>
      <w:r w:rsidRPr="00E35F40">
        <w:rPr>
          <w:rFonts w:asciiTheme="majorHAnsi" w:hAnsiTheme="majorHAnsi"/>
          <w:i/>
          <w:sz w:val="22"/>
          <w:szCs w:val="22"/>
        </w:rPr>
        <w:t>, y compris la projection graphique</w:t>
      </w:r>
      <w:r w:rsidR="003F7C65" w:rsidRPr="00E35F40">
        <w:rPr>
          <w:rFonts w:asciiTheme="majorHAnsi" w:hAnsiTheme="majorHAnsi"/>
          <w:i/>
          <w:sz w:val="22"/>
          <w:szCs w:val="22"/>
        </w:rPr>
        <w:t xml:space="preserve"> des ouvertures de transfert, des ouvertures d’alimentation réglables et de la mesure de débit (mécanique) sur</w:t>
      </w:r>
      <w:r w:rsidRPr="00E35F40">
        <w:rPr>
          <w:rFonts w:asciiTheme="majorHAnsi" w:hAnsiTheme="majorHAnsi"/>
          <w:i/>
          <w:sz w:val="22"/>
          <w:szCs w:val="22"/>
        </w:rPr>
        <w:t xml:space="preserve"> les plans du </w:t>
      </w:r>
      <w:r w:rsidR="00546702" w:rsidRPr="00E35F40">
        <w:rPr>
          <w:rFonts w:asciiTheme="majorHAnsi" w:hAnsiTheme="majorHAnsi"/>
          <w:i/>
          <w:sz w:val="22"/>
          <w:szCs w:val="22"/>
        </w:rPr>
        <w:t>Projet</w:t>
      </w:r>
      <w:r w:rsidR="00401D69" w:rsidRPr="00E35F40">
        <w:rPr>
          <w:rFonts w:asciiTheme="majorHAnsi" w:hAnsiTheme="majorHAnsi"/>
          <w:i/>
          <w:sz w:val="22"/>
          <w:szCs w:val="22"/>
        </w:rPr>
        <w:t xml:space="preserve"> de construction</w:t>
      </w:r>
      <w:r w:rsidRPr="00E35F40">
        <w:rPr>
          <w:rFonts w:asciiTheme="majorHAnsi" w:hAnsiTheme="majorHAnsi"/>
          <w:i/>
          <w:sz w:val="22"/>
          <w:szCs w:val="22"/>
        </w:rPr>
        <w:t>.</w:t>
      </w:r>
    </w:p>
    <w:p w14:paraId="1B98A26D" w14:textId="684855AA" w:rsidR="00A72554" w:rsidRPr="00DB42AB" w:rsidRDefault="00A72554" w:rsidP="002478E8">
      <w:pPr>
        <w:pStyle w:val="NoSpacing"/>
        <w:ind w:left="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s'engage à faire ér</w:t>
      </w:r>
      <w:r w:rsidR="003F7C65" w:rsidRPr="00DB42AB">
        <w:rPr>
          <w:rFonts w:asciiTheme="majorHAnsi" w:hAnsiTheme="majorHAnsi"/>
          <w:sz w:val="22"/>
          <w:szCs w:val="22"/>
        </w:rPr>
        <w:t xml:space="preserve">iger son bâtiment conforme à </w:t>
      </w:r>
      <w:r w:rsidRPr="00DB42AB">
        <w:rPr>
          <w:rFonts w:asciiTheme="majorHAnsi" w:hAnsiTheme="majorHAnsi"/>
          <w:sz w:val="22"/>
          <w:szCs w:val="22"/>
        </w:rPr>
        <w:t xml:space="preserve">toutes </w:t>
      </w:r>
      <w:r w:rsidR="003F7C65" w:rsidRPr="00DB42AB">
        <w:rPr>
          <w:rFonts w:asciiTheme="majorHAnsi" w:hAnsiTheme="majorHAnsi"/>
          <w:sz w:val="22"/>
          <w:szCs w:val="22"/>
        </w:rPr>
        <w:t xml:space="preserve">les </w:t>
      </w:r>
      <w:r w:rsidR="00761C0B" w:rsidRPr="00DB42AB">
        <w:rPr>
          <w:rFonts w:asciiTheme="majorHAnsi" w:hAnsiTheme="majorHAnsi"/>
          <w:sz w:val="22"/>
          <w:szCs w:val="22"/>
        </w:rPr>
        <w:t>réglementations</w:t>
      </w:r>
      <w:r w:rsidRPr="00DB42AB">
        <w:rPr>
          <w:rFonts w:asciiTheme="majorHAnsi" w:hAnsiTheme="majorHAnsi"/>
          <w:sz w:val="22"/>
          <w:szCs w:val="22"/>
        </w:rPr>
        <w:t xml:space="preserve"> actuelles. Il n’apportera des modifications à la conception </w:t>
      </w:r>
      <w:r w:rsidR="003F7C65" w:rsidRPr="00DB42AB">
        <w:rPr>
          <w:rFonts w:asciiTheme="majorHAnsi" w:hAnsiTheme="majorHAnsi"/>
          <w:sz w:val="22"/>
          <w:szCs w:val="22"/>
        </w:rPr>
        <w:t>ni aux matériaux ou à</w:t>
      </w:r>
      <w:r w:rsidRPr="00DB42AB">
        <w:rPr>
          <w:rFonts w:asciiTheme="majorHAnsi" w:hAnsiTheme="majorHAnsi"/>
          <w:sz w:val="22"/>
          <w:szCs w:val="22"/>
        </w:rPr>
        <w:t xml:space="preserve"> l'équipement choisi qu’après l'accord écrit de l'</w:t>
      </w:r>
      <w:r w:rsidR="00694D55" w:rsidRPr="00DB42AB">
        <w:rPr>
          <w:rFonts w:asciiTheme="majorHAnsi" w:hAnsiTheme="majorHAnsi"/>
          <w:sz w:val="22"/>
          <w:szCs w:val="22"/>
        </w:rPr>
        <w:t>Architecte</w:t>
      </w:r>
      <w:r w:rsidRPr="00DB42AB">
        <w:rPr>
          <w:rFonts w:asciiTheme="majorHAnsi" w:hAnsiTheme="majorHAnsi"/>
          <w:sz w:val="22"/>
          <w:szCs w:val="22"/>
        </w:rPr>
        <w:t>.</w:t>
      </w:r>
    </w:p>
    <w:p w14:paraId="499BF308" w14:textId="77777777" w:rsidR="00545B48" w:rsidRPr="00DB42AB" w:rsidRDefault="00A72554" w:rsidP="002478E8">
      <w:pPr>
        <w:pStyle w:val="NoSpacing"/>
        <w:ind w:left="426"/>
        <w:jc w:val="both"/>
        <w:rPr>
          <w:rFonts w:asciiTheme="majorHAnsi" w:hAnsiTheme="majorHAnsi"/>
          <w:sz w:val="22"/>
          <w:szCs w:val="22"/>
        </w:rPr>
      </w:pPr>
      <w:r w:rsidRPr="00DB42AB">
        <w:rPr>
          <w:rFonts w:asciiTheme="majorHAnsi" w:hAnsiTheme="majorHAnsi"/>
          <w:sz w:val="22"/>
          <w:szCs w:val="22"/>
        </w:rPr>
        <w:t>Il détient</w:t>
      </w:r>
      <w:r w:rsidR="007B4885" w:rsidRPr="00DB42AB">
        <w:rPr>
          <w:rFonts w:asciiTheme="majorHAnsi" w:hAnsiTheme="majorHAnsi"/>
          <w:sz w:val="22"/>
          <w:szCs w:val="22"/>
        </w:rPr>
        <w:t xml:space="preserve"> et conserve</w:t>
      </w:r>
      <w:r w:rsidRPr="00DB42AB">
        <w:rPr>
          <w:rFonts w:asciiTheme="majorHAnsi" w:hAnsiTheme="majorHAnsi"/>
          <w:sz w:val="22"/>
          <w:szCs w:val="22"/>
        </w:rPr>
        <w:t xml:space="preserve"> les rapports</w:t>
      </w:r>
      <w:r w:rsidR="00053268" w:rsidRPr="00DB42AB">
        <w:rPr>
          <w:rFonts w:asciiTheme="majorHAnsi" w:hAnsiTheme="majorHAnsi"/>
          <w:sz w:val="22"/>
          <w:szCs w:val="22"/>
        </w:rPr>
        <w:t xml:space="preserve"> </w:t>
      </w:r>
      <w:r w:rsidR="007B4885" w:rsidRPr="00DB42AB">
        <w:rPr>
          <w:rFonts w:asciiTheme="majorHAnsi" w:hAnsiTheme="majorHAnsi"/>
          <w:sz w:val="22"/>
          <w:szCs w:val="22"/>
        </w:rPr>
        <w:t xml:space="preserve">pendant </w:t>
      </w:r>
      <w:r w:rsidR="00053268" w:rsidRPr="00DB42AB">
        <w:rPr>
          <w:rFonts w:asciiTheme="majorHAnsi" w:hAnsiTheme="majorHAnsi"/>
          <w:sz w:val="22"/>
          <w:szCs w:val="22"/>
        </w:rPr>
        <w:t>10 ans</w:t>
      </w:r>
      <w:r w:rsidRPr="00DB42AB">
        <w:rPr>
          <w:rFonts w:asciiTheme="majorHAnsi" w:hAnsiTheme="majorHAnsi"/>
          <w:sz w:val="22"/>
          <w:szCs w:val="22"/>
        </w:rPr>
        <w:t>.</w:t>
      </w:r>
    </w:p>
    <w:p w14:paraId="7EC76606" w14:textId="77777777" w:rsidR="00336746" w:rsidRPr="00DB42AB" w:rsidRDefault="00336746" w:rsidP="002478E8">
      <w:pPr>
        <w:pStyle w:val="NoSpacing"/>
        <w:ind w:left="426" w:hanging="426"/>
        <w:jc w:val="both"/>
        <w:rPr>
          <w:rFonts w:asciiTheme="majorHAnsi" w:hAnsiTheme="majorHAnsi"/>
          <w:sz w:val="22"/>
          <w:szCs w:val="22"/>
        </w:rPr>
      </w:pPr>
    </w:p>
    <w:p w14:paraId="42A1F881" w14:textId="77777777" w:rsidR="00A72554" w:rsidRPr="00DB42AB" w:rsidRDefault="00A72554" w:rsidP="002478E8">
      <w:pPr>
        <w:pStyle w:val="NoSpacing"/>
        <w:ind w:left="426" w:hanging="426"/>
        <w:jc w:val="both"/>
        <w:rPr>
          <w:rFonts w:asciiTheme="majorHAnsi" w:hAnsiTheme="majorHAnsi"/>
          <w:sz w:val="22"/>
          <w:szCs w:val="22"/>
        </w:rPr>
      </w:pPr>
      <w:r w:rsidRPr="00DB42AB">
        <w:rPr>
          <w:rFonts w:asciiTheme="majorHAnsi" w:hAnsiTheme="majorHAnsi"/>
          <w:sz w:val="22"/>
          <w:szCs w:val="22"/>
        </w:rPr>
        <w:t xml:space="preserve">k. </w:t>
      </w:r>
      <w:r w:rsidR="008B6842" w:rsidRPr="00DB42AB">
        <w:rPr>
          <w:rFonts w:asciiTheme="majorHAnsi" w:hAnsiTheme="majorHAnsi"/>
          <w:sz w:val="22"/>
          <w:szCs w:val="22"/>
        </w:rPr>
        <w:tab/>
        <w:t>L</w:t>
      </w:r>
      <w:r w:rsidRPr="00DB42AB">
        <w:rPr>
          <w:rFonts w:asciiTheme="majorHAnsi" w:hAnsiTheme="majorHAnsi"/>
          <w:sz w:val="22"/>
          <w:szCs w:val="22"/>
        </w:rPr>
        <w:t>'assainissement du sol</w:t>
      </w:r>
    </w:p>
    <w:p w14:paraId="5AC73E4F" w14:textId="77777777" w:rsidR="00A72554" w:rsidRPr="00DB42AB" w:rsidRDefault="00A72554" w:rsidP="002478E8">
      <w:pPr>
        <w:pStyle w:val="NoSpacing"/>
        <w:ind w:left="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008B6842" w:rsidRPr="00DB42AB">
        <w:rPr>
          <w:rFonts w:asciiTheme="majorHAnsi" w:hAnsiTheme="majorHAnsi"/>
          <w:sz w:val="22"/>
          <w:szCs w:val="22"/>
        </w:rPr>
        <w:t xml:space="preserve"> nommera un </w:t>
      </w:r>
      <w:r w:rsidRPr="00DB42AB">
        <w:rPr>
          <w:rFonts w:asciiTheme="majorHAnsi" w:hAnsiTheme="majorHAnsi"/>
          <w:sz w:val="22"/>
          <w:szCs w:val="22"/>
        </w:rPr>
        <w:t>expert sur l'évaluation d</w:t>
      </w:r>
      <w:r w:rsidR="008B6842" w:rsidRPr="00DB42AB">
        <w:rPr>
          <w:rFonts w:asciiTheme="majorHAnsi" w:hAnsiTheme="majorHAnsi"/>
          <w:sz w:val="22"/>
          <w:szCs w:val="22"/>
        </w:rPr>
        <w:t>es sols en consultation avec l'</w:t>
      </w:r>
      <w:r w:rsidR="00694D55" w:rsidRPr="00DB42AB">
        <w:rPr>
          <w:rFonts w:asciiTheme="majorHAnsi" w:hAnsiTheme="majorHAnsi"/>
          <w:sz w:val="22"/>
          <w:szCs w:val="22"/>
        </w:rPr>
        <w:t>Architecte</w:t>
      </w:r>
      <w:r w:rsidRPr="00DB42AB">
        <w:rPr>
          <w:rFonts w:asciiTheme="majorHAnsi" w:hAnsiTheme="majorHAnsi"/>
          <w:sz w:val="22"/>
          <w:szCs w:val="22"/>
        </w:rPr>
        <w:t xml:space="preserve"> et </w:t>
      </w:r>
      <w:r w:rsidR="008B6842" w:rsidRPr="00DB42AB">
        <w:rPr>
          <w:rFonts w:asciiTheme="majorHAnsi" w:hAnsiTheme="majorHAnsi"/>
          <w:sz w:val="22"/>
          <w:szCs w:val="22"/>
        </w:rPr>
        <w:t xml:space="preserve">conclura une convention pour les tâches </w:t>
      </w:r>
      <w:r w:rsidR="00DD040B" w:rsidRPr="00DB42AB">
        <w:rPr>
          <w:rFonts w:asciiTheme="majorHAnsi" w:hAnsiTheme="majorHAnsi"/>
          <w:sz w:val="22"/>
          <w:szCs w:val="22"/>
        </w:rPr>
        <w:t>légales</w:t>
      </w:r>
      <w:r w:rsidRPr="00DB42AB">
        <w:rPr>
          <w:rFonts w:asciiTheme="majorHAnsi" w:hAnsiTheme="majorHAnsi"/>
          <w:sz w:val="22"/>
          <w:szCs w:val="22"/>
        </w:rPr>
        <w:t>.</w:t>
      </w:r>
    </w:p>
    <w:p w14:paraId="28AE478C" w14:textId="77777777" w:rsidR="00A72554" w:rsidRPr="00DB42AB" w:rsidRDefault="00A72554" w:rsidP="002478E8">
      <w:pPr>
        <w:pStyle w:val="NoSpacing"/>
        <w:ind w:left="426" w:hanging="426"/>
        <w:jc w:val="both"/>
        <w:rPr>
          <w:rFonts w:asciiTheme="majorHAnsi" w:hAnsiTheme="majorHAnsi"/>
          <w:sz w:val="22"/>
          <w:szCs w:val="22"/>
        </w:rPr>
      </w:pPr>
    </w:p>
    <w:p w14:paraId="40FBA073" w14:textId="7D10A36D" w:rsidR="00A72554" w:rsidRPr="00DB42AB" w:rsidRDefault="00A72554" w:rsidP="002478E8">
      <w:pPr>
        <w:pStyle w:val="NoSpacing"/>
        <w:ind w:left="426" w:hanging="426"/>
        <w:jc w:val="both"/>
        <w:rPr>
          <w:rFonts w:asciiTheme="majorHAnsi" w:hAnsiTheme="majorHAnsi"/>
          <w:sz w:val="22"/>
          <w:szCs w:val="22"/>
        </w:rPr>
      </w:pPr>
      <w:r w:rsidRPr="00DB42AB">
        <w:rPr>
          <w:rFonts w:asciiTheme="majorHAnsi" w:hAnsiTheme="majorHAnsi"/>
          <w:sz w:val="22"/>
          <w:szCs w:val="22"/>
        </w:rPr>
        <w:t xml:space="preserve">l. </w:t>
      </w:r>
      <w:r w:rsidR="008B6842" w:rsidRPr="00DB42AB">
        <w:rPr>
          <w:rFonts w:asciiTheme="majorHAnsi" w:hAnsiTheme="majorHAnsi"/>
          <w:sz w:val="22"/>
          <w:szCs w:val="22"/>
        </w:rPr>
        <w:tab/>
      </w:r>
      <w:r w:rsidR="00761C0B" w:rsidRPr="00DB42AB">
        <w:rPr>
          <w:rFonts w:asciiTheme="majorHAnsi" w:hAnsiTheme="majorHAnsi"/>
          <w:sz w:val="22"/>
          <w:szCs w:val="22"/>
        </w:rPr>
        <w:t>Réglementation</w:t>
      </w:r>
      <w:r w:rsidR="008B6842" w:rsidRPr="00DB42AB">
        <w:rPr>
          <w:rFonts w:asciiTheme="majorHAnsi" w:hAnsiTheme="majorHAnsi"/>
          <w:sz w:val="22"/>
          <w:szCs w:val="22"/>
        </w:rPr>
        <w:t xml:space="preserve"> concernant l</w:t>
      </w:r>
      <w:r w:rsidRPr="00DB42AB">
        <w:rPr>
          <w:rFonts w:asciiTheme="majorHAnsi" w:hAnsiTheme="majorHAnsi"/>
          <w:sz w:val="22"/>
          <w:szCs w:val="22"/>
        </w:rPr>
        <w:t>'archéologie</w:t>
      </w:r>
    </w:p>
    <w:p w14:paraId="10472669" w14:textId="77777777" w:rsidR="00A72554" w:rsidRPr="00DB42AB" w:rsidRDefault="00A72554" w:rsidP="002478E8">
      <w:pPr>
        <w:pStyle w:val="NoSpacing"/>
        <w:ind w:left="426"/>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accepte de nommer </w:t>
      </w:r>
      <w:r w:rsidR="008B6842" w:rsidRPr="00DB42AB">
        <w:rPr>
          <w:rFonts w:asciiTheme="majorHAnsi" w:hAnsiTheme="majorHAnsi"/>
          <w:sz w:val="22"/>
          <w:szCs w:val="22"/>
        </w:rPr>
        <w:t xml:space="preserve">un archéologue </w:t>
      </w:r>
      <w:r w:rsidRPr="00DB42AB">
        <w:rPr>
          <w:rFonts w:asciiTheme="majorHAnsi" w:hAnsiTheme="majorHAnsi"/>
          <w:sz w:val="22"/>
          <w:szCs w:val="22"/>
        </w:rPr>
        <w:t>en consultation avec l</w:t>
      </w:r>
      <w:r w:rsidR="008B6842" w:rsidRPr="00DB42AB">
        <w:rPr>
          <w:rFonts w:asciiTheme="majorHAnsi" w:hAnsiTheme="majorHAnsi"/>
          <w:sz w:val="22"/>
          <w:szCs w:val="22"/>
        </w:rPr>
        <w:t>’</w:t>
      </w:r>
      <w:r w:rsidR="00694D55" w:rsidRPr="00DB42AB">
        <w:rPr>
          <w:rFonts w:asciiTheme="majorHAnsi" w:hAnsiTheme="majorHAnsi"/>
          <w:sz w:val="22"/>
          <w:szCs w:val="22"/>
        </w:rPr>
        <w:t>Architecte</w:t>
      </w:r>
      <w:r w:rsidRPr="00DB42AB">
        <w:rPr>
          <w:rFonts w:asciiTheme="majorHAnsi" w:hAnsiTheme="majorHAnsi"/>
          <w:sz w:val="22"/>
          <w:szCs w:val="22"/>
        </w:rPr>
        <w:t xml:space="preserve"> et d'ajouter une note</w:t>
      </w:r>
      <w:r w:rsidR="00DD040B" w:rsidRPr="00DB42AB">
        <w:rPr>
          <w:rFonts w:asciiTheme="majorHAnsi" w:hAnsiTheme="majorHAnsi"/>
          <w:sz w:val="22"/>
          <w:szCs w:val="22"/>
        </w:rPr>
        <w:t xml:space="preserve"> archéologique</w:t>
      </w:r>
      <w:r w:rsidRPr="00DB42AB">
        <w:rPr>
          <w:rFonts w:asciiTheme="majorHAnsi" w:hAnsiTheme="majorHAnsi"/>
          <w:sz w:val="22"/>
          <w:szCs w:val="22"/>
        </w:rPr>
        <w:t xml:space="preserve"> </w:t>
      </w:r>
      <w:r w:rsidR="008B6842" w:rsidRPr="00DB42AB">
        <w:rPr>
          <w:rFonts w:asciiTheme="majorHAnsi" w:hAnsiTheme="majorHAnsi"/>
          <w:sz w:val="22"/>
          <w:szCs w:val="22"/>
        </w:rPr>
        <w:t>dans le dossier de permis d’urbanisme</w:t>
      </w:r>
      <w:r w:rsidRPr="00DB42AB">
        <w:rPr>
          <w:rFonts w:asciiTheme="majorHAnsi" w:hAnsiTheme="majorHAnsi"/>
          <w:sz w:val="22"/>
          <w:szCs w:val="22"/>
        </w:rPr>
        <w:t>.</w:t>
      </w:r>
    </w:p>
    <w:p w14:paraId="14993A54" w14:textId="77777777" w:rsidR="00A72554" w:rsidRPr="00DB42AB" w:rsidRDefault="00A72554" w:rsidP="002478E8">
      <w:pPr>
        <w:pStyle w:val="NoSpacing"/>
        <w:ind w:left="426" w:hanging="426"/>
        <w:jc w:val="both"/>
        <w:rPr>
          <w:rFonts w:asciiTheme="majorHAnsi" w:hAnsiTheme="majorHAnsi"/>
          <w:sz w:val="22"/>
          <w:szCs w:val="22"/>
        </w:rPr>
      </w:pPr>
    </w:p>
    <w:p w14:paraId="555F541F" w14:textId="61E3D7E6" w:rsidR="00A72554" w:rsidRPr="00DB42AB" w:rsidRDefault="00A72554" w:rsidP="002478E8">
      <w:pPr>
        <w:pStyle w:val="NoSpacing"/>
        <w:ind w:left="426" w:hanging="426"/>
        <w:jc w:val="both"/>
        <w:rPr>
          <w:rFonts w:asciiTheme="majorHAnsi" w:hAnsiTheme="majorHAnsi"/>
          <w:sz w:val="22"/>
          <w:szCs w:val="22"/>
        </w:rPr>
      </w:pPr>
      <w:r w:rsidRPr="00DB42AB">
        <w:rPr>
          <w:rFonts w:asciiTheme="majorHAnsi" w:hAnsiTheme="majorHAnsi"/>
          <w:sz w:val="22"/>
          <w:szCs w:val="22"/>
        </w:rPr>
        <w:t xml:space="preserve">m. </w:t>
      </w:r>
      <w:r w:rsidR="008B6842" w:rsidRPr="00DB42AB">
        <w:rPr>
          <w:rFonts w:asciiTheme="majorHAnsi" w:hAnsiTheme="majorHAnsi"/>
          <w:sz w:val="22"/>
          <w:szCs w:val="22"/>
        </w:rPr>
        <w:tab/>
      </w: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w:t>
      </w:r>
      <w:r w:rsidR="00761C0B" w:rsidRPr="00DB42AB">
        <w:rPr>
          <w:rFonts w:asciiTheme="majorHAnsi" w:hAnsiTheme="majorHAnsi"/>
          <w:sz w:val="22"/>
          <w:szCs w:val="22"/>
        </w:rPr>
        <w:t>coopérera</w:t>
      </w:r>
      <w:r w:rsidR="008B6842" w:rsidRPr="00DB42AB">
        <w:rPr>
          <w:rFonts w:asciiTheme="majorHAnsi" w:hAnsiTheme="majorHAnsi"/>
          <w:sz w:val="22"/>
          <w:szCs w:val="22"/>
        </w:rPr>
        <w:t xml:space="preserve"> à la première demande </w:t>
      </w:r>
      <w:r w:rsidRPr="00DB42AB">
        <w:rPr>
          <w:rFonts w:asciiTheme="majorHAnsi" w:hAnsiTheme="majorHAnsi"/>
          <w:sz w:val="22"/>
          <w:szCs w:val="22"/>
        </w:rPr>
        <w:t xml:space="preserve">à la </w:t>
      </w:r>
      <w:r w:rsidR="008B6842" w:rsidRPr="00DB42AB">
        <w:rPr>
          <w:rFonts w:asciiTheme="majorHAnsi" w:hAnsiTheme="majorHAnsi"/>
          <w:sz w:val="22"/>
          <w:szCs w:val="22"/>
        </w:rPr>
        <w:t xml:space="preserve">réception des </w:t>
      </w:r>
      <w:r w:rsidRPr="00DB42AB">
        <w:rPr>
          <w:rFonts w:asciiTheme="majorHAnsi" w:hAnsiTheme="majorHAnsi"/>
          <w:sz w:val="22"/>
          <w:szCs w:val="22"/>
        </w:rPr>
        <w:t>t</w:t>
      </w:r>
      <w:r w:rsidR="008B6842" w:rsidRPr="00DB42AB">
        <w:rPr>
          <w:rFonts w:asciiTheme="majorHAnsi" w:hAnsiTheme="majorHAnsi"/>
          <w:sz w:val="22"/>
          <w:szCs w:val="22"/>
        </w:rPr>
        <w:t>ravaux</w:t>
      </w:r>
      <w:r w:rsidRPr="00DB42AB">
        <w:rPr>
          <w:rFonts w:asciiTheme="majorHAnsi" w:hAnsiTheme="majorHAnsi"/>
          <w:sz w:val="22"/>
          <w:szCs w:val="22"/>
        </w:rPr>
        <w:t>.</w:t>
      </w:r>
    </w:p>
    <w:p w14:paraId="452B1E86" w14:textId="77777777" w:rsidR="00336746" w:rsidRPr="00797302" w:rsidRDefault="00336746" w:rsidP="00F05D46">
      <w:pPr>
        <w:pStyle w:val="NoSpacing"/>
        <w:rPr>
          <w:sz w:val="22"/>
          <w:szCs w:val="22"/>
        </w:rPr>
      </w:pPr>
    </w:p>
    <w:p w14:paraId="223EDEC9" w14:textId="77777777" w:rsidR="004E2468" w:rsidRPr="0004016D" w:rsidRDefault="005A6EEA" w:rsidP="00B07946">
      <w:pPr>
        <w:pStyle w:val="Heading1"/>
        <w:ind w:left="567" w:hanging="567"/>
        <w:rPr>
          <w:caps/>
          <w:szCs w:val="24"/>
        </w:rPr>
      </w:pPr>
      <w:bookmarkStart w:id="18" w:name="_Toc491336071"/>
      <w:r w:rsidRPr="0004016D">
        <w:rPr>
          <w:caps/>
          <w:szCs w:val="24"/>
        </w:rPr>
        <w:t>7.</w:t>
      </w:r>
      <w:r w:rsidR="00B07946">
        <w:rPr>
          <w:caps/>
          <w:szCs w:val="24"/>
        </w:rPr>
        <w:tab/>
      </w:r>
      <w:r w:rsidR="004E2468" w:rsidRPr="0004016D">
        <w:rPr>
          <w:caps/>
          <w:szCs w:val="24"/>
        </w:rPr>
        <w:t>HONORAIRES DE L’</w:t>
      </w:r>
      <w:r w:rsidR="00694D55" w:rsidRPr="0004016D">
        <w:rPr>
          <w:caps/>
          <w:szCs w:val="24"/>
        </w:rPr>
        <w:t>ARCHITECTE</w:t>
      </w:r>
      <w:bookmarkEnd w:id="18"/>
    </w:p>
    <w:p w14:paraId="60F59245" w14:textId="77777777" w:rsidR="0006276F" w:rsidRPr="00797302" w:rsidRDefault="0006276F" w:rsidP="00F05D46">
      <w:pPr>
        <w:pStyle w:val="NoSpacing"/>
        <w:rPr>
          <w:color w:val="365F91" w:themeColor="accent1" w:themeShade="BF"/>
          <w:sz w:val="22"/>
          <w:szCs w:val="22"/>
        </w:rPr>
      </w:pPr>
    </w:p>
    <w:p w14:paraId="47F94552" w14:textId="77777777" w:rsidR="007C05C3" w:rsidRPr="00797302" w:rsidRDefault="005A6EEA" w:rsidP="009A3C5E">
      <w:pPr>
        <w:pStyle w:val="Heading2"/>
        <w:tabs>
          <w:tab w:val="left" w:pos="567"/>
        </w:tabs>
        <w:rPr>
          <w:sz w:val="22"/>
          <w:szCs w:val="22"/>
        </w:rPr>
      </w:pPr>
      <w:bookmarkStart w:id="19" w:name="_Toc491336072"/>
      <w:r w:rsidRPr="00797302">
        <w:rPr>
          <w:sz w:val="22"/>
          <w:szCs w:val="22"/>
        </w:rPr>
        <w:lastRenderedPageBreak/>
        <w:t xml:space="preserve">7.1. </w:t>
      </w:r>
      <w:r w:rsidR="009A3C5E">
        <w:rPr>
          <w:sz w:val="22"/>
          <w:szCs w:val="22"/>
        </w:rPr>
        <w:tab/>
      </w:r>
      <w:r w:rsidR="007C05C3" w:rsidRPr="00797302">
        <w:rPr>
          <w:sz w:val="22"/>
          <w:szCs w:val="22"/>
        </w:rPr>
        <w:t>Calcul des honoraires de l’</w:t>
      </w:r>
      <w:r w:rsidR="00694D55" w:rsidRPr="00797302">
        <w:rPr>
          <w:sz w:val="22"/>
          <w:szCs w:val="22"/>
        </w:rPr>
        <w:t>Architecte</w:t>
      </w:r>
      <w:bookmarkEnd w:id="19"/>
    </w:p>
    <w:p w14:paraId="40E535FA" w14:textId="77777777" w:rsidR="007C05C3" w:rsidRPr="00797302" w:rsidRDefault="007C05C3" w:rsidP="00F05D46">
      <w:pPr>
        <w:pStyle w:val="NoSpacing"/>
        <w:rPr>
          <w:sz w:val="22"/>
          <w:szCs w:val="22"/>
        </w:rPr>
      </w:pPr>
    </w:p>
    <w:p w14:paraId="345493D5" w14:textId="77777777" w:rsidR="00B66C78" w:rsidRPr="00797302" w:rsidRDefault="005A6EEA" w:rsidP="005A6EEA">
      <w:pPr>
        <w:pStyle w:val="Heading3"/>
        <w:rPr>
          <w:sz w:val="22"/>
          <w:szCs w:val="22"/>
        </w:rPr>
      </w:pPr>
      <w:bookmarkStart w:id="20" w:name="_Toc491336073"/>
      <w:r w:rsidRPr="00797302">
        <w:rPr>
          <w:sz w:val="22"/>
          <w:szCs w:val="22"/>
        </w:rPr>
        <w:t xml:space="preserve">7.1.1. </w:t>
      </w:r>
      <w:r w:rsidR="00B66C78" w:rsidRPr="00797302">
        <w:rPr>
          <w:sz w:val="22"/>
          <w:szCs w:val="22"/>
        </w:rPr>
        <w:t xml:space="preserve">Les </w:t>
      </w:r>
      <w:r w:rsidR="00013534" w:rsidRPr="00797302">
        <w:rPr>
          <w:sz w:val="22"/>
          <w:szCs w:val="22"/>
        </w:rPr>
        <w:t>Parties</w:t>
      </w:r>
      <w:r w:rsidR="00B66C78" w:rsidRPr="00797302">
        <w:rPr>
          <w:sz w:val="22"/>
          <w:szCs w:val="22"/>
        </w:rPr>
        <w:t xml:space="preserve"> ont décidé d’opter pour le mode de calcul suivant :</w:t>
      </w:r>
      <w:bookmarkEnd w:id="20"/>
    </w:p>
    <w:p w14:paraId="2BB82E51" w14:textId="77777777" w:rsidR="00DC79B9" w:rsidRPr="00797302" w:rsidRDefault="00DC79B9" w:rsidP="00C56107">
      <w:pPr>
        <w:pStyle w:val="NoSpacing"/>
        <w:ind w:left="360"/>
        <w:rPr>
          <w:sz w:val="22"/>
          <w:szCs w:val="22"/>
        </w:rPr>
      </w:pPr>
    </w:p>
    <w:p w14:paraId="53D5AE65" w14:textId="77777777" w:rsidR="009320EE" w:rsidRPr="007C6118" w:rsidRDefault="009320EE" w:rsidP="001A6DC7">
      <w:pPr>
        <w:pStyle w:val="NoSpacing"/>
        <w:rPr>
          <w:rFonts w:asciiTheme="majorHAnsi" w:hAnsiTheme="majorHAnsi"/>
          <w:i/>
          <w:sz w:val="22"/>
          <w:szCs w:val="22"/>
          <w:lang w:val="fr-BE"/>
        </w:rPr>
      </w:pPr>
      <w:r w:rsidRPr="007C6118">
        <w:rPr>
          <w:rFonts w:asciiTheme="majorHAnsi" w:hAnsiTheme="majorHAnsi"/>
          <w:i/>
          <w:sz w:val="22"/>
          <w:szCs w:val="22"/>
          <w:lang w:val="fr-BE"/>
        </w:rPr>
        <w:t>(opti</w:t>
      </w:r>
      <w:r w:rsidR="007B4885" w:rsidRPr="007C6118">
        <w:rPr>
          <w:rFonts w:asciiTheme="majorHAnsi" w:hAnsiTheme="majorHAnsi"/>
          <w:i/>
          <w:sz w:val="22"/>
          <w:szCs w:val="22"/>
          <w:lang w:val="fr-BE"/>
        </w:rPr>
        <w:t>on</w:t>
      </w:r>
      <w:r w:rsidRPr="007C6118">
        <w:rPr>
          <w:rFonts w:asciiTheme="majorHAnsi" w:hAnsiTheme="majorHAnsi"/>
          <w:i/>
          <w:sz w:val="22"/>
          <w:szCs w:val="22"/>
          <w:lang w:val="fr-BE"/>
        </w:rPr>
        <w:t xml:space="preserve"> a) </w:t>
      </w:r>
    </w:p>
    <w:p w14:paraId="479031C8" w14:textId="77777777" w:rsidR="009320EE" w:rsidRDefault="007B4885" w:rsidP="001A6DC7">
      <w:pPr>
        <w:pStyle w:val="NoSpacing"/>
        <w:rPr>
          <w:rFonts w:asciiTheme="majorHAnsi" w:hAnsiTheme="majorHAnsi"/>
          <w:i/>
          <w:sz w:val="22"/>
          <w:szCs w:val="22"/>
          <w:highlight w:val="green"/>
          <w:lang w:val="fr-BE"/>
        </w:rPr>
      </w:pPr>
      <w:r w:rsidRPr="007C6118">
        <w:rPr>
          <w:rFonts w:asciiTheme="majorHAnsi" w:hAnsiTheme="majorHAnsi"/>
          <w:i/>
          <w:sz w:val="22"/>
          <w:szCs w:val="22"/>
          <w:lang w:val="fr-BE"/>
        </w:rPr>
        <w:t>Les honoraires de l’</w:t>
      </w:r>
      <w:r w:rsidR="00694D55" w:rsidRPr="007C6118">
        <w:rPr>
          <w:rFonts w:asciiTheme="majorHAnsi" w:hAnsiTheme="majorHAnsi"/>
          <w:i/>
          <w:sz w:val="22"/>
          <w:szCs w:val="22"/>
          <w:lang w:val="fr-BE"/>
        </w:rPr>
        <w:t>Architecte</w:t>
      </w:r>
      <w:r w:rsidRPr="007C6118">
        <w:rPr>
          <w:rFonts w:asciiTheme="majorHAnsi" w:hAnsiTheme="majorHAnsi"/>
          <w:i/>
          <w:sz w:val="22"/>
          <w:szCs w:val="22"/>
          <w:lang w:val="fr-BE"/>
        </w:rPr>
        <w:t xml:space="preserve"> sont calculés sur base d’un tarif horaire </w:t>
      </w:r>
      <w:r w:rsidR="00773C2C" w:rsidRPr="007C6118">
        <w:rPr>
          <w:rFonts w:asciiTheme="majorHAnsi" w:hAnsiTheme="majorHAnsi"/>
          <w:i/>
          <w:sz w:val="22"/>
          <w:szCs w:val="22"/>
          <w:lang w:val="fr-BE"/>
        </w:rPr>
        <w:t xml:space="preserve">(indexé) </w:t>
      </w:r>
      <w:r w:rsidRPr="007C6118">
        <w:rPr>
          <w:rFonts w:asciiTheme="majorHAnsi" w:hAnsiTheme="majorHAnsi"/>
          <w:i/>
          <w:sz w:val="22"/>
          <w:szCs w:val="22"/>
          <w:lang w:val="fr-BE"/>
        </w:rPr>
        <w:t>pour chaque heure réellement prestée. Des états mensuels seront présentés avec un time-</w:t>
      </w:r>
      <w:proofErr w:type="spellStart"/>
      <w:r w:rsidRPr="007C6118">
        <w:rPr>
          <w:rFonts w:asciiTheme="majorHAnsi" w:hAnsiTheme="majorHAnsi"/>
          <w:i/>
          <w:sz w:val="22"/>
          <w:szCs w:val="22"/>
          <w:lang w:val="fr-BE"/>
        </w:rPr>
        <w:t>sheet</w:t>
      </w:r>
      <w:proofErr w:type="spellEnd"/>
      <w:r w:rsidRPr="007C6118">
        <w:rPr>
          <w:rFonts w:asciiTheme="majorHAnsi" w:hAnsiTheme="majorHAnsi"/>
          <w:i/>
          <w:sz w:val="22"/>
          <w:szCs w:val="22"/>
          <w:lang w:val="fr-BE"/>
        </w:rPr>
        <w:t xml:space="preserve"> en annexe</w:t>
      </w:r>
      <w:r w:rsidR="00734F18" w:rsidRPr="007C6118">
        <w:rPr>
          <w:rFonts w:asciiTheme="majorHAnsi" w:hAnsiTheme="majorHAnsi"/>
          <w:i/>
          <w:sz w:val="22"/>
          <w:szCs w:val="22"/>
          <w:lang w:val="fr-BE"/>
        </w:rPr>
        <w:t>.</w:t>
      </w:r>
      <w:r w:rsidRPr="007C6118">
        <w:rPr>
          <w:rFonts w:asciiTheme="majorHAnsi" w:hAnsiTheme="majorHAnsi"/>
          <w:i/>
          <w:sz w:val="22"/>
          <w:szCs w:val="22"/>
          <w:lang w:val="fr-BE"/>
        </w:rPr>
        <w:t xml:space="preserve"> Le tarif horaire de l’</w:t>
      </w:r>
      <w:r w:rsidR="00694D55" w:rsidRPr="007C6118">
        <w:rPr>
          <w:rFonts w:asciiTheme="majorHAnsi" w:hAnsiTheme="majorHAnsi"/>
          <w:i/>
          <w:sz w:val="22"/>
          <w:szCs w:val="22"/>
          <w:lang w:val="fr-BE"/>
        </w:rPr>
        <w:t>Architecte</w:t>
      </w:r>
      <w:r w:rsidRPr="007C6118">
        <w:rPr>
          <w:rFonts w:asciiTheme="majorHAnsi" w:hAnsiTheme="majorHAnsi"/>
          <w:i/>
          <w:sz w:val="22"/>
          <w:szCs w:val="22"/>
          <w:lang w:val="fr-BE"/>
        </w:rPr>
        <w:t xml:space="preserve"> est fixé à …..EUR/H</w:t>
      </w:r>
      <w:r w:rsidR="00E64F51" w:rsidRPr="007C6118">
        <w:rPr>
          <w:rFonts w:asciiTheme="majorHAnsi" w:hAnsiTheme="majorHAnsi"/>
          <w:i/>
          <w:sz w:val="22"/>
          <w:szCs w:val="22"/>
          <w:lang w:val="fr-BE"/>
        </w:rPr>
        <w:t xml:space="preserve"> </w:t>
      </w:r>
      <w:r w:rsidR="00E64F51" w:rsidRPr="00B008CD">
        <w:rPr>
          <w:rFonts w:asciiTheme="majorHAnsi" w:hAnsiTheme="majorHAnsi"/>
          <w:i/>
          <w:sz w:val="22"/>
          <w:szCs w:val="22"/>
          <w:highlight w:val="lightGray"/>
          <w:lang w:val="fr-BE"/>
        </w:rPr>
        <w:t>TVA compris</w:t>
      </w:r>
      <w:r w:rsidRPr="007C6118">
        <w:rPr>
          <w:rFonts w:asciiTheme="majorHAnsi" w:hAnsiTheme="majorHAnsi"/>
          <w:i/>
          <w:sz w:val="22"/>
          <w:szCs w:val="22"/>
          <w:lang w:val="fr-BE"/>
        </w:rPr>
        <w:t>.</w:t>
      </w:r>
    </w:p>
    <w:p w14:paraId="01D29E60" w14:textId="77777777" w:rsidR="00773C2C" w:rsidRPr="00EC7BD9" w:rsidRDefault="00773C2C" w:rsidP="001A6DC7">
      <w:pPr>
        <w:pStyle w:val="NoSpacing"/>
        <w:rPr>
          <w:rFonts w:asciiTheme="majorHAnsi" w:hAnsiTheme="majorHAnsi"/>
          <w:i/>
          <w:sz w:val="22"/>
          <w:szCs w:val="22"/>
          <w:lang w:val="fr-BE"/>
        </w:rPr>
      </w:pPr>
      <w:r w:rsidRPr="00EC7BD9">
        <w:rPr>
          <w:rFonts w:asciiTheme="majorHAnsi" w:hAnsiTheme="majorHAnsi"/>
          <w:i/>
          <w:sz w:val="22"/>
          <w:szCs w:val="22"/>
          <w:lang w:val="fr-BE"/>
        </w:rPr>
        <w:t xml:space="preserve">Ou Architecte : </w:t>
      </w:r>
    </w:p>
    <w:p w14:paraId="08127EC1" w14:textId="77777777" w:rsidR="00773C2C" w:rsidRPr="00EC7BD9" w:rsidRDefault="00773C2C" w:rsidP="001A6DC7">
      <w:pPr>
        <w:pStyle w:val="NoSpacing"/>
        <w:rPr>
          <w:rFonts w:asciiTheme="majorHAnsi" w:hAnsiTheme="majorHAnsi"/>
          <w:i/>
          <w:sz w:val="22"/>
          <w:szCs w:val="22"/>
          <w:highlight w:val="green"/>
          <w:lang w:val="fr-BE"/>
        </w:rPr>
      </w:pPr>
      <w:r w:rsidRPr="00EC7BD9">
        <w:rPr>
          <w:rFonts w:asciiTheme="majorHAnsi" w:hAnsiTheme="majorHAnsi"/>
          <w:i/>
          <w:sz w:val="22"/>
          <w:szCs w:val="22"/>
          <w:lang w:val="fr-BE"/>
        </w:rPr>
        <w:t>chef de projet : ……………EUR/H</w:t>
      </w:r>
      <w:r w:rsidR="00E64F51" w:rsidRPr="00EC7BD9">
        <w:rPr>
          <w:rFonts w:asciiTheme="majorHAnsi" w:hAnsiTheme="majorHAnsi"/>
          <w:i/>
          <w:sz w:val="22"/>
          <w:szCs w:val="22"/>
          <w:lang w:val="fr-BE"/>
        </w:rPr>
        <w:t xml:space="preserve"> </w:t>
      </w:r>
      <w:r w:rsidR="00A821B3" w:rsidRPr="00EC7BD9">
        <w:rPr>
          <w:rFonts w:asciiTheme="majorHAnsi" w:hAnsiTheme="majorHAnsi"/>
          <w:i/>
          <w:sz w:val="22"/>
          <w:szCs w:val="22"/>
          <w:highlight w:val="lightGray"/>
          <w:lang w:val="fr-BE"/>
        </w:rPr>
        <w:t>TVA compris</w:t>
      </w:r>
    </w:p>
    <w:p w14:paraId="4895563B" w14:textId="77777777" w:rsidR="00773C2C" w:rsidRPr="00EC7BD9" w:rsidRDefault="00773C2C" w:rsidP="001A6DC7">
      <w:pPr>
        <w:pStyle w:val="NoSpacing"/>
        <w:rPr>
          <w:rFonts w:asciiTheme="majorHAnsi" w:hAnsiTheme="majorHAnsi"/>
          <w:i/>
          <w:sz w:val="22"/>
          <w:szCs w:val="22"/>
          <w:highlight w:val="green"/>
          <w:lang w:val="fr-BE"/>
        </w:rPr>
      </w:pPr>
      <w:r w:rsidRPr="00EC7BD9">
        <w:rPr>
          <w:rFonts w:asciiTheme="majorHAnsi" w:hAnsiTheme="majorHAnsi"/>
          <w:i/>
          <w:sz w:val="22"/>
          <w:szCs w:val="22"/>
          <w:lang w:val="fr-BE"/>
        </w:rPr>
        <w:t>architecte-collaborateur : ………..EUR/H</w:t>
      </w:r>
      <w:r w:rsidR="00E64F51" w:rsidRPr="00EC7BD9">
        <w:rPr>
          <w:rFonts w:asciiTheme="majorHAnsi" w:hAnsiTheme="majorHAnsi"/>
          <w:i/>
          <w:sz w:val="22"/>
          <w:szCs w:val="22"/>
          <w:lang w:val="fr-BE"/>
        </w:rPr>
        <w:t xml:space="preserve"> </w:t>
      </w:r>
      <w:r w:rsidR="00A821B3" w:rsidRPr="00EC7BD9">
        <w:rPr>
          <w:rFonts w:asciiTheme="majorHAnsi" w:hAnsiTheme="majorHAnsi"/>
          <w:i/>
          <w:sz w:val="22"/>
          <w:szCs w:val="22"/>
          <w:highlight w:val="lightGray"/>
          <w:lang w:val="fr-BE"/>
        </w:rPr>
        <w:t>TVA compris</w:t>
      </w:r>
    </w:p>
    <w:p w14:paraId="2419F509" w14:textId="77777777" w:rsidR="00773C2C" w:rsidRPr="00EC7BD9" w:rsidRDefault="00773C2C" w:rsidP="001A6DC7">
      <w:pPr>
        <w:pStyle w:val="NoSpacing"/>
        <w:rPr>
          <w:rFonts w:asciiTheme="majorHAnsi" w:hAnsiTheme="majorHAnsi"/>
          <w:i/>
          <w:sz w:val="22"/>
          <w:szCs w:val="22"/>
          <w:highlight w:val="green"/>
          <w:lang w:val="fr-BE"/>
        </w:rPr>
      </w:pPr>
      <w:r w:rsidRPr="00EC7BD9">
        <w:rPr>
          <w:rFonts w:asciiTheme="majorHAnsi" w:hAnsiTheme="majorHAnsi"/>
          <w:i/>
          <w:sz w:val="22"/>
          <w:szCs w:val="22"/>
          <w:lang w:val="fr-BE"/>
        </w:rPr>
        <w:t>architecte junior stagiaire : …………. EUR/H</w:t>
      </w:r>
      <w:r w:rsidR="00E64F51" w:rsidRPr="00EC7BD9">
        <w:rPr>
          <w:rFonts w:asciiTheme="majorHAnsi" w:hAnsiTheme="majorHAnsi"/>
          <w:i/>
          <w:sz w:val="22"/>
          <w:szCs w:val="22"/>
          <w:lang w:val="fr-BE"/>
        </w:rPr>
        <w:t xml:space="preserve"> </w:t>
      </w:r>
      <w:r w:rsidR="00A821B3" w:rsidRPr="00EC7BD9">
        <w:rPr>
          <w:rFonts w:asciiTheme="majorHAnsi" w:hAnsiTheme="majorHAnsi"/>
          <w:i/>
          <w:sz w:val="22"/>
          <w:szCs w:val="22"/>
          <w:highlight w:val="lightGray"/>
          <w:lang w:val="fr-BE"/>
        </w:rPr>
        <w:t>TVA compris</w:t>
      </w:r>
    </w:p>
    <w:p w14:paraId="12DA1C22" w14:textId="77777777" w:rsidR="00773C2C" w:rsidRPr="000E1873" w:rsidRDefault="00773C2C" w:rsidP="001A6DC7">
      <w:pPr>
        <w:pStyle w:val="NoSpacing"/>
        <w:rPr>
          <w:rFonts w:asciiTheme="majorHAnsi" w:hAnsiTheme="majorHAnsi"/>
          <w:i/>
          <w:color w:val="FF0000"/>
          <w:sz w:val="22"/>
          <w:szCs w:val="22"/>
          <w:highlight w:val="green"/>
          <w:lang w:val="fr-BE"/>
        </w:rPr>
      </w:pPr>
    </w:p>
    <w:p w14:paraId="507FC5D8" w14:textId="77777777" w:rsidR="009320EE" w:rsidRPr="00DC6661" w:rsidRDefault="009320EE" w:rsidP="001A6DC7">
      <w:pPr>
        <w:pStyle w:val="NoSpacing"/>
        <w:rPr>
          <w:rFonts w:asciiTheme="majorHAnsi" w:hAnsiTheme="majorHAnsi"/>
          <w:i/>
          <w:sz w:val="22"/>
          <w:szCs w:val="22"/>
          <w:highlight w:val="green"/>
          <w:lang w:val="fr-BE"/>
        </w:rPr>
      </w:pPr>
    </w:p>
    <w:p w14:paraId="50D5DF43" w14:textId="77777777" w:rsidR="009320EE" w:rsidRPr="007C6118" w:rsidRDefault="00DC4756" w:rsidP="001A6DC7">
      <w:pPr>
        <w:pStyle w:val="NoSpacing"/>
        <w:rPr>
          <w:rFonts w:asciiTheme="majorHAnsi" w:hAnsiTheme="majorHAnsi"/>
          <w:sz w:val="22"/>
          <w:szCs w:val="22"/>
          <w:lang w:val="fr-BE"/>
        </w:rPr>
      </w:pPr>
      <w:r w:rsidRPr="007C6118">
        <w:rPr>
          <w:rFonts w:asciiTheme="majorHAnsi" w:hAnsiTheme="majorHAnsi"/>
          <w:i/>
          <w:sz w:val="22"/>
          <w:szCs w:val="22"/>
          <w:lang w:val="fr-BE"/>
        </w:rPr>
        <w:t xml:space="preserve"> (option </w:t>
      </w:r>
      <w:r w:rsidR="009320EE" w:rsidRPr="007C6118">
        <w:rPr>
          <w:rFonts w:asciiTheme="majorHAnsi" w:hAnsiTheme="majorHAnsi"/>
          <w:i/>
          <w:sz w:val="22"/>
          <w:szCs w:val="22"/>
          <w:lang w:val="fr-BE"/>
        </w:rPr>
        <w:t>b)</w:t>
      </w:r>
      <w:r w:rsidR="009320EE" w:rsidRPr="007C6118">
        <w:rPr>
          <w:rFonts w:asciiTheme="majorHAnsi" w:hAnsiTheme="majorHAnsi"/>
          <w:sz w:val="22"/>
          <w:szCs w:val="22"/>
          <w:lang w:val="fr-BE"/>
        </w:rPr>
        <w:t xml:space="preserve"> </w:t>
      </w:r>
    </w:p>
    <w:p w14:paraId="37E2E77B" w14:textId="77777777" w:rsidR="009320EE" w:rsidRPr="007C6118" w:rsidRDefault="007B4885" w:rsidP="001A6DC7">
      <w:pPr>
        <w:pStyle w:val="NoSpacing"/>
        <w:rPr>
          <w:rFonts w:asciiTheme="majorHAnsi" w:hAnsiTheme="majorHAnsi"/>
          <w:i/>
          <w:sz w:val="22"/>
          <w:szCs w:val="22"/>
          <w:lang w:val="fr-BE"/>
        </w:rPr>
      </w:pPr>
      <w:r w:rsidRPr="007C6118">
        <w:rPr>
          <w:rFonts w:asciiTheme="majorHAnsi" w:hAnsiTheme="majorHAnsi"/>
          <w:i/>
          <w:sz w:val="22"/>
          <w:szCs w:val="22"/>
          <w:lang w:val="fr-BE"/>
        </w:rPr>
        <w:t>Les honoraires de l’</w:t>
      </w:r>
      <w:r w:rsidR="00694D55" w:rsidRPr="007C6118">
        <w:rPr>
          <w:rFonts w:asciiTheme="majorHAnsi" w:hAnsiTheme="majorHAnsi"/>
          <w:i/>
          <w:sz w:val="22"/>
          <w:szCs w:val="22"/>
          <w:lang w:val="fr-BE"/>
        </w:rPr>
        <w:t>Architecte</w:t>
      </w:r>
      <w:r w:rsidRPr="007C6118">
        <w:rPr>
          <w:rFonts w:asciiTheme="majorHAnsi" w:hAnsiTheme="majorHAnsi"/>
          <w:i/>
          <w:sz w:val="22"/>
          <w:szCs w:val="22"/>
          <w:lang w:val="fr-BE"/>
        </w:rPr>
        <w:t xml:space="preserve"> sont calculés forfaitairement suivant une estimation </w:t>
      </w:r>
      <w:r w:rsidR="00DC4756" w:rsidRPr="007C6118">
        <w:rPr>
          <w:rFonts w:asciiTheme="majorHAnsi" w:hAnsiTheme="majorHAnsi"/>
          <w:i/>
          <w:sz w:val="22"/>
          <w:szCs w:val="22"/>
          <w:lang w:val="fr-BE"/>
        </w:rPr>
        <w:t xml:space="preserve">du temps à prester pour remplir la mission telle que décrite ci-avant et tenant compte d’un tarif horaire fixé à X EUR </w:t>
      </w:r>
      <w:r w:rsidR="00A821B3" w:rsidRPr="006A3CBD">
        <w:rPr>
          <w:rFonts w:asciiTheme="majorHAnsi" w:hAnsiTheme="majorHAnsi"/>
          <w:i/>
          <w:sz w:val="22"/>
          <w:szCs w:val="22"/>
          <w:highlight w:val="lightGray"/>
          <w:lang w:val="fr-BE"/>
        </w:rPr>
        <w:t>TVA compris</w:t>
      </w:r>
      <w:r w:rsidR="00DC4756" w:rsidRPr="007C6118">
        <w:rPr>
          <w:rFonts w:asciiTheme="majorHAnsi" w:hAnsiTheme="majorHAnsi"/>
          <w:i/>
          <w:sz w:val="22"/>
          <w:szCs w:val="22"/>
          <w:lang w:val="fr-BE"/>
        </w:rPr>
        <w:t xml:space="preserve">. </w:t>
      </w:r>
      <w:r w:rsidR="009320EE" w:rsidRPr="007C6118">
        <w:rPr>
          <w:rFonts w:asciiTheme="majorHAnsi" w:hAnsiTheme="majorHAnsi"/>
          <w:i/>
          <w:sz w:val="22"/>
          <w:szCs w:val="22"/>
          <w:lang w:val="fr-BE"/>
        </w:rPr>
        <w:t xml:space="preserve"> </w:t>
      </w:r>
    </w:p>
    <w:p w14:paraId="16D720DE" w14:textId="77777777" w:rsidR="00DC4756" w:rsidRPr="007C6118" w:rsidRDefault="00DC4756" w:rsidP="001A6DC7">
      <w:pPr>
        <w:pStyle w:val="NoSpacing"/>
        <w:rPr>
          <w:rFonts w:asciiTheme="majorHAnsi" w:hAnsiTheme="majorHAnsi"/>
          <w:i/>
          <w:sz w:val="22"/>
          <w:szCs w:val="22"/>
          <w:lang w:val="fr-BE"/>
        </w:rPr>
      </w:pPr>
      <w:r w:rsidRPr="007C6118">
        <w:rPr>
          <w:rFonts w:asciiTheme="majorHAnsi" w:hAnsiTheme="majorHAnsi"/>
          <w:i/>
          <w:sz w:val="22"/>
          <w:szCs w:val="22"/>
          <w:lang w:val="fr-BE"/>
        </w:rPr>
        <w:t>La durée des prestations est estimée forfaitairement à X heures.</w:t>
      </w:r>
    </w:p>
    <w:p w14:paraId="5614AD8D" w14:textId="41B9E1C0" w:rsidR="009320EE" w:rsidRPr="00DB42AB" w:rsidRDefault="00DC4756" w:rsidP="001A6DC7">
      <w:pPr>
        <w:pStyle w:val="NoSpacing"/>
        <w:rPr>
          <w:rFonts w:asciiTheme="majorHAnsi" w:hAnsiTheme="majorHAnsi"/>
          <w:i/>
          <w:sz w:val="22"/>
          <w:szCs w:val="22"/>
          <w:highlight w:val="green"/>
          <w:lang w:val="fr-BE"/>
        </w:rPr>
      </w:pPr>
      <w:r w:rsidRPr="007C6118">
        <w:rPr>
          <w:rFonts w:asciiTheme="majorHAnsi" w:hAnsiTheme="majorHAnsi"/>
          <w:i/>
          <w:sz w:val="22"/>
          <w:szCs w:val="22"/>
          <w:lang w:val="fr-BE"/>
        </w:rPr>
        <w:t>Toute mission complémentaire ou toute tâche non prévue sera facturé</w:t>
      </w:r>
      <w:r w:rsidR="008D35E9" w:rsidRPr="007C6118">
        <w:rPr>
          <w:rFonts w:asciiTheme="majorHAnsi" w:hAnsiTheme="majorHAnsi"/>
          <w:i/>
          <w:sz w:val="22"/>
          <w:szCs w:val="22"/>
          <w:lang w:val="fr-BE"/>
        </w:rPr>
        <w:t>e</w:t>
      </w:r>
      <w:r w:rsidRPr="007C6118">
        <w:rPr>
          <w:rFonts w:asciiTheme="majorHAnsi" w:hAnsiTheme="majorHAnsi"/>
          <w:i/>
          <w:sz w:val="22"/>
          <w:szCs w:val="22"/>
          <w:lang w:val="fr-BE"/>
        </w:rPr>
        <w:t xml:space="preserve"> tenant compte du temps réellement presté et au taux fixé dans le présent contrat. Le tarif horaire de l’</w:t>
      </w:r>
      <w:r w:rsidR="00694D55" w:rsidRPr="007C6118">
        <w:rPr>
          <w:rFonts w:asciiTheme="majorHAnsi" w:hAnsiTheme="majorHAnsi"/>
          <w:i/>
          <w:sz w:val="22"/>
          <w:szCs w:val="22"/>
          <w:lang w:val="fr-BE"/>
        </w:rPr>
        <w:t>Architecte</w:t>
      </w:r>
      <w:r w:rsidRPr="007C6118">
        <w:rPr>
          <w:rFonts w:asciiTheme="majorHAnsi" w:hAnsiTheme="majorHAnsi"/>
          <w:i/>
          <w:sz w:val="22"/>
          <w:szCs w:val="22"/>
          <w:lang w:val="fr-BE"/>
        </w:rPr>
        <w:t xml:space="preserve"> est fixé à X EUR/</w:t>
      </w:r>
      <w:r w:rsidR="00E35F40">
        <w:rPr>
          <w:rFonts w:asciiTheme="majorHAnsi" w:hAnsiTheme="majorHAnsi"/>
          <w:i/>
          <w:sz w:val="22"/>
          <w:szCs w:val="22"/>
          <w:lang w:val="fr-BE"/>
        </w:rPr>
        <w:t>h</w:t>
      </w:r>
      <w:r w:rsidR="00E35F40">
        <w:rPr>
          <w:rFonts w:asciiTheme="majorHAnsi" w:hAnsiTheme="majorHAnsi"/>
          <w:i/>
          <w:sz w:val="22"/>
          <w:szCs w:val="22"/>
          <w:highlight w:val="lightGray"/>
          <w:lang w:val="fr-BE"/>
        </w:rPr>
        <w:t xml:space="preserve"> </w:t>
      </w:r>
      <w:r w:rsidR="00A821B3" w:rsidRPr="006A3CBD">
        <w:rPr>
          <w:rFonts w:asciiTheme="majorHAnsi" w:hAnsiTheme="majorHAnsi"/>
          <w:i/>
          <w:sz w:val="22"/>
          <w:szCs w:val="22"/>
          <w:highlight w:val="lightGray"/>
          <w:lang w:val="fr-BE"/>
        </w:rPr>
        <w:t>TVA compris</w:t>
      </w:r>
      <w:r w:rsidRPr="007C6118">
        <w:rPr>
          <w:rFonts w:asciiTheme="majorHAnsi" w:hAnsiTheme="majorHAnsi"/>
          <w:i/>
          <w:sz w:val="22"/>
          <w:szCs w:val="22"/>
          <w:lang w:val="fr-BE"/>
        </w:rPr>
        <w:t>.</w:t>
      </w:r>
    </w:p>
    <w:p w14:paraId="7252F04F" w14:textId="77777777" w:rsidR="009320EE" w:rsidRPr="00DB42AB" w:rsidRDefault="009320EE" w:rsidP="001A6DC7">
      <w:pPr>
        <w:pStyle w:val="NoSpacing"/>
        <w:rPr>
          <w:rFonts w:asciiTheme="majorHAnsi" w:hAnsiTheme="majorHAnsi"/>
          <w:sz w:val="22"/>
          <w:szCs w:val="22"/>
          <w:highlight w:val="green"/>
          <w:lang w:val="fr-BE"/>
        </w:rPr>
      </w:pPr>
    </w:p>
    <w:p w14:paraId="72D9EABA" w14:textId="77777777" w:rsidR="009320EE" w:rsidRPr="007C6118" w:rsidRDefault="009320EE" w:rsidP="001A6DC7">
      <w:pPr>
        <w:pStyle w:val="NoSpacing"/>
        <w:rPr>
          <w:rFonts w:asciiTheme="majorHAnsi" w:hAnsiTheme="majorHAnsi"/>
          <w:sz w:val="22"/>
          <w:szCs w:val="22"/>
          <w:lang w:val="fr-BE"/>
        </w:rPr>
      </w:pPr>
      <w:r w:rsidRPr="007C6118">
        <w:rPr>
          <w:rFonts w:asciiTheme="majorHAnsi" w:hAnsiTheme="majorHAnsi"/>
          <w:sz w:val="22"/>
          <w:szCs w:val="22"/>
          <w:lang w:val="fr-BE"/>
        </w:rPr>
        <w:t>(opti</w:t>
      </w:r>
      <w:r w:rsidR="00DC4756" w:rsidRPr="007C6118">
        <w:rPr>
          <w:rFonts w:asciiTheme="majorHAnsi" w:hAnsiTheme="majorHAnsi"/>
          <w:sz w:val="22"/>
          <w:szCs w:val="22"/>
          <w:lang w:val="fr-BE"/>
        </w:rPr>
        <w:t>on</w:t>
      </w:r>
      <w:r w:rsidRPr="007C6118">
        <w:rPr>
          <w:rFonts w:asciiTheme="majorHAnsi" w:hAnsiTheme="majorHAnsi"/>
          <w:sz w:val="22"/>
          <w:szCs w:val="22"/>
          <w:lang w:val="fr-BE"/>
        </w:rPr>
        <w:t xml:space="preserve"> c)</w:t>
      </w:r>
    </w:p>
    <w:p w14:paraId="2D0ECE4B" w14:textId="036920F4" w:rsidR="00320573" w:rsidRPr="007C6118" w:rsidRDefault="00DC4756" w:rsidP="001A6DC7">
      <w:pPr>
        <w:pStyle w:val="NoSpacing"/>
        <w:rPr>
          <w:rFonts w:asciiTheme="majorHAnsi" w:hAnsiTheme="majorHAnsi"/>
          <w:i/>
          <w:sz w:val="22"/>
          <w:szCs w:val="22"/>
          <w:lang w:val="fr-BE"/>
        </w:rPr>
      </w:pPr>
      <w:r w:rsidRPr="007C6118">
        <w:rPr>
          <w:rFonts w:asciiTheme="majorHAnsi" w:hAnsiTheme="majorHAnsi"/>
          <w:i/>
          <w:sz w:val="22"/>
          <w:szCs w:val="22"/>
          <w:lang w:val="fr-BE"/>
        </w:rPr>
        <w:t>Les honoraires de l’</w:t>
      </w:r>
      <w:r w:rsidR="00694D55" w:rsidRPr="007C6118">
        <w:rPr>
          <w:rFonts w:asciiTheme="majorHAnsi" w:hAnsiTheme="majorHAnsi"/>
          <w:i/>
          <w:sz w:val="22"/>
          <w:szCs w:val="22"/>
          <w:lang w:val="fr-BE"/>
        </w:rPr>
        <w:t>Architecte</w:t>
      </w:r>
      <w:r w:rsidRPr="007C6118">
        <w:rPr>
          <w:rFonts w:asciiTheme="majorHAnsi" w:hAnsiTheme="majorHAnsi"/>
          <w:i/>
          <w:sz w:val="22"/>
          <w:szCs w:val="22"/>
          <w:lang w:val="fr-BE"/>
        </w:rPr>
        <w:t xml:space="preserve"> sont fixés à </w:t>
      </w:r>
      <w:r w:rsidR="00A84397">
        <w:rPr>
          <w:rFonts w:asciiTheme="majorHAnsi" w:hAnsiTheme="majorHAnsi"/>
          <w:i/>
          <w:sz w:val="22"/>
          <w:szCs w:val="22"/>
          <w:lang w:val="fr-BE"/>
        </w:rPr>
        <w:t>….</w:t>
      </w:r>
      <w:r w:rsidRPr="007C6118">
        <w:rPr>
          <w:rFonts w:asciiTheme="majorHAnsi" w:hAnsiTheme="majorHAnsi"/>
          <w:i/>
          <w:sz w:val="22"/>
          <w:szCs w:val="22"/>
          <w:lang w:val="fr-BE"/>
        </w:rPr>
        <w:t xml:space="preserve"> % du co</w:t>
      </w:r>
      <w:r w:rsidR="00320573" w:rsidRPr="007C6118">
        <w:rPr>
          <w:rFonts w:asciiTheme="majorHAnsi" w:hAnsiTheme="majorHAnsi"/>
          <w:i/>
          <w:sz w:val="22"/>
          <w:szCs w:val="22"/>
          <w:lang w:val="fr-BE"/>
        </w:rPr>
        <w:t xml:space="preserve">ût réel des travaux, hors taxes, c’est-à-dire tenant compte des frais exposés jusqu’à l’achèvement des travaux en ce compris et le cas échéant, la valorisation des prestations propres au </w:t>
      </w:r>
      <w:r w:rsidR="0021587B" w:rsidRPr="007C6118">
        <w:rPr>
          <w:rFonts w:asciiTheme="majorHAnsi" w:hAnsiTheme="majorHAnsi"/>
          <w:i/>
          <w:sz w:val="22"/>
          <w:szCs w:val="22"/>
          <w:lang w:val="fr-BE"/>
        </w:rPr>
        <w:t>maître d’ouvrage</w:t>
      </w:r>
      <w:r w:rsidR="00320573" w:rsidRPr="007C6118">
        <w:rPr>
          <w:rFonts w:asciiTheme="majorHAnsi" w:hAnsiTheme="majorHAnsi"/>
          <w:i/>
          <w:sz w:val="22"/>
          <w:szCs w:val="22"/>
          <w:lang w:val="fr-BE"/>
        </w:rPr>
        <w:t>. Les honoraires sont provisoirement calculés conformément au budget annoncé à l’article 3.4. Les honoraires définitifs ne pourront qu’être déterminés à la fin du chantier et sur base donc des frais réellement exposés.</w:t>
      </w:r>
    </w:p>
    <w:p w14:paraId="2C0CDC4D" w14:textId="77777777" w:rsidR="009320EE" w:rsidRPr="007C6118" w:rsidRDefault="009320EE" w:rsidP="001A6DC7">
      <w:pPr>
        <w:pStyle w:val="NoSpacing"/>
        <w:rPr>
          <w:rFonts w:asciiTheme="majorHAnsi" w:hAnsiTheme="majorHAnsi"/>
          <w:sz w:val="22"/>
          <w:szCs w:val="22"/>
          <w:lang w:val="fr-BE"/>
        </w:rPr>
      </w:pPr>
    </w:p>
    <w:p w14:paraId="046C53A3" w14:textId="77777777" w:rsidR="009320EE" w:rsidRPr="007C6118" w:rsidRDefault="00320573" w:rsidP="001A6DC7">
      <w:pPr>
        <w:pStyle w:val="NoSpacing"/>
        <w:rPr>
          <w:rFonts w:asciiTheme="majorHAnsi" w:hAnsiTheme="majorHAnsi"/>
          <w:sz w:val="22"/>
          <w:szCs w:val="22"/>
          <w:lang w:val="fr-BE"/>
        </w:rPr>
      </w:pPr>
      <w:r w:rsidRPr="007C6118">
        <w:rPr>
          <w:rFonts w:asciiTheme="majorHAnsi" w:hAnsiTheme="majorHAnsi"/>
          <w:sz w:val="22"/>
          <w:szCs w:val="22"/>
          <w:lang w:val="fr-BE"/>
        </w:rPr>
        <w:t>Les coûts sont</w:t>
      </w:r>
      <w:r w:rsidR="00DB55C4" w:rsidRPr="007C6118">
        <w:rPr>
          <w:rFonts w:asciiTheme="majorHAnsi" w:hAnsiTheme="majorHAnsi"/>
          <w:sz w:val="22"/>
          <w:szCs w:val="22"/>
          <w:lang w:val="fr-BE"/>
        </w:rPr>
        <w:t xml:space="preserve"> déterminés par phase</w:t>
      </w:r>
      <w:r w:rsidR="008D35E9" w:rsidRPr="007C6118">
        <w:rPr>
          <w:rFonts w:asciiTheme="majorHAnsi" w:hAnsiTheme="majorHAnsi"/>
          <w:sz w:val="22"/>
          <w:szCs w:val="22"/>
          <w:lang w:val="fr-BE"/>
        </w:rPr>
        <w:t xml:space="preserve"> </w:t>
      </w:r>
      <w:r w:rsidR="009320EE" w:rsidRPr="007C6118">
        <w:rPr>
          <w:rFonts w:asciiTheme="majorHAnsi" w:hAnsiTheme="majorHAnsi"/>
          <w:sz w:val="22"/>
          <w:szCs w:val="22"/>
          <w:lang w:val="fr-BE"/>
        </w:rPr>
        <w:t>:</w:t>
      </w:r>
    </w:p>
    <w:p w14:paraId="4AD149A3" w14:textId="77777777" w:rsidR="009320EE" w:rsidRPr="007C6118" w:rsidRDefault="009320EE" w:rsidP="00652FE1">
      <w:pPr>
        <w:pStyle w:val="NoSpacing"/>
        <w:ind w:left="284" w:hanging="284"/>
        <w:rPr>
          <w:rFonts w:asciiTheme="majorHAnsi" w:hAnsiTheme="majorHAnsi"/>
          <w:sz w:val="22"/>
          <w:szCs w:val="22"/>
          <w:lang w:val="fr-BE"/>
        </w:rPr>
      </w:pPr>
      <w:r w:rsidRPr="007C6118">
        <w:rPr>
          <w:rFonts w:asciiTheme="majorHAnsi" w:hAnsiTheme="majorHAnsi"/>
          <w:sz w:val="22"/>
          <w:szCs w:val="22"/>
          <w:lang w:val="fr-BE"/>
        </w:rPr>
        <w:t>•</w:t>
      </w:r>
      <w:r w:rsidRPr="007C6118">
        <w:rPr>
          <w:rFonts w:asciiTheme="majorHAnsi" w:hAnsiTheme="majorHAnsi"/>
          <w:sz w:val="22"/>
          <w:szCs w:val="22"/>
          <w:lang w:val="fr-BE"/>
        </w:rPr>
        <w:tab/>
      </w:r>
      <w:r w:rsidR="00DB55C4" w:rsidRPr="007C6118">
        <w:rPr>
          <w:rFonts w:asciiTheme="majorHAnsi" w:hAnsiTheme="majorHAnsi"/>
          <w:sz w:val="22"/>
          <w:szCs w:val="22"/>
          <w:lang w:val="fr-BE"/>
        </w:rPr>
        <w:t xml:space="preserve">gros </w:t>
      </w:r>
      <w:r w:rsidR="008D35E9" w:rsidRPr="007C6118">
        <w:rPr>
          <w:rFonts w:asciiTheme="majorHAnsi" w:hAnsiTheme="majorHAnsi"/>
          <w:sz w:val="22"/>
          <w:szCs w:val="22"/>
          <w:lang w:val="fr-BE"/>
        </w:rPr>
        <w:t>œuvre</w:t>
      </w:r>
      <w:r w:rsidR="00DB55C4" w:rsidRPr="007C6118">
        <w:rPr>
          <w:rFonts w:asciiTheme="majorHAnsi" w:hAnsiTheme="majorHAnsi"/>
          <w:sz w:val="22"/>
          <w:szCs w:val="22"/>
          <w:lang w:val="fr-BE"/>
        </w:rPr>
        <w:t>, finitions et techniques spéciales :</w:t>
      </w:r>
      <w:r w:rsidRPr="007C6118">
        <w:rPr>
          <w:rFonts w:asciiTheme="majorHAnsi" w:hAnsiTheme="majorHAnsi"/>
          <w:sz w:val="22"/>
          <w:szCs w:val="22"/>
          <w:lang w:val="fr-BE"/>
        </w:rPr>
        <w:t xml:space="preserve"> x % </w:t>
      </w:r>
      <w:r w:rsidR="00DB55C4" w:rsidRPr="007C6118">
        <w:rPr>
          <w:rFonts w:asciiTheme="majorHAnsi" w:hAnsiTheme="majorHAnsi"/>
          <w:sz w:val="22"/>
          <w:szCs w:val="22"/>
          <w:lang w:val="fr-BE"/>
        </w:rPr>
        <w:t>honoraires</w:t>
      </w:r>
      <w:r w:rsidRPr="007C6118">
        <w:rPr>
          <w:rFonts w:asciiTheme="majorHAnsi" w:hAnsiTheme="majorHAnsi"/>
          <w:sz w:val="22"/>
          <w:szCs w:val="22"/>
          <w:lang w:val="fr-BE"/>
        </w:rPr>
        <w:t xml:space="preserve"> (n</w:t>
      </w:r>
      <w:r w:rsidR="00DB55C4" w:rsidRPr="007C6118">
        <w:rPr>
          <w:rFonts w:asciiTheme="majorHAnsi" w:hAnsiTheme="majorHAnsi"/>
          <w:sz w:val="22"/>
          <w:szCs w:val="22"/>
          <w:lang w:val="fr-BE"/>
        </w:rPr>
        <w:t>on dégressif</w:t>
      </w:r>
      <w:r w:rsidRPr="007C6118">
        <w:rPr>
          <w:rFonts w:asciiTheme="majorHAnsi" w:hAnsiTheme="majorHAnsi"/>
          <w:sz w:val="22"/>
          <w:szCs w:val="22"/>
          <w:lang w:val="fr-BE"/>
        </w:rPr>
        <w:t>) ;</w:t>
      </w:r>
    </w:p>
    <w:p w14:paraId="5A02DF9C" w14:textId="77777777" w:rsidR="009320EE" w:rsidRPr="007C6118" w:rsidRDefault="009320EE" w:rsidP="00652FE1">
      <w:pPr>
        <w:pStyle w:val="NoSpacing"/>
        <w:ind w:left="284" w:hanging="284"/>
        <w:rPr>
          <w:rFonts w:asciiTheme="majorHAnsi" w:hAnsiTheme="majorHAnsi"/>
          <w:sz w:val="22"/>
          <w:szCs w:val="22"/>
          <w:lang w:val="fr-BE"/>
        </w:rPr>
      </w:pPr>
      <w:r w:rsidRPr="007C6118">
        <w:rPr>
          <w:rFonts w:asciiTheme="majorHAnsi" w:hAnsiTheme="majorHAnsi"/>
          <w:sz w:val="22"/>
          <w:szCs w:val="22"/>
          <w:lang w:val="fr-BE"/>
        </w:rPr>
        <w:t>•</w:t>
      </w:r>
      <w:r w:rsidRPr="007C6118">
        <w:rPr>
          <w:rFonts w:asciiTheme="majorHAnsi" w:hAnsiTheme="majorHAnsi"/>
          <w:sz w:val="22"/>
          <w:szCs w:val="22"/>
          <w:lang w:val="fr-BE"/>
        </w:rPr>
        <w:tab/>
      </w:r>
      <w:r w:rsidR="00DB55C4" w:rsidRPr="007C6118">
        <w:rPr>
          <w:rFonts w:asciiTheme="majorHAnsi" w:hAnsiTheme="majorHAnsi"/>
          <w:sz w:val="22"/>
          <w:szCs w:val="22"/>
          <w:lang w:val="fr-BE"/>
        </w:rPr>
        <w:t>les métrés</w:t>
      </w:r>
      <w:r w:rsidR="008D35E9" w:rsidRPr="007C6118">
        <w:rPr>
          <w:rFonts w:asciiTheme="majorHAnsi" w:hAnsiTheme="majorHAnsi"/>
          <w:sz w:val="22"/>
          <w:szCs w:val="22"/>
          <w:lang w:val="fr-BE"/>
        </w:rPr>
        <w:t xml:space="preserve"> </w:t>
      </w:r>
      <w:r w:rsidRPr="007C6118">
        <w:rPr>
          <w:rFonts w:asciiTheme="majorHAnsi" w:hAnsiTheme="majorHAnsi"/>
          <w:sz w:val="22"/>
          <w:szCs w:val="22"/>
          <w:lang w:val="fr-BE"/>
        </w:rPr>
        <w:t xml:space="preserve">: + 10 % </w:t>
      </w:r>
      <w:r w:rsidR="00DB55C4" w:rsidRPr="007C6118">
        <w:rPr>
          <w:rFonts w:asciiTheme="majorHAnsi" w:hAnsiTheme="majorHAnsi"/>
          <w:sz w:val="22"/>
          <w:szCs w:val="22"/>
          <w:lang w:val="fr-BE"/>
        </w:rPr>
        <w:t>sur les honoraires précités</w:t>
      </w:r>
      <w:r w:rsidRPr="007C6118">
        <w:rPr>
          <w:rFonts w:asciiTheme="majorHAnsi" w:hAnsiTheme="majorHAnsi"/>
          <w:sz w:val="22"/>
          <w:szCs w:val="22"/>
          <w:lang w:val="fr-BE"/>
        </w:rPr>
        <w:t xml:space="preserve"> ;</w:t>
      </w:r>
    </w:p>
    <w:p w14:paraId="3B494501" w14:textId="77777777" w:rsidR="009320EE" w:rsidRPr="007C6118" w:rsidRDefault="00DB55C4" w:rsidP="00652FE1">
      <w:pPr>
        <w:pStyle w:val="NoSpacing"/>
        <w:ind w:left="284" w:hanging="284"/>
        <w:rPr>
          <w:rFonts w:asciiTheme="majorHAnsi" w:hAnsiTheme="majorHAnsi"/>
          <w:sz w:val="22"/>
          <w:szCs w:val="22"/>
          <w:lang w:val="fr-BE"/>
        </w:rPr>
      </w:pPr>
      <w:r w:rsidRPr="007C6118">
        <w:rPr>
          <w:rFonts w:asciiTheme="majorHAnsi" w:hAnsiTheme="majorHAnsi"/>
          <w:sz w:val="22"/>
          <w:szCs w:val="22"/>
          <w:lang w:val="fr-BE"/>
        </w:rPr>
        <w:t>•</w:t>
      </w:r>
      <w:r w:rsidRPr="007C6118">
        <w:rPr>
          <w:rFonts w:asciiTheme="majorHAnsi" w:hAnsiTheme="majorHAnsi"/>
          <w:sz w:val="22"/>
          <w:szCs w:val="22"/>
          <w:lang w:val="fr-BE"/>
        </w:rPr>
        <w:tab/>
        <w:t>exécution par des entreprises séparées</w:t>
      </w:r>
      <w:r w:rsidR="008D35E9" w:rsidRPr="007C6118">
        <w:rPr>
          <w:rFonts w:asciiTheme="majorHAnsi" w:hAnsiTheme="majorHAnsi"/>
          <w:sz w:val="22"/>
          <w:szCs w:val="22"/>
          <w:lang w:val="fr-BE"/>
        </w:rPr>
        <w:t xml:space="preserve"> : </w:t>
      </w:r>
      <w:r w:rsidR="009320EE" w:rsidRPr="007C6118">
        <w:rPr>
          <w:rFonts w:asciiTheme="majorHAnsi" w:hAnsiTheme="majorHAnsi"/>
          <w:sz w:val="22"/>
          <w:szCs w:val="22"/>
          <w:lang w:val="fr-BE"/>
        </w:rPr>
        <w:t xml:space="preserve">x % ; </w:t>
      </w:r>
    </w:p>
    <w:p w14:paraId="04E90F55" w14:textId="77777777" w:rsidR="009320EE" w:rsidRPr="007C6118" w:rsidRDefault="00DB55C4" w:rsidP="00652FE1">
      <w:pPr>
        <w:pStyle w:val="NoSpacing"/>
        <w:ind w:left="284" w:hanging="284"/>
        <w:rPr>
          <w:rFonts w:asciiTheme="majorHAnsi" w:hAnsiTheme="majorHAnsi"/>
          <w:sz w:val="22"/>
          <w:szCs w:val="22"/>
          <w:lang w:val="fr-BE"/>
        </w:rPr>
      </w:pPr>
      <w:r w:rsidRPr="007C6118">
        <w:rPr>
          <w:rFonts w:asciiTheme="majorHAnsi" w:hAnsiTheme="majorHAnsi"/>
          <w:sz w:val="22"/>
          <w:szCs w:val="22"/>
          <w:lang w:val="fr-BE"/>
        </w:rPr>
        <w:t>•</w:t>
      </w:r>
      <w:r w:rsidRPr="007C6118">
        <w:rPr>
          <w:rFonts w:asciiTheme="majorHAnsi" w:hAnsiTheme="majorHAnsi"/>
          <w:sz w:val="22"/>
          <w:szCs w:val="22"/>
          <w:lang w:val="fr-BE"/>
        </w:rPr>
        <w:tab/>
        <w:t>mission partielle d’architecture :</w:t>
      </w:r>
      <w:r w:rsidR="009320EE" w:rsidRPr="007C6118">
        <w:rPr>
          <w:rFonts w:asciiTheme="majorHAnsi" w:hAnsiTheme="majorHAnsi"/>
          <w:sz w:val="22"/>
          <w:szCs w:val="22"/>
          <w:lang w:val="fr-BE"/>
        </w:rPr>
        <w:t xml:space="preserve"> +20 % </w:t>
      </w:r>
      <w:r w:rsidRPr="007C6118">
        <w:rPr>
          <w:rFonts w:asciiTheme="majorHAnsi" w:hAnsiTheme="majorHAnsi"/>
          <w:sz w:val="22"/>
          <w:szCs w:val="22"/>
          <w:lang w:val="fr-BE"/>
        </w:rPr>
        <w:t>par rapport aux honoraires précités</w:t>
      </w:r>
      <w:r w:rsidR="009320EE" w:rsidRPr="007C6118">
        <w:rPr>
          <w:rFonts w:asciiTheme="majorHAnsi" w:hAnsiTheme="majorHAnsi"/>
          <w:sz w:val="22"/>
          <w:szCs w:val="22"/>
          <w:lang w:val="fr-BE"/>
        </w:rPr>
        <w:t>.</w:t>
      </w:r>
    </w:p>
    <w:p w14:paraId="7BFDECCB" w14:textId="77777777" w:rsidR="009320EE" w:rsidRPr="007C6118" w:rsidRDefault="009320EE" w:rsidP="001A6DC7">
      <w:pPr>
        <w:pStyle w:val="NoSpacing"/>
        <w:rPr>
          <w:rFonts w:asciiTheme="majorHAnsi" w:hAnsiTheme="majorHAnsi"/>
          <w:sz w:val="22"/>
          <w:szCs w:val="22"/>
          <w:lang w:val="fr-BE"/>
        </w:rPr>
      </w:pPr>
    </w:p>
    <w:p w14:paraId="57721B6F" w14:textId="77777777" w:rsidR="009320EE" w:rsidRPr="007C6118" w:rsidRDefault="00DB55C4" w:rsidP="001A6DC7">
      <w:pPr>
        <w:pStyle w:val="NoSpacing"/>
        <w:rPr>
          <w:rFonts w:asciiTheme="majorHAnsi" w:hAnsiTheme="majorHAnsi"/>
          <w:sz w:val="22"/>
          <w:szCs w:val="22"/>
          <w:lang w:val="fr-BE"/>
        </w:rPr>
      </w:pPr>
      <w:r w:rsidRPr="007C6118">
        <w:rPr>
          <w:rFonts w:asciiTheme="majorHAnsi" w:hAnsiTheme="majorHAnsi"/>
          <w:sz w:val="22"/>
          <w:szCs w:val="22"/>
          <w:lang w:val="fr-BE"/>
        </w:rPr>
        <w:t>(option</w:t>
      </w:r>
      <w:r w:rsidR="009320EE" w:rsidRPr="007C6118">
        <w:rPr>
          <w:rFonts w:asciiTheme="majorHAnsi" w:hAnsiTheme="majorHAnsi"/>
          <w:sz w:val="22"/>
          <w:szCs w:val="22"/>
          <w:lang w:val="fr-BE"/>
        </w:rPr>
        <w:t xml:space="preserve"> d) </w:t>
      </w:r>
    </w:p>
    <w:p w14:paraId="4F935C8C" w14:textId="77777777" w:rsidR="00DB55C4" w:rsidRPr="007C6118" w:rsidRDefault="00DB55C4" w:rsidP="001A6DC7">
      <w:pPr>
        <w:pStyle w:val="NoSpacing"/>
        <w:rPr>
          <w:rFonts w:asciiTheme="majorHAnsi" w:hAnsiTheme="majorHAnsi"/>
          <w:i/>
          <w:sz w:val="22"/>
          <w:szCs w:val="22"/>
          <w:lang w:val="fr-BE"/>
        </w:rPr>
      </w:pPr>
      <w:r w:rsidRPr="007C6118">
        <w:rPr>
          <w:rFonts w:asciiTheme="majorHAnsi" w:hAnsiTheme="majorHAnsi"/>
          <w:i/>
          <w:sz w:val="22"/>
          <w:szCs w:val="22"/>
          <w:lang w:val="fr-BE"/>
        </w:rPr>
        <w:t xml:space="preserve">Les honoraires </w:t>
      </w:r>
      <w:r w:rsidR="005B4EA0" w:rsidRPr="007C6118">
        <w:rPr>
          <w:rFonts w:asciiTheme="majorHAnsi" w:hAnsiTheme="majorHAnsi"/>
          <w:i/>
          <w:sz w:val="22"/>
          <w:szCs w:val="22"/>
          <w:lang w:val="fr-BE"/>
        </w:rPr>
        <w:t xml:space="preserve">de l’Architecte </w:t>
      </w:r>
      <w:r w:rsidRPr="007C6118">
        <w:rPr>
          <w:rFonts w:asciiTheme="majorHAnsi" w:hAnsiTheme="majorHAnsi"/>
          <w:i/>
          <w:sz w:val="22"/>
          <w:szCs w:val="22"/>
          <w:lang w:val="fr-BE"/>
        </w:rPr>
        <w:t xml:space="preserve">sont calculés en fonction d’un pourcentage calculé sur le budget global du </w:t>
      </w:r>
      <w:r w:rsidR="00546702" w:rsidRPr="007C6118">
        <w:rPr>
          <w:rFonts w:asciiTheme="majorHAnsi" w:hAnsiTheme="majorHAnsi"/>
          <w:i/>
          <w:sz w:val="22"/>
          <w:szCs w:val="22"/>
          <w:lang w:val="fr-BE"/>
        </w:rPr>
        <w:t>Projet</w:t>
      </w:r>
      <w:r w:rsidRPr="007C6118">
        <w:rPr>
          <w:rFonts w:asciiTheme="majorHAnsi" w:hAnsiTheme="majorHAnsi"/>
          <w:i/>
          <w:sz w:val="22"/>
          <w:szCs w:val="22"/>
          <w:lang w:val="fr-BE"/>
        </w:rPr>
        <w:t>. Les travaux complémentaires seront facturés au même taux</w:t>
      </w:r>
      <w:r w:rsidR="008D35E9" w:rsidRPr="007C6118">
        <w:rPr>
          <w:rFonts w:asciiTheme="majorHAnsi" w:hAnsiTheme="majorHAnsi"/>
          <w:i/>
          <w:sz w:val="22"/>
          <w:szCs w:val="22"/>
          <w:lang w:val="fr-BE"/>
        </w:rPr>
        <w:t xml:space="preserve"> </w:t>
      </w:r>
      <w:r w:rsidRPr="007C6118">
        <w:rPr>
          <w:rFonts w:asciiTheme="majorHAnsi" w:hAnsiTheme="majorHAnsi"/>
          <w:i/>
          <w:sz w:val="22"/>
          <w:szCs w:val="22"/>
          <w:lang w:val="fr-BE"/>
        </w:rPr>
        <w:t>; les travaux qui ne seront finalement pas réalisés n’influenceront pas les honoraires finaux.</w:t>
      </w:r>
    </w:p>
    <w:p w14:paraId="63523DED" w14:textId="77777777" w:rsidR="00DB55C4" w:rsidRPr="007C6118" w:rsidRDefault="00DB55C4" w:rsidP="001A6DC7">
      <w:pPr>
        <w:pStyle w:val="NoSpacing"/>
        <w:rPr>
          <w:rFonts w:asciiTheme="majorHAnsi" w:hAnsiTheme="majorHAnsi"/>
          <w:i/>
          <w:sz w:val="22"/>
          <w:szCs w:val="22"/>
          <w:lang w:val="fr-BE"/>
        </w:rPr>
      </w:pPr>
      <w:r w:rsidRPr="007C6118">
        <w:rPr>
          <w:rFonts w:asciiTheme="majorHAnsi" w:hAnsiTheme="majorHAnsi"/>
          <w:i/>
          <w:sz w:val="22"/>
          <w:szCs w:val="22"/>
          <w:lang w:val="fr-BE"/>
        </w:rPr>
        <w:t xml:space="preserve"> </w:t>
      </w:r>
    </w:p>
    <w:p w14:paraId="651E897B" w14:textId="77777777" w:rsidR="00DB55C4" w:rsidRPr="007C6118" w:rsidRDefault="00DB55C4" w:rsidP="001A6DC7">
      <w:pPr>
        <w:pStyle w:val="NoSpacing"/>
        <w:rPr>
          <w:rFonts w:asciiTheme="majorHAnsi" w:hAnsiTheme="majorHAnsi"/>
          <w:sz w:val="22"/>
          <w:szCs w:val="22"/>
          <w:lang w:val="fr-BE"/>
        </w:rPr>
      </w:pPr>
      <w:r w:rsidRPr="007C6118">
        <w:rPr>
          <w:rFonts w:asciiTheme="majorHAnsi" w:hAnsiTheme="majorHAnsi"/>
          <w:sz w:val="22"/>
          <w:szCs w:val="22"/>
          <w:lang w:val="fr-BE"/>
        </w:rPr>
        <w:t>Les coûts sont déterminés par phase</w:t>
      </w:r>
      <w:r w:rsidR="008D35E9" w:rsidRPr="007C6118">
        <w:rPr>
          <w:rFonts w:asciiTheme="majorHAnsi" w:hAnsiTheme="majorHAnsi"/>
          <w:sz w:val="22"/>
          <w:szCs w:val="22"/>
          <w:lang w:val="fr-BE"/>
        </w:rPr>
        <w:t xml:space="preserve"> </w:t>
      </w:r>
      <w:r w:rsidRPr="007C6118">
        <w:rPr>
          <w:rFonts w:asciiTheme="majorHAnsi" w:hAnsiTheme="majorHAnsi"/>
          <w:sz w:val="22"/>
          <w:szCs w:val="22"/>
          <w:lang w:val="fr-BE"/>
        </w:rPr>
        <w:t>:</w:t>
      </w:r>
    </w:p>
    <w:p w14:paraId="5F8D3276" w14:textId="77777777" w:rsidR="00DB55C4" w:rsidRPr="007C6118" w:rsidRDefault="00DB55C4" w:rsidP="002478E8">
      <w:pPr>
        <w:pStyle w:val="NoSpacing"/>
        <w:tabs>
          <w:tab w:val="left" w:pos="284"/>
        </w:tabs>
        <w:ind w:left="284" w:hanging="284"/>
        <w:rPr>
          <w:rFonts w:asciiTheme="majorHAnsi" w:hAnsiTheme="majorHAnsi"/>
          <w:sz w:val="22"/>
          <w:szCs w:val="22"/>
          <w:lang w:val="fr-BE"/>
        </w:rPr>
      </w:pPr>
      <w:r w:rsidRPr="007C6118">
        <w:rPr>
          <w:rFonts w:asciiTheme="majorHAnsi" w:hAnsiTheme="majorHAnsi"/>
          <w:sz w:val="22"/>
          <w:szCs w:val="22"/>
          <w:lang w:val="fr-BE"/>
        </w:rPr>
        <w:t>•</w:t>
      </w:r>
      <w:r w:rsidRPr="007C6118">
        <w:rPr>
          <w:rFonts w:asciiTheme="majorHAnsi" w:hAnsiTheme="majorHAnsi"/>
          <w:sz w:val="22"/>
          <w:szCs w:val="22"/>
          <w:lang w:val="fr-BE"/>
        </w:rPr>
        <w:tab/>
        <w:t xml:space="preserve">gros </w:t>
      </w:r>
      <w:r w:rsidR="008D35E9" w:rsidRPr="007C6118">
        <w:rPr>
          <w:rFonts w:asciiTheme="majorHAnsi" w:hAnsiTheme="majorHAnsi"/>
          <w:sz w:val="22"/>
          <w:szCs w:val="22"/>
          <w:lang w:val="fr-BE"/>
        </w:rPr>
        <w:t>œuvre</w:t>
      </w:r>
      <w:r w:rsidRPr="007C6118">
        <w:rPr>
          <w:rFonts w:asciiTheme="majorHAnsi" w:hAnsiTheme="majorHAnsi"/>
          <w:sz w:val="22"/>
          <w:szCs w:val="22"/>
          <w:lang w:val="fr-BE"/>
        </w:rPr>
        <w:t>, finitions et techniques spéciales : x % honoraires (non dégressif) ;</w:t>
      </w:r>
    </w:p>
    <w:p w14:paraId="46D5BF98" w14:textId="77777777" w:rsidR="00DB55C4" w:rsidRPr="007C6118" w:rsidRDefault="00DB55C4" w:rsidP="002478E8">
      <w:pPr>
        <w:pStyle w:val="NoSpacing"/>
        <w:tabs>
          <w:tab w:val="left" w:pos="284"/>
        </w:tabs>
        <w:ind w:left="284" w:hanging="284"/>
        <w:rPr>
          <w:rFonts w:asciiTheme="majorHAnsi" w:hAnsiTheme="majorHAnsi"/>
          <w:sz w:val="22"/>
          <w:szCs w:val="22"/>
          <w:lang w:val="fr-BE"/>
        </w:rPr>
      </w:pPr>
      <w:r w:rsidRPr="007C6118">
        <w:rPr>
          <w:rFonts w:asciiTheme="majorHAnsi" w:hAnsiTheme="majorHAnsi"/>
          <w:sz w:val="22"/>
          <w:szCs w:val="22"/>
          <w:lang w:val="fr-BE"/>
        </w:rPr>
        <w:t>•</w:t>
      </w:r>
      <w:r w:rsidRPr="007C6118">
        <w:rPr>
          <w:rFonts w:asciiTheme="majorHAnsi" w:hAnsiTheme="majorHAnsi"/>
          <w:sz w:val="22"/>
          <w:szCs w:val="22"/>
          <w:lang w:val="fr-BE"/>
        </w:rPr>
        <w:tab/>
        <w:t>les métrés</w:t>
      </w:r>
      <w:r w:rsidR="008D35E9" w:rsidRPr="007C6118">
        <w:rPr>
          <w:rFonts w:asciiTheme="majorHAnsi" w:hAnsiTheme="majorHAnsi"/>
          <w:sz w:val="22"/>
          <w:szCs w:val="22"/>
          <w:lang w:val="fr-BE"/>
        </w:rPr>
        <w:t xml:space="preserve"> </w:t>
      </w:r>
      <w:r w:rsidRPr="007C6118">
        <w:rPr>
          <w:rFonts w:asciiTheme="majorHAnsi" w:hAnsiTheme="majorHAnsi"/>
          <w:sz w:val="22"/>
          <w:szCs w:val="22"/>
          <w:lang w:val="fr-BE"/>
        </w:rPr>
        <w:t>: + 10 % sur les honoraires précités ;</w:t>
      </w:r>
    </w:p>
    <w:p w14:paraId="1124052F" w14:textId="77777777" w:rsidR="00DB55C4" w:rsidRPr="007C6118" w:rsidRDefault="00DB55C4" w:rsidP="002478E8">
      <w:pPr>
        <w:pStyle w:val="NoSpacing"/>
        <w:tabs>
          <w:tab w:val="left" w:pos="284"/>
        </w:tabs>
        <w:ind w:left="284" w:hanging="284"/>
        <w:rPr>
          <w:rFonts w:asciiTheme="majorHAnsi" w:hAnsiTheme="majorHAnsi"/>
          <w:sz w:val="22"/>
          <w:szCs w:val="22"/>
          <w:lang w:val="fr-BE"/>
        </w:rPr>
      </w:pPr>
      <w:r w:rsidRPr="007C6118">
        <w:rPr>
          <w:rFonts w:asciiTheme="majorHAnsi" w:hAnsiTheme="majorHAnsi"/>
          <w:sz w:val="22"/>
          <w:szCs w:val="22"/>
          <w:lang w:val="fr-BE"/>
        </w:rPr>
        <w:t>•</w:t>
      </w:r>
      <w:r w:rsidRPr="007C6118">
        <w:rPr>
          <w:rFonts w:asciiTheme="majorHAnsi" w:hAnsiTheme="majorHAnsi"/>
          <w:sz w:val="22"/>
          <w:szCs w:val="22"/>
          <w:lang w:val="fr-BE"/>
        </w:rPr>
        <w:tab/>
        <w:t>exécution par des entreprises séparées</w:t>
      </w:r>
      <w:r w:rsidR="008D35E9" w:rsidRPr="007C6118">
        <w:rPr>
          <w:rFonts w:asciiTheme="majorHAnsi" w:hAnsiTheme="majorHAnsi"/>
          <w:sz w:val="22"/>
          <w:szCs w:val="22"/>
          <w:lang w:val="fr-BE"/>
        </w:rPr>
        <w:t> :</w:t>
      </w:r>
      <w:r w:rsidRPr="007C6118">
        <w:rPr>
          <w:rFonts w:asciiTheme="majorHAnsi" w:hAnsiTheme="majorHAnsi"/>
          <w:sz w:val="22"/>
          <w:szCs w:val="22"/>
          <w:lang w:val="fr-BE"/>
        </w:rPr>
        <w:t xml:space="preserve"> x % ; </w:t>
      </w:r>
    </w:p>
    <w:p w14:paraId="2DE7A32F" w14:textId="77777777" w:rsidR="009320EE" w:rsidRPr="00DB42AB" w:rsidRDefault="009320EE" w:rsidP="001A6DC7">
      <w:pPr>
        <w:pStyle w:val="NoSpacing"/>
        <w:rPr>
          <w:rFonts w:asciiTheme="majorHAnsi" w:hAnsiTheme="majorHAnsi"/>
          <w:i/>
          <w:sz w:val="22"/>
          <w:szCs w:val="22"/>
          <w:highlight w:val="green"/>
          <w:lang w:val="fr-BE"/>
        </w:rPr>
      </w:pPr>
    </w:p>
    <w:p w14:paraId="2A6C0403" w14:textId="77777777" w:rsidR="009320EE" w:rsidRPr="007C6118" w:rsidRDefault="00DB55C4" w:rsidP="001A6DC7">
      <w:pPr>
        <w:pStyle w:val="NoSpacing"/>
        <w:rPr>
          <w:rFonts w:asciiTheme="majorHAnsi" w:hAnsiTheme="majorHAnsi"/>
          <w:sz w:val="22"/>
          <w:szCs w:val="22"/>
          <w:lang w:val="fr-BE"/>
        </w:rPr>
      </w:pPr>
      <w:r w:rsidRPr="007C6118">
        <w:rPr>
          <w:rFonts w:asciiTheme="majorHAnsi" w:hAnsiTheme="majorHAnsi"/>
          <w:sz w:val="22"/>
          <w:szCs w:val="22"/>
          <w:lang w:val="fr-BE"/>
        </w:rPr>
        <w:t>(option</w:t>
      </w:r>
      <w:r w:rsidR="009320EE" w:rsidRPr="007C6118">
        <w:rPr>
          <w:rFonts w:asciiTheme="majorHAnsi" w:hAnsiTheme="majorHAnsi"/>
          <w:sz w:val="22"/>
          <w:szCs w:val="22"/>
          <w:lang w:val="fr-BE"/>
        </w:rPr>
        <w:t xml:space="preserve"> e)</w:t>
      </w:r>
    </w:p>
    <w:p w14:paraId="0CE2BAF0" w14:textId="77777777" w:rsidR="009320EE" w:rsidRPr="00DB42AB" w:rsidRDefault="00DB55C4" w:rsidP="001A6DC7">
      <w:pPr>
        <w:pStyle w:val="NoSpacing"/>
        <w:rPr>
          <w:rFonts w:asciiTheme="majorHAnsi" w:hAnsiTheme="majorHAnsi"/>
          <w:sz w:val="22"/>
          <w:szCs w:val="22"/>
          <w:lang w:val="fr-BE"/>
        </w:rPr>
      </w:pPr>
      <w:r w:rsidRPr="007C6118">
        <w:rPr>
          <w:rFonts w:asciiTheme="majorHAnsi" w:hAnsiTheme="majorHAnsi"/>
          <w:sz w:val="22"/>
          <w:szCs w:val="22"/>
          <w:lang w:val="fr-BE"/>
        </w:rPr>
        <w:t>Calcul des honoraires à un tarif de xx euro/m³ ou</w:t>
      </w:r>
      <w:r w:rsidR="009320EE" w:rsidRPr="007C6118">
        <w:rPr>
          <w:rFonts w:asciiTheme="majorHAnsi" w:hAnsiTheme="majorHAnsi"/>
          <w:sz w:val="22"/>
          <w:szCs w:val="22"/>
          <w:lang w:val="fr-BE"/>
        </w:rPr>
        <w:t xml:space="preserve"> XX euro/m²</w:t>
      </w:r>
      <w:r w:rsidR="00A821B3" w:rsidRPr="007C6118">
        <w:rPr>
          <w:rFonts w:asciiTheme="majorHAnsi" w:hAnsiTheme="majorHAnsi"/>
          <w:sz w:val="22"/>
          <w:szCs w:val="22"/>
          <w:lang w:val="fr-BE"/>
        </w:rPr>
        <w:t xml:space="preserve"> </w:t>
      </w:r>
      <w:r w:rsidR="00A821B3" w:rsidRPr="007C6118">
        <w:rPr>
          <w:rFonts w:asciiTheme="majorHAnsi" w:hAnsiTheme="majorHAnsi"/>
          <w:sz w:val="22"/>
          <w:szCs w:val="22"/>
          <w:highlight w:val="lightGray"/>
          <w:lang w:val="fr-BE"/>
        </w:rPr>
        <w:t>(</w:t>
      </w:r>
      <w:r w:rsidR="00A821B3" w:rsidRPr="007C6118">
        <w:rPr>
          <w:rFonts w:asciiTheme="majorHAnsi" w:hAnsiTheme="majorHAnsi"/>
          <w:i/>
          <w:sz w:val="22"/>
          <w:szCs w:val="22"/>
          <w:highlight w:val="lightGray"/>
          <w:lang w:val="fr-BE"/>
        </w:rPr>
        <w:t>TVA compris)</w:t>
      </w:r>
      <w:r w:rsidR="009320EE" w:rsidRPr="007C6118">
        <w:rPr>
          <w:rFonts w:asciiTheme="majorHAnsi" w:hAnsiTheme="majorHAnsi"/>
          <w:sz w:val="22"/>
          <w:szCs w:val="22"/>
          <w:highlight w:val="lightGray"/>
          <w:lang w:val="fr-BE"/>
        </w:rPr>
        <w:t>.</w:t>
      </w:r>
    </w:p>
    <w:p w14:paraId="712A467A" w14:textId="77777777" w:rsidR="00297611" w:rsidRPr="00DB42AB" w:rsidRDefault="00297611" w:rsidP="008B6842">
      <w:pPr>
        <w:rPr>
          <w:rFonts w:asciiTheme="majorHAnsi" w:hAnsiTheme="majorHAnsi"/>
          <w:i/>
          <w:sz w:val="22"/>
          <w:szCs w:val="22"/>
        </w:rPr>
      </w:pPr>
    </w:p>
    <w:p w14:paraId="7DDEA67C" w14:textId="24284473" w:rsidR="007263BA" w:rsidRPr="007F13DC" w:rsidRDefault="00C56107" w:rsidP="007263BA">
      <w:pPr>
        <w:pStyle w:val="NoSpacing"/>
        <w:rPr>
          <w:rFonts w:asciiTheme="majorHAnsi" w:hAnsiTheme="majorHAnsi"/>
          <w:i/>
          <w:color w:val="00B050"/>
          <w:sz w:val="22"/>
          <w:szCs w:val="22"/>
        </w:rPr>
      </w:pPr>
      <w:r w:rsidRPr="007F13DC">
        <w:rPr>
          <w:rFonts w:asciiTheme="majorHAnsi" w:hAnsiTheme="majorHAnsi"/>
          <w:i/>
          <w:color w:val="00B050"/>
          <w:sz w:val="22"/>
          <w:szCs w:val="22"/>
        </w:rPr>
        <w:t>7.1.2.</w:t>
      </w:r>
      <w:r w:rsidR="007263BA" w:rsidRPr="007F13DC">
        <w:rPr>
          <w:rFonts w:asciiTheme="majorHAnsi" w:hAnsiTheme="majorHAnsi"/>
          <w:i/>
          <w:color w:val="00B050"/>
          <w:sz w:val="22"/>
          <w:szCs w:val="22"/>
        </w:rPr>
        <w:tab/>
        <w:t>Co</w:t>
      </w:r>
      <w:r w:rsidR="003156C1" w:rsidRPr="007F13DC">
        <w:rPr>
          <w:rFonts w:asciiTheme="majorHAnsi" w:hAnsiTheme="majorHAnsi"/>
          <w:i/>
          <w:color w:val="00B050"/>
          <w:sz w:val="22"/>
          <w:szCs w:val="22"/>
        </w:rPr>
        <w:t>o</w:t>
      </w:r>
      <w:r w:rsidR="007263BA" w:rsidRPr="007F13DC">
        <w:rPr>
          <w:rFonts w:asciiTheme="majorHAnsi" w:hAnsiTheme="majorHAnsi"/>
          <w:i/>
          <w:color w:val="00B050"/>
          <w:sz w:val="22"/>
          <w:szCs w:val="22"/>
        </w:rPr>
        <w:t>rdinati</w:t>
      </w:r>
      <w:r w:rsidR="003156C1" w:rsidRPr="007F13DC">
        <w:rPr>
          <w:rFonts w:asciiTheme="majorHAnsi" w:hAnsiTheme="majorHAnsi"/>
          <w:i/>
          <w:color w:val="00B050"/>
          <w:sz w:val="22"/>
          <w:szCs w:val="22"/>
        </w:rPr>
        <w:t xml:space="preserve">on des </w:t>
      </w:r>
      <w:r w:rsidR="006658B2" w:rsidRPr="007F13DC">
        <w:rPr>
          <w:rFonts w:asciiTheme="majorHAnsi" w:hAnsiTheme="majorHAnsi"/>
          <w:i/>
          <w:color w:val="00B050"/>
          <w:sz w:val="22"/>
          <w:szCs w:val="22"/>
        </w:rPr>
        <w:t>entreprises :</w:t>
      </w:r>
      <w:r w:rsidR="007263BA" w:rsidRPr="007F13DC">
        <w:rPr>
          <w:rFonts w:asciiTheme="majorHAnsi" w:hAnsiTheme="majorHAnsi"/>
          <w:i/>
          <w:color w:val="00B050"/>
          <w:sz w:val="22"/>
          <w:szCs w:val="22"/>
        </w:rPr>
        <w:t xml:space="preserve">  </w:t>
      </w:r>
      <w:r w:rsidR="007C6118" w:rsidRPr="007F13DC">
        <w:rPr>
          <w:rFonts w:asciiTheme="majorHAnsi" w:hAnsiTheme="majorHAnsi"/>
          <w:i/>
          <w:color w:val="00B050"/>
          <w:sz w:val="22"/>
          <w:szCs w:val="22"/>
        </w:rPr>
        <w:t>(*)</w:t>
      </w:r>
    </w:p>
    <w:p w14:paraId="61A5E01A" w14:textId="19872963" w:rsidR="007263BA" w:rsidRPr="007F13DC" w:rsidRDefault="00E35F40" w:rsidP="001A6DC7">
      <w:pPr>
        <w:pStyle w:val="NoSpacing"/>
        <w:rPr>
          <w:rFonts w:asciiTheme="majorHAnsi" w:hAnsiTheme="majorHAnsi"/>
          <w:i/>
          <w:color w:val="00B050"/>
          <w:sz w:val="22"/>
          <w:szCs w:val="22"/>
        </w:rPr>
      </w:pPr>
      <w:r w:rsidRPr="007F13DC">
        <w:rPr>
          <w:rFonts w:asciiTheme="majorHAnsi" w:hAnsiTheme="majorHAnsi"/>
          <w:i/>
          <w:color w:val="00B050"/>
          <w:sz w:val="22"/>
          <w:szCs w:val="22"/>
        </w:rPr>
        <w:t>….</w:t>
      </w:r>
      <w:r w:rsidR="007263BA" w:rsidRPr="007F13DC">
        <w:rPr>
          <w:rFonts w:asciiTheme="majorHAnsi" w:hAnsiTheme="majorHAnsi"/>
          <w:i/>
          <w:color w:val="00B050"/>
          <w:sz w:val="22"/>
          <w:szCs w:val="22"/>
        </w:rPr>
        <w:t xml:space="preserve"> % </w:t>
      </w:r>
      <w:r w:rsidR="003156C1" w:rsidRPr="007F13DC">
        <w:rPr>
          <w:rFonts w:asciiTheme="majorHAnsi" w:hAnsiTheme="majorHAnsi"/>
          <w:i/>
          <w:color w:val="00B050"/>
          <w:sz w:val="22"/>
          <w:szCs w:val="22"/>
        </w:rPr>
        <w:t>du coût réel</w:t>
      </w:r>
      <w:r w:rsidR="00053268" w:rsidRPr="007F13DC">
        <w:rPr>
          <w:rFonts w:asciiTheme="majorHAnsi" w:hAnsiTheme="majorHAnsi"/>
          <w:i/>
          <w:color w:val="00B050"/>
          <w:sz w:val="22"/>
          <w:szCs w:val="22"/>
        </w:rPr>
        <w:t xml:space="preserve"> ou par heure</w:t>
      </w:r>
      <w:r w:rsidR="009320EE" w:rsidRPr="007F13DC">
        <w:rPr>
          <w:rFonts w:asciiTheme="majorHAnsi" w:hAnsiTheme="majorHAnsi"/>
          <w:i/>
          <w:color w:val="00B050"/>
          <w:sz w:val="22"/>
          <w:szCs w:val="22"/>
        </w:rPr>
        <w:t xml:space="preserve"> à </w:t>
      </w:r>
      <w:r w:rsidRPr="007F13DC">
        <w:rPr>
          <w:rFonts w:asciiTheme="majorHAnsi" w:hAnsiTheme="majorHAnsi"/>
          <w:i/>
          <w:color w:val="00B050"/>
          <w:sz w:val="22"/>
          <w:szCs w:val="22"/>
        </w:rPr>
        <w:t>…..</w:t>
      </w:r>
      <w:r w:rsidR="009320EE" w:rsidRPr="007F13DC">
        <w:rPr>
          <w:rFonts w:asciiTheme="majorHAnsi" w:hAnsiTheme="majorHAnsi"/>
          <w:i/>
          <w:color w:val="00B050"/>
          <w:sz w:val="22"/>
          <w:szCs w:val="22"/>
        </w:rPr>
        <w:t xml:space="preserve"> euros/heure</w:t>
      </w:r>
      <w:r w:rsidR="00A84397">
        <w:rPr>
          <w:rFonts w:asciiTheme="majorHAnsi" w:hAnsiTheme="majorHAnsi"/>
          <w:i/>
          <w:color w:val="00B050"/>
          <w:sz w:val="22"/>
          <w:szCs w:val="22"/>
        </w:rPr>
        <w:t xml:space="preserve"> </w:t>
      </w:r>
      <w:r w:rsidR="00A84397" w:rsidRPr="00A84397">
        <w:rPr>
          <w:rFonts w:asciiTheme="majorHAnsi" w:hAnsiTheme="majorHAnsi"/>
          <w:i/>
          <w:color w:val="00B050"/>
          <w:sz w:val="22"/>
          <w:szCs w:val="22"/>
          <w:highlight w:val="lightGray"/>
        </w:rPr>
        <w:t>(TVA compris)</w:t>
      </w:r>
      <w:r w:rsidR="007263BA" w:rsidRPr="00A84397">
        <w:rPr>
          <w:rFonts w:asciiTheme="majorHAnsi" w:hAnsiTheme="majorHAnsi"/>
          <w:i/>
          <w:color w:val="00B050"/>
          <w:sz w:val="22"/>
          <w:szCs w:val="22"/>
          <w:highlight w:val="lightGray"/>
        </w:rPr>
        <w:t>.</w:t>
      </w:r>
    </w:p>
    <w:p w14:paraId="3393256E" w14:textId="77777777" w:rsidR="007263BA" w:rsidRPr="00DB42AB" w:rsidRDefault="007263BA" w:rsidP="007263BA">
      <w:pPr>
        <w:pStyle w:val="NoSpacing"/>
        <w:rPr>
          <w:rFonts w:asciiTheme="majorHAnsi" w:hAnsiTheme="majorHAnsi"/>
          <w:i/>
          <w:sz w:val="22"/>
          <w:szCs w:val="22"/>
        </w:rPr>
      </w:pPr>
    </w:p>
    <w:p w14:paraId="2F0FBA97" w14:textId="37D6B8AF" w:rsidR="007263BA" w:rsidRPr="00B0038F" w:rsidRDefault="007263BA" w:rsidP="007263BA">
      <w:pPr>
        <w:pStyle w:val="NoSpacing"/>
        <w:rPr>
          <w:rFonts w:asciiTheme="majorHAnsi" w:hAnsiTheme="majorHAnsi"/>
          <w:color w:val="00B050"/>
          <w:sz w:val="22"/>
          <w:szCs w:val="22"/>
        </w:rPr>
      </w:pPr>
      <w:r w:rsidRPr="00B0038F">
        <w:rPr>
          <w:rFonts w:asciiTheme="majorHAnsi" w:hAnsiTheme="majorHAnsi"/>
          <w:color w:val="00B050"/>
          <w:sz w:val="22"/>
          <w:szCs w:val="22"/>
        </w:rPr>
        <w:t>7.1.3.</w:t>
      </w:r>
      <w:r w:rsidRPr="00B0038F">
        <w:rPr>
          <w:rFonts w:asciiTheme="majorHAnsi" w:hAnsiTheme="majorHAnsi"/>
          <w:color w:val="00B050"/>
          <w:sz w:val="22"/>
          <w:szCs w:val="22"/>
        </w:rPr>
        <w:tab/>
        <w:t>A</w:t>
      </w:r>
      <w:r w:rsidR="003156C1" w:rsidRPr="00B0038F">
        <w:rPr>
          <w:rFonts w:asciiTheme="majorHAnsi" w:hAnsiTheme="majorHAnsi"/>
          <w:color w:val="00B050"/>
          <w:sz w:val="22"/>
          <w:szCs w:val="22"/>
        </w:rPr>
        <w:t xml:space="preserve">utres </w:t>
      </w:r>
      <w:r w:rsidR="006658B2" w:rsidRPr="00B0038F">
        <w:rPr>
          <w:rFonts w:asciiTheme="majorHAnsi" w:hAnsiTheme="majorHAnsi"/>
          <w:color w:val="00B050"/>
          <w:sz w:val="22"/>
          <w:szCs w:val="22"/>
        </w:rPr>
        <w:t>missions :</w:t>
      </w:r>
      <w:r w:rsidRPr="00B0038F">
        <w:rPr>
          <w:rFonts w:asciiTheme="majorHAnsi" w:hAnsiTheme="majorHAnsi"/>
          <w:color w:val="00B050"/>
          <w:sz w:val="22"/>
          <w:szCs w:val="22"/>
        </w:rPr>
        <w:t xml:space="preserve"> </w:t>
      </w:r>
      <w:r w:rsidR="007C6118" w:rsidRPr="00B0038F">
        <w:rPr>
          <w:rFonts w:asciiTheme="majorHAnsi" w:hAnsiTheme="majorHAnsi"/>
          <w:color w:val="00B050"/>
          <w:sz w:val="22"/>
          <w:szCs w:val="22"/>
        </w:rPr>
        <w:t>(*)</w:t>
      </w:r>
    </w:p>
    <w:p w14:paraId="0975ED3A" w14:textId="0F7D82E6" w:rsidR="007263BA" w:rsidRPr="00B0038F" w:rsidRDefault="003156C1" w:rsidP="001A6DC7">
      <w:pPr>
        <w:pStyle w:val="NoSpacing"/>
        <w:rPr>
          <w:rFonts w:asciiTheme="majorHAnsi" w:hAnsiTheme="majorHAnsi"/>
          <w:color w:val="00B050"/>
          <w:sz w:val="22"/>
          <w:szCs w:val="22"/>
        </w:rPr>
      </w:pPr>
      <w:r w:rsidRPr="00B0038F">
        <w:rPr>
          <w:rFonts w:asciiTheme="majorHAnsi" w:hAnsiTheme="majorHAnsi"/>
          <w:color w:val="00B050"/>
          <w:sz w:val="22"/>
          <w:szCs w:val="22"/>
        </w:rPr>
        <w:t>calcul en régie</w:t>
      </w:r>
      <w:r w:rsidR="007263BA" w:rsidRPr="00B0038F">
        <w:rPr>
          <w:rFonts w:asciiTheme="majorHAnsi" w:hAnsiTheme="majorHAnsi"/>
          <w:color w:val="00B050"/>
          <w:sz w:val="22"/>
          <w:szCs w:val="22"/>
        </w:rPr>
        <w:t xml:space="preserve">, </w:t>
      </w:r>
      <w:r w:rsidR="00A902FD" w:rsidRPr="00B0038F">
        <w:rPr>
          <w:rFonts w:asciiTheme="majorHAnsi" w:hAnsiTheme="majorHAnsi"/>
          <w:color w:val="00B050"/>
          <w:sz w:val="22"/>
          <w:szCs w:val="22"/>
        </w:rPr>
        <w:t>EUR/heure</w:t>
      </w:r>
      <w:r w:rsidR="00A84397" w:rsidRPr="00B0038F">
        <w:rPr>
          <w:rFonts w:asciiTheme="majorHAnsi" w:hAnsiTheme="majorHAnsi"/>
          <w:color w:val="00B050"/>
          <w:sz w:val="22"/>
          <w:szCs w:val="22"/>
        </w:rPr>
        <w:t xml:space="preserve"> </w:t>
      </w:r>
      <w:r w:rsidR="00A84397" w:rsidRPr="00B0038F">
        <w:rPr>
          <w:rFonts w:asciiTheme="majorHAnsi" w:hAnsiTheme="majorHAnsi"/>
          <w:color w:val="00B050"/>
          <w:sz w:val="22"/>
          <w:szCs w:val="22"/>
          <w:highlight w:val="lightGray"/>
        </w:rPr>
        <w:t>(TVA compris)</w:t>
      </w:r>
      <w:r w:rsidR="00A902FD" w:rsidRPr="00B0038F">
        <w:rPr>
          <w:rFonts w:asciiTheme="majorHAnsi" w:hAnsiTheme="majorHAnsi"/>
          <w:color w:val="00B050"/>
          <w:sz w:val="22"/>
          <w:szCs w:val="22"/>
        </w:rPr>
        <w:t xml:space="preserve">, indexée à l’index (de prix de consommations, </w:t>
      </w:r>
      <w:r w:rsidR="00136666" w:rsidRPr="00B0038F">
        <w:rPr>
          <w:rFonts w:asciiTheme="majorHAnsi" w:hAnsiTheme="majorHAnsi"/>
          <w:color w:val="00B050"/>
          <w:sz w:val="22"/>
          <w:szCs w:val="22"/>
        </w:rPr>
        <w:t>ABEX</w:t>
      </w:r>
      <w:r w:rsidR="00A902FD" w:rsidRPr="00B0038F">
        <w:rPr>
          <w:rFonts w:asciiTheme="majorHAnsi" w:hAnsiTheme="majorHAnsi"/>
          <w:color w:val="00B050"/>
          <w:sz w:val="22"/>
          <w:szCs w:val="22"/>
        </w:rPr>
        <w:t>…)</w:t>
      </w:r>
    </w:p>
    <w:p w14:paraId="0C1A90A8" w14:textId="77777777" w:rsidR="00A902FD" w:rsidRPr="00B0038F" w:rsidRDefault="006658B2" w:rsidP="001A6DC7">
      <w:pPr>
        <w:pStyle w:val="NoSpacing"/>
        <w:numPr>
          <w:ilvl w:val="0"/>
          <w:numId w:val="9"/>
        </w:numPr>
        <w:ind w:left="284" w:hanging="284"/>
        <w:jc w:val="both"/>
        <w:rPr>
          <w:rFonts w:asciiTheme="majorHAnsi" w:hAnsiTheme="majorHAnsi"/>
          <w:i/>
          <w:color w:val="00B050"/>
          <w:sz w:val="22"/>
          <w:szCs w:val="22"/>
        </w:rPr>
      </w:pPr>
      <w:r w:rsidRPr="00B0038F">
        <w:rPr>
          <w:rFonts w:asciiTheme="majorHAnsi" w:hAnsiTheme="majorHAnsi"/>
          <w:i/>
          <w:color w:val="00B050"/>
          <w:sz w:val="22"/>
          <w:szCs w:val="22"/>
        </w:rPr>
        <w:t>pour les dossiers de</w:t>
      </w:r>
      <w:r w:rsidR="00A902FD" w:rsidRPr="00B0038F">
        <w:rPr>
          <w:rFonts w:asciiTheme="majorHAnsi" w:hAnsiTheme="majorHAnsi"/>
          <w:i/>
          <w:color w:val="00B050"/>
          <w:sz w:val="22"/>
          <w:szCs w:val="22"/>
        </w:rPr>
        <w:t xml:space="preserve"> subside</w:t>
      </w:r>
      <w:r w:rsidRPr="00B0038F">
        <w:rPr>
          <w:rFonts w:asciiTheme="majorHAnsi" w:hAnsiTheme="majorHAnsi"/>
          <w:i/>
          <w:color w:val="00B050"/>
          <w:sz w:val="22"/>
          <w:szCs w:val="22"/>
        </w:rPr>
        <w:t>s</w:t>
      </w:r>
      <w:r w:rsidR="00A902FD" w:rsidRPr="00B0038F">
        <w:rPr>
          <w:rFonts w:asciiTheme="majorHAnsi" w:hAnsiTheme="majorHAnsi"/>
          <w:i/>
          <w:color w:val="00B050"/>
          <w:sz w:val="22"/>
          <w:szCs w:val="22"/>
        </w:rPr>
        <w:t xml:space="preserve">, </w:t>
      </w:r>
      <w:r w:rsidRPr="00B0038F">
        <w:rPr>
          <w:rFonts w:asciiTheme="majorHAnsi" w:hAnsiTheme="majorHAnsi"/>
          <w:i/>
          <w:color w:val="00B050"/>
          <w:sz w:val="22"/>
          <w:szCs w:val="22"/>
        </w:rPr>
        <w:t xml:space="preserve">de </w:t>
      </w:r>
      <w:r w:rsidR="00A902FD" w:rsidRPr="00B0038F">
        <w:rPr>
          <w:rFonts w:asciiTheme="majorHAnsi" w:hAnsiTheme="majorHAnsi"/>
          <w:i/>
          <w:color w:val="00B050"/>
          <w:sz w:val="22"/>
          <w:szCs w:val="22"/>
        </w:rPr>
        <w:t xml:space="preserve">primes, </w:t>
      </w:r>
      <w:r w:rsidRPr="00B0038F">
        <w:rPr>
          <w:rFonts w:asciiTheme="majorHAnsi" w:hAnsiTheme="majorHAnsi"/>
          <w:i/>
          <w:color w:val="00B050"/>
          <w:sz w:val="22"/>
          <w:szCs w:val="22"/>
        </w:rPr>
        <w:t xml:space="preserve">de </w:t>
      </w:r>
      <w:r w:rsidR="00A902FD" w:rsidRPr="00B0038F">
        <w:rPr>
          <w:rFonts w:asciiTheme="majorHAnsi" w:hAnsiTheme="majorHAnsi"/>
          <w:i/>
          <w:color w:val="00B050"/>
          <w:sz w:val="22"/>
          <w:szCs w:val="22"/>
        </w:rPr>
        <w:t>prêts,</w:t>
      </w:r>
    </w:p>
    <w:p w14:paraId="722C348D" w14:textId="77777777" w:rsidR="007263BA" w:rsidRPr="007F13DC" w:rsidRDefault="00A902FD" w:rsidP="001A6DC7">
      <w:pPr>
        <w:pStyle w:val="NoSpacing"/>
        <w:numPr>
          <w:ilvl w:val="0"/>
          <w:numId w:val="9"/>
        </w:numPr>
        <w:ind w:left="284" w:hanging="284"/>
        <w:jc w:val="both"/>
        <w:rPr>
          <w:rFonts w:asciiTheme="majorHAnsi" w:hAnsiTheme="majorHAnsi"/>
          <w:i/>
          <w:color w:val="00B050"/>
          <w:sz w:val="22"/>
          <w:szCs w:val="22"/>
        </w:rPr>
      </w:pPr>
      <w:r w:rsidRPr="007F13DC">
        <w:rPr>
          <w:rFonts w:asciiTheme="majorHAnsi" w:hAnsiTheme="majorHAnsi"/>
          <w:i/>
          <w:color w:val="00B050"/>
          <w:sz w:val="22"/>
          <w:szCs w:val="22"/>
        </w:rPr>
        <w:t xml:space="preserve">pour les demandes de </w:t>
      </w:r>
      <w:r w:rsidR="00E63891" w:rsidRPr="007F13DC">
        <w:rPr>
          <w:rFonts w:asciiTheme="majorHAnsi" w:hAnsiTheme="majorHAnsi"/>
          <w:i/>
          <w:color w:val="00B050"/>
          <w:sz w:val="22"/>
          <w:szCs w:val="22"/>
        </w:rPr>
        <w:t>branchement</w:t>
      </w:r>
      <w:r w:rsidR="006658B2" w:rsidRPr="007F13DC">
        <w:rPr>
          <w:rFonts w:asciiTheme="majorHAnsi" w:hAnsiTheme="majorHAnsi"/>
          <w:i/>
          <w:color w:val="00B050"/>
          <w:sz w:val="22"/>
          <w:szCs w:val="22"/>
        </w:rPr>
        <w:t xml:space="preserve"> </w:t>
      </w:r>
      <w:r w:rsidRPr="007F13DC">
        <w:rPr>
          <w:rFonts w:asciiTheme="majorHAnsi" w:hAnsiTheme="majorHAnsi"/>
          <w:i/>
          <w:color w:val="00B050"/>
          <w:sz w:val="22"/>
          <w:szCs w:val="22"/>
        </w:rPr>
        <w:t>aux services d’utilité</w:t>
      </w:r>
      <w:r w:rsidR="007263BA" w:rsidRPr="007F13DC">
        <w:rPr>
          <w:rFonts w:asciiTheme="majorHAnsi" w:hAnsiTheme="majorHAnsi"/>
          <w:i/>
          <w:color w:val="00B050"/>
          <w:sz w:val="22"/>
          <w:szCs w:val="22"/>
        </w:rPr>
        <w:t>,</w:t>
      </w:r>
    </w:p>
    <w:p w14:paraId="24E8F5EB" w14:textId="77777777" w:rsidR="007263BA" w:rsidRPr="007F13DC" w:rsidRDefault="006E1D3A" w:rsidP="001A6DC7">
      <w:pPr>
        <w:pStyle w:val="NoSpacing"/>
        <w:numPr>
          <w:ilvl w:val="0"/>
          <w:numId w:val="9"/>
        </w:numPr>
        <w:ind w:left="284" w:hanging="284"/>
        <w:jc w:val="both"/>
        <w:rPr>
          <w:rFonts w:asciiTheme="majorHAnsi" w:hAnsiTheme="majorHAnsi"/>
          <w:i/>
          <w:color w:val="00B050"/>
          <w:sz w:val="22"/>
          <w:szCs w:val="22"/>
        </w:rPr>
      </w:pPr>
      <w:r w:rsidRPr="007F13DC">
        <w:rPr>
          <w:rFonts w:asciiTheme="majorHAnsi" w:hAnsiTheme="majorHAnsi"/>
          <w:i/>
          <w:color w:val="00B050"/>
          <w:sz w:val="22"/>
          <w:szCs w:val="22"/>
        </w:rPr>
        <w:t>pour la reprise d’un mur mitoyen</w:t>
      </w:r>
      <w:r w:rsidR="007263BA" w:rsidRPr="007F13DC">
        <w:rPr>
          <w:rFonts w:asciiTheme="majorHAnsi" w:hAnsiTheme="majorHAnsi"/>
          <w:i/>
          <w:color w:val="00B050"/>
          <w:sz w:val="22"/>
          <w:szCs w:val="22"/>
        </w:rPr>
        <w:t>,</w:t>
      </w:r>
    </w:p>
    <w:p w14:paraId="182EF30B" w14:textId="77777777" w:rsidR="007263BA" w:rsidRPr="007F13DC" w:rsidRDefault="006E1D3A" w:rsidP="001A6DC7">
      <w:pPr>
        <w:pStyle w:val="NoSpacing"/>
        <w:numPr>
          <w:ilvl w:val="0"/>
          <w:numId w:val="9"/>
        </w:numPr>
        <w:ind w:left="284" w:hanging="284"/>
        <w:jc w:val="both"/>
        <w:rPr>
          <w:rFonts w:asciiTheme="majorHAnsi" w:hAnsiTheme="majorHAnsi"/>
          <w:i/>
          <w:color w:val="00B050"/>
          <w:sz w:val="22"/>
          <w:szCs w:val="22"/>
        </w:rPr>
      </w:pPr>
      <w:r w:rsidRPr="007F13DC">
        <w:rPr>
          <w:rFonts w:asciiTheme="majorHAnsi" w:hAnsiTheme="majorHAnsi"/>
          <w:i/>
          <w:color w:val="00B050"/>
          <w:sz w:val="22"/>
          <w:szCs w:val="22"/>
        </w:rPr>
        <w:lastRenderedPageBreak/>
        <w:t>pour des enquêtes préliminaires</w:t>
      </w:r>
      <w:r w:rsidR="007263BA" w:rsidRPr="007F13DC">
        <w:rPr>
          <w:rFonts w:asciiTheme="majorHAnsi" w:hAnsiTheme="majorHAnsi"/>
          <w:i/>
          <w:color w:val="00B050"/>
          <w:sz w:val="22"/>
          <w:szCs w:val="22"/>
        </w:rPr>
        <w:t>,</w:t>
      </w:r>
    </w:p>
    <w:p w14:paraId="5C2EA916" w14:textId="77777777" w:rsidR="007263BA" w:rsidRPr="007F13DC" w:rsidRDefault="007263BA" w:rsidP="001A6DC7">
      <w:pPr>
        <w:pStyle w:val="NoSpacing"/>
        <w:numPr>
          <w:ilvl w:val="0"/>
          <w:numId w:val="9"/>
        </w:numPr>
        <w:ind w:left="284" w:hanging="284"/>
        <w:jc w:val="both"/>
        <w:rPr>
          <w:rFonts w:asciiTheme="majorHAnsi" w:hAnsiTheme="majorHAnsi"/>
          <w:i/>
          <w:color w:val="00B050"/>
          <w:sz w:val="22"/>
          <w:szCs w:val="22"/>
        </w:rPr>
      </w:pPr>
      <w:r w:rsidRPr="007F13DC">
        <w:rPr>
          <w:rFonts w:asciiTheme="majorHAnsi" w:hAnsiTheme="majorHAnsi"/>
          <w:i/>
          <w:color w:val="00B050"/>
          <w:sz w:val="22"/>
          <w:szCs w:val="22"/>
        </w:rPr>
        <w:t>p</w:t>
      </w:r>
      <w:r w:rsidR="006E1D3A" w:rsidRPr="007F13DC">
        <w:rPr>
          <w:rFonts w:asciiTheme="majorHAnsi" w:hAnsiTheme="majorHAnsi"/>
          <w:i/>
          <w:color w:val="00B050"/>
          <w:sz w:val="22"/>
          <w:szCs w:val="22"/>
        </w:rPr>
        <w:t>our les prestations de coordinateur de sécurité et santé</w:t>
      </w:r>
      <w:r w:rsidRPr="007F13DC">
        <w:rPr>
          <w:rFonts w:asciiTheme="majorHAnsi" w:hAnsiTheme="majorHAnsi"/>
          <w:i/>
          <w:color w:val="00B050"/>
          <w:sz w:val="22"/>
          <w:szCs w:val="22"/>
        </w:rPr>
        <w:t xml:space="preserve"> ,</w:t>
      </w:r>
    </w:p>
    <w:p w14:paraId="0519A4C3" w14:textId="77777777" w:rsidR="007263BA" w:rsidRPr="007F13DC" w:rsidRDefault="006E1D3A" w:rsidP="001A6DC7">
      <w:pPr>
        <w:pStyle w:val="NoSpacing"/>
        <w:numPr>
          <w:ilvl w:val="0"/>
          <w:numId w:val="9"/>
        </w:numPr>
        <w:ind w:left="284" w:hanging="284"/>
        <w:jc w:val="both"/>
        <w:rPr>
          <w:rFonts w:asciiTheme="majorHAnsi" w:hAnsiTheme="majorHAnsi"/>
          <w:i/>
          <w:color w:val="00B050"/>
          <w:sz w:val="22"/>
          <w:szCs w:val="22"/>
        </w:rPr>
      </w:pPr>
      <w:r w:rsidRPr="007F13DC">
        <w:rPr>
          <w:rFonts w:asciiTheme="majorHAnsi" w:hAnsiTheme="majorHAnsi"/>
          <w:i/>
          <w:color w:val="00B050"/>
          <w:sz w:val="22"/>
          <w:szCs w:val="22"/>
        </w:rPr>
        <w:t>pour se mettre en ordre avec des règlementations comme le Règlement Général de la protection du Travail ou autres règlementation</w:t>
      </w:r>
      <w:r w:rsidR="008D35E9" w:rsidRPr="007F13DC">
        <w:rPr>
          <w:rFonts w:asciiTheme="majorHAnsi" w:hAnsiTheme="majorHAnsi"/>
          <w:i/>
          <w:color w:val="00B050"/>
          <w:sz w:val="22"/>
          <w:szCs w:val="22"/>
        </w:rPr>
        <w:t>s</w:t>
      </w:r>
      <w:r w:rsidRPr="007F13DC">
        <w:rPr>
          <w:rFonts w:asciiTheme="majorHAnsi" w:hAnsiTheme="majorHAnsi"/>
          <w:i/>
          <w:color w:val="00B050"/>
          <w:sz w:val="22"/>
          <w:szCs w:val="22"/>
        </w:rPr>
        <w:t xml:space="preserve"> non lié</w:t>
      </w:r>
      <w:r w:rsidR="008D35E9" w:rsidRPr="007F13DC">
        <w:rPr>
          <w:rFonts w:asciiTheme="majorHAnsi" w:hAnsiTheme="majorHAnsi"/>
          <w:i/>
          <w:color w:val="00B050"/>
          <w:sz w:val="22"/>
          <w:szCs w:val="22"/>
        </w:rPr>
        <w:t>es</w:t>
      </w:r>
      <w:r w:rsidRPr="007F13DC">
        <w:rPr>
          <w:rFonts w:asciiTheme="majorHAnsi" w:hAnsiTheme="majorHAnsi"/>
          <w:i/>
          <w:color w:val="00B050"/>
          <w:sz w:val="22"/>
          <w:szCs w:val="22"/>
        </w:rPr>
        <w:t xml:space="preserve"> au droit de la construction. </w:t>
      </w:r>
    </w:p>
    <w:p w14:paraId="43D2724E" w14:textId="77777777" w:rsidR="008D35E9" w:rsidRPr="007F13DC" w:rsidRDefault="00B7564D" w:rsidP="001A6DC7">
      <w:pPr>
        <w:pStyle w:val="NoSpacing"/>
        <w:numPr>
          <w:ilvl w:val="0"/>
          <w:numId w:val="9"/>
        </w:numPr>
        <w:ind w:left="284" w:hanging="284"/>
        <w:jc w:val="both"/>
        <w:rPr>
          <w:rFonts w:asciiTheme="majorHAnsi" w:hAnsiTheme="majorHAnsi"/>
          <w:i/>
          <w:color w:val="00B050"/>
          <w:sz w:val="22"/>
          <w:szCs w:val="22"/>
        </w:rPr>
      </w:pPr>
      <w:r w:rsidRPr="007F13DC">
        <w:rPr>
          <w:rFonts w:asciiTheme="majorHAnsi" w:hAnsiTheme="majorHAnsi"/>
          <w:i/>
          <w:color w:val="00B050"/>
          <w:sz w:val="22"/>
          <w:szCs w:val="22"/>
        </w:rPr>
        <w:t>(en cas de mission limitée :) pour les prestations concernant l’impact sur la structure et la stabilité des travaux de finition non-planifiés</w:t>
      </w:r>
    </w:p>
    <w:p w14:paraId="7B77ED47" w14:textId="77777777" w:rsidR="006E1D3A" w:rsidRPr="00DB42AB" w:rsidRDefault="006E1D3A" w:rsidP="007263BA">
      <w:pPr>
        <w:pStyle w:val="NoSpacing"/>
        <w:rPr>
          <w:rFonts w:asciiTheme="majorHAnsi" w:hAnsiTheme="majorHAnsi"/>
          <w:sz w:val="22"/>
          <w:szCs w:val="22"/>
        </w:rPr>
      </w:pPr>
    </w:p>
    <w:p w14:paraId="42D6BFEB" w14:textId="77777777" w:rsidR="007263BA" w:rsidRPr="00DB42AB" w:rsidRDefault="007263BA" w:rsidP="007263BA">
      <w:pPr>
        <w:pStyle w:val="NoSpacing"/>
        <w:rPr>
          <w:rFonts w:asciiTheme="majorHAnsi" w:hAnsiTheme="majorHAnsi"/>
          <w:sz w:val="22"/>
          <w:szCs w:val="22"/>
        </w:rPr>
      </w:pPr>
      <w:r w:rsidRPr="00DB42AB">
        <w:rPr>
          <w:rFonts w:asciiTheme="majorHAnsi" w:hAnsiTheme="majorHAnsi"/>
          <w:sz w:val="22"/>
          <w:szCs w:val="22"/>
        </w:rPr>
        <w:t>7.1.4.</w:t>
      </w:r>
      <w:r w:rsidRPr="00DB42AB">
        <w:rPr>
          <w:rFonts w:asciiTheme="majorHAnsi" w:hAnsiTheme="majorHAnsi"/>
          <w:sz w:val="22"/>
          <w:szCs w:val="22"/>
        </w:rPr>
        <w:tab/>
      </w:r>
      <w:r w:rsidR="006E1D3A" w:rsidRPr="00DB42AB">
        <w:rPr>
          <w:rFonts w:asciiTheme="majorHAnsi" w:hAnsiTheme="majorHAnsi"/>
          <w:sz w:val="22"/>
          <w:szCs w:val="22"/>
        </w:rPr>
        <w:t>Frais</w:t>
      </w:r>
      <w:r w:rsidRPr="00DB42AB">
        <w:rPr>
          <w:rFonts w:asciiTheme="majorHAnsi" w:hAnsiTheme="majorHAnsi"/>
          <w:sz w:val="22"/>
          <w:szCs w:val="22"/>
        </w:rPr>
        <w:t xml:space="preserve"> </w:t>
      </w:r>
    </w:p>
    <w:p w14:paraId="438D6F6A" w14:textId="0271E36B" w:rsidR="006E1D3A" w:rsidRPr="00DB42AB" w:rsidRDefault="006E1D3A" w:rsidP="001A6DC7">
      <w:pPr>
        <w:pStyle w:val="NoSpacing"/>
        <w:numPr>
          <w:ilvl w:val="0"/>
          <w:numId w:val="10"/>
        </w:numPr>
        <w:ind w:left="284" w:hanging="284"/>
        <w:jc w:val="both"/>
        <w:rPr>
          <w:rFonts w:asciiTheme="majorHAnsi" w:hAnsiTheme="majorHAnsi"/>
          <w:sz w:val="22"/>
          <w:szCs w:val="22"/>
        </w:rPr>
      </w:pPr>
      <w:r w:rsidRPr="00DB42AB">
        <w:rPr>
          <w:rFonts w:asciiTheme="majorHAnsi" w:hAnsiTheme="majorHAnsi"/>
          <w:sz w:val="22"/>
          <w:szCs w:val="22"/>
        </w:rPr>
        <w:t xml:space="preserve">Des plans et </w:t>
      </w:r>
      <w:r w:rsidR="006658B2" w:rsidRPr="00DB42AB">
        <w:rPr>
          <w:rFonts w:asciiTheme="majorHAnsi" w:hAnsiTheme="majorHAnsi"/>
          <w:sz w:val="22"/>
          <w:szCs w:val="22"/>
        </w:rPr>
        <w:t xml:space="preserve">un </w:t>
      </w:r>
      <w:r w:rsidRPr="00DB42AB">
        <w:rPr>
          <w:rFonts w:asciiTheme="majorHAnsi" w:hAnsiTheme="majorHAnsi"/>
          <w:sz w:val="22"/>
          <w:szCs w:val="22"/>
        </w:rPr>
        <w:t>dossier seront f</w:t>
      </w:r>
      <w:r w:rsidR="006658B2" w:rsidRPr="00DB42AB">
        <w:rPr>
          <w:rFonts w:asciiTheme="majorHAnsi" w:hAnsiTheme="majorHAnsi"/>
          <w:sz w:val="22"/>
          <w:szCs w:val="22"/>
        </w:rPr>
        <w:t>ournis sous forme</w:t>
      </w:r>
      <w:r w:rsidRPr="00DB42AB">
        <w:rPr>
          <w:rFonts w:asciiTheme="majorHAnsi" w:hAnsiTheme="majorHAnsi"/>
          <w:sz w:val="22"/>
          <w:szCs w:val="22"/>
        </w:rPr>
        <w:t xml:space="preserve"> </w:t>
      </w:r>
      <w:r w:rsidR="006658B2" w:rsidRPr="00DB42AB">
        <w:rPr>
          <w:rFonts w:asciiTheme="majorHAnsi" w:hAnsiTheme="majorHAnsi"/>
          <w:sz w:val="22"/>
          <w:szCs w:val="22"/>
        </w:rPr>
        <w:t xml:space="preserve">papier en 1 exemplaire et sous </w:t>
      </w:r>
      <w:r w:rsidRPr="00DB42AB">
        <w:rPr>
          <w:rFonts w:asciiTheme="majorHAnsi" w:hAnsiTheme="majorHAnsi"/>
          <w:sz w:val="22"/>
          <w:szCs w:val="22"/>
        </w:rPr>
        <w:t xml:space="preserve">forme </w:t>
      </w:r>
      <w:r w:rsidR="00C56107" w:rsidRPr="00DB42AB">
        <w:rPr>
          <w:rFonts w:asciiTheme="majorHAnsi" w:hAnsiTheme="majorHAnsi"/>
          <w:sz w:val="22"/>
          <w:szCs w:val="22"/>
        </w:rPr>
        <w:t>électronique</w:t>
      </w:r>
      <w:r w:rsidRPr="00DB42AB">
        <w:rPr>
          <w:rFonts w:asciiTheme="majorHAnsi" w:hAnsiTheme="majorHAnsi"/>
          <w:sz w:val="22"/>
          <w:szCs w:val="22"/>
        </w:rPr>
        <w:t>. Des exemplaires supplémentaires coûtent … euros</w:t>
      </w:r>
      <w:r w:rsidR="00E41C57">
        <w:rPr>
          <w:rFonts w:asciiTheme="majorHAnsi" w:hAnsiTheme="majorHAnsi"/>
          <w:sz w:val="22"/>
          <w:szCs w:val="22"/>
        </w:rPr>
        <w:t xml:space="preserve"> </w:t>
      </w:r>
      <w:r w:rsidR="00E41C57" w:rsidRPr="00E41C57">
        <w:rPr>
          <w:rFonts w:asciiTheme="majorHAnsi" w:hAnsiTheme="majorHAnsi"/>
          <w:sz w:val="22"/>
          <w:szCs w:val="22"/>
          <w:highlight w:val="lightGray"/>
        </w:rPr>
        <w:t>(TVA compris)</w:t>
      </w:r>
      <w:r w:rsidRPr="00E41C57">
        <w:rPr>
          <w:rFonts w:asciiTheme="majorHAnsi" w:hAnsiTheme="majorHAnsi"/>
          <w:sz w:val="22"/>
          <w:szCs w:val="22"/>
          <w:highlight w:val="lightGray"/>
        </w:rPr>
        <w:t>.</w:t>
      </w:r>
      <w:r w:rsidRPr="00DB42AB">
        <w:rPr>
          <w:rFonts w:asciiTheme="majorHAnsi" w:hAnsiTheme="majorHAnsi"/>
          <w:sz w:val="22"/>
          <w:szCs w:val="22"/>
        </w:rPr>
        <w:t xml:space="preserve"> </w:t>
      </w:r>
    </w:p>
    <w:p w14:paraId="23F81591" w14:textId="2133454B" w:rsidR="007263BA" w:rsidRPr="00DB42AB" w:rsidRDefault="006E1D3A" w:rsidP="001A6DC7">
      <w:pPr>
        <w:pStyle w:val="NoSpacing"/>
        <w:numPr>
          <w:ilvl w:val="0"/>
          <w:numId w:val="10"/>
        </w:numPr>
        <w:ind w:left="284" w:hanging="284"/>
        <w:jc w:val="both"/>
        <w:rPr>
          <w:rFonts w:asciiTheme="majorHAnsi" w:hAnsiTheme="majorHAnsi"/>
          <w:sz w:val="22"/>
          <w:szCs w:val="22"/>
        </w:rPr>
      </w:pPr>
      <w:r w:rsidRPr="00DB42AB">
        <w:rPr>
          <w:rFonts w:asciiTheme="majorHAnsi" w:hAnsiTheme="majorHAnsi"/>
          <w:sz w:val="22"/>
          <w:szCs w:val="22"/>
        </w:rPr>
        <w:t xml:space="preserve">Les </w:t>
      </w:r>
      <w:r w:rsidR="00C56107" w:rsidRPr="00DB42AB">
        <w:rPr>
          <w:rFonts w:asciiTheme="majorHAnsi" w:hAnsiTheme="majorHAnsi"/>
          <w:sz w:val="22"/>
          <w:szCs w:val="22"/>
        </w:rPr>
        <w:t>déplacements</w:t>
      </w:r>
      <w:r w:rsidR="006658B2" w:rsidRPr="00DB42AB">
        <w:rPr>
          <w:rFonts w:asciiTheme="majorHAnsi" w:hAnsiTheme="majorHAnsi"/>
          <w:sz w:val="22"/>
          <w:szCs w:val="22"/>
        </w:rPr>
        <w:t xml:space="preserve"> en dehors de 15 km du</w:t>
      </w:r>
      <w:r w:rsidRPr="00DB42AB">
        <w:rPr>
          <w:rFonts w:asciiTheme="majorHAnsi" w:hAnsiTheme="majorHAnsi"/>
          <w:sz w:val="22"/>
          <w:szCs w:val="22"/>
        </w:rPr>
        <w:t xml:space="preserve"> siège de l’</w:t>
      </w:r>
      <w:r w:rsidR="00694D55" w:rsidRPr="00DB42AB">
        <w:rPr>
          <w:rFonts w:asciiTheme="majorHAnsi" w:hAnsiTheme="majorHAnsi"/>
          <w:sz w:val="22"/>
          <w:szCs w:val="22"/>
        </w:rPr>
        <w:t>Architecte</w:t>
      </w:r>
      <w:r w:rsidRPr="00DB42AB">
        <w:rPr>
          <w:rFonts w:asciiTheme="majorHAnsi" w:hAnsiTheme="majorHAnsi"/>
          <w:sz w:val="22"/>
          <w:szCs w:val="22"/>
        </w:rPr>
        <w:t xml:space="preserve"> seront calculé</w:t>
      </w:r>
      <w:r w:rsidR="006658B2" w:rsidRPr="00DB42AB">
        <w:rPr>
          <w:rFonts w:asciiTheme="majorHAnsi" w:hAnsiTheme="majorHAnsi"/>
          <w:sz w:val="22"/>
          <w:szCs w:val="22"/>
        </w:rPr>
        <w:t>s</w:t>
      </w:r>
      <w:r w:rsidRPr="00DB42AB">
        <w:rPr>
          <w:rFonts w:asciiTheme="majorHAnsi" w:hAnsiTheme="majorHAnsi"/>
          <w:sz w:val="22"/>
          <w:szCs w:val="22"/>
        </w:rPr>
        <w:t xml:space="preserve"> à …euros/km</w:t>
      </w:r>
      <w:r w:rsidR="00E41C57">
        <w:rPr>
          <w:rFonts w:asciiTheme="majorHAnsi" w:hAnsiTheme="majorHAnsi"/>
          <w:sz w:val="22"/>
          <w:szCs w:val="22"/>
        </w:rPr>
        <w:t xml:space="preserve"> </w:t>
      </w:r>
      <w:r w:rsidR="00E41C57" w:rsidRPr="00E41C57">
        <w:rPr>
          <w:rFonts w:asciiTheme="majorHAnsi" w:hAnsiTheme="majorHAnsi"/>
          <w:sz w:val="22"/>
          <w:szCs w:val="22"/>
          <w:highlight w:val="lightGray"/>
        </w:rPr>
        <w:t>(TVA compris)</w:t>
      </w:r>
      <w:r w:rsidRPr="00E41C57">
        <w:rPr>
          <w:rFonts w:asciiTheme="majorHAnsi" w:hAnsiTheme="majorHAnsi"/>
          <w:sz w:val="22"/>
          <w:szCs w:val="22"/>
          <w:highlight w:val="lightGray"/>
        </w:rPr>
        <w:t>.</w:t>
      </w:r>
      <w:r w:rsidRPr="00DB42AB">
        <w:rPr>
          <w:rFonts w:asciiTheme="majorHAnsi" w:hAnsiTheme="majorHAnsi"/>
          <w:sz w:val="22"/>
          <w:szCs w:val="22"/>
        </w:rPr>
        <w:t xml:space="preserve"> </w:t>
      </w:r>
    </w:p>
    <w:p w14:paraId="7F603044" w14:textId="77777777" w:rsidR="007263BA" w:rsidRPr="00DB42AB" w:rsidRDefault="006E1D3A" w:rsidP="001A6DC7">
      <w:pPr>
        <w:pStyle w:val="NoSpacing"/>
        <w:numPr>
          <w:ilvl w:val="0"/>
          <w:numId w:val="10"/>
        </w:numPr>
        <w:ind w:left="284" w:hanging="284"/>
        <w:jc w:val="both"/>
        <w:rPr>
          <w:rFonts w:asciiTheme="majorHAnsi" w:hAnsiTheme="majorHAnsi"/>
          <w:sz w:val="22"/>
          <w:szCs w:val="22"/>
        </w:rPr>
      </w:pPr>
      <w:r w:rsidRPr="00DB42AB">
        <w:rPr>
          <w:rFonts w:asciiTheme="majorHAnsi" w:hAnsiTheme="majorHAnsi"/>
          <w:sz w:val="22"/>
          <w:szCs w:val="22"/>
        </w:rPr>
        <w:t xml:space="preserve">Tout frais supplémentaire de nature exceptionnelle sera supporté par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sur base de justificatifs.</w:t>
      </w:r>
    </w:p>
    <w:p w14:paraId="2828A3AE" w14:textId="77777777" w:rsidR="006E1D3A" w:rsidRPr="00DB42AB" w:rsidRDefault="006E1D3A" w:rsidP="007263BA">
      <w:pPr>
        <w:pStyle w:val="NoSpacing"/>
        <w:rPr>
          <w:rFonts w:asciiTheme="majorHAnsi" w:hAnsiTheme="majorHAnsi"/>
          <w:sz w:val="22"/>
          <w:szCs w:val="22"/>
        </w:rPr>
      </w:pPr>
    </w:p>
    <w:p w14:paraId="3A1C112B" w14:textId="77777777" w:rsidR="007263BA" w:rsidRPr="00DB42AB" w:rsidRDefault="007263BA" w:rsidP="007263BA">
      <w:pPr>
        <w:pStyle w:val="NoSpacing"/>
        <w:rPr>
          <w:rFonts w:asciiTheme="majorHAnsi" w:hAnsiTheme="majorHAnsi"/>
          <w:sz w:val="22"/>
          <w:szCs w:val="22"/>
        </w:rPr>
      </w:pPr>
      <w:r w:rsidRPr="00DB42AB">
        <w:rPr>
          <w:rFonts w:asciiTheme="majorHAnsi" w:hAnsiTheme="majorHAnsi"/>
          <w:sz w:val="22"/>
          <w:szCs w:val="22"/>
        </w:rPr>
        <w:t>7.1.5.</w:t>
      </w:r>
      <w:r w:rsidRPr="00DB42AB">
        <w:rPr>
          <w:rFonts w:asciiTheme="majorHAnsi" w:hAnsiTheme="majorHAnsi"/>
          <w:sz w:val="22"/>
          <w:szCs w:val="22"/>
        </w:rPr>
        <w:tab/>
      </w:r>
      <w:r w:rsidR="006E1D3A" w:rsidRPr="00DB42AB">
        <w:rPr>
          <w:rFonts w:asciiTheme="majorHAnsi" w:hAnsiTheme="majorHAnsi"/>
          <w:sz w:val="22"/>
          <w:szCs w:val="22"/>
        </w:rPr>
        <w:t>Prestations supplémentaires</w:t>
      </w:r>
      <w:r w:rsidRPr="00DB42AB">
        <w:rPr>
          <w:rFonts w:asciiTheme="majorHAnsi" w:hAnsiTheme="majorHAnsi"/>
          <w:sz w:val="22"/>
          <w:szCs w:val="22"/>
        </w:rPr>
        <w:t xml:space="preserve"> </w:t>
      </w:r>
    </w:p>
    <w:p w14:paraId="61CB78FC" w14:textId="77777777" w:rsidR="006E1D3A" w:rsidRPr="00DB42AB" w:rsidRDefault="006E1D3A" w:rsidP="007263BA">
      <w:pPr>
        <w:pStyle w:val="NoSpacing"/>
        <w:rPr>
          <w:rFonts w:asciiTheme="majorHAnsi" w:hAnsiTheme="majorHAnsi"/>
          <w:sz w:val="22"/>
          <w:szCs w:val="22"/>
        </w:rPr>
      </w:pPr>
    </w:p>
    <w:p w14:paraId="55ED37A2" w14:textId="46F6107C" w:rsidR="007263BA" w:rsidRPr="00DB42AB" w:rsidRDefault="006E1D3A" w:rsidP="001A6DC7">
      <w:pPr>
        <w:pStyle w:val="NoSpacing"/>
        <w:jc w:val="both"/>
        <w:rPr>
          <w:rFonts w:asciiTheme="majorHAnsi" w:hAnsiTheme="majorHAnsi"/>
          <w:sz w:val="22"/>
          <w:szCs w:val="22"/>
        </w:rPr>
      </w:pPr>
      <w:r w:rsidRPr="00DB42AB">
        <w:rPr>
          <w:rFonts w:asciiTheme="majorHAnsi" w:hAnsiTheme="majorHAnsi"/>
          <w:sz w:val="22"/>
          <w:szCs w:val="22"/>
        </w:rPr>
        <w:t>Toute prestation extraordinaire à l’accomplissement de la mission définie par la présente convention, et non imputable à l’</w:t>
      </w:r>
      <w:r w:rsidR="00694D55" w:rsidRPr="00DB42AB">
        <w:rPr>
          <w:rFonts w:asciiTheme="majorHAnsi" w:hAnsiTheme="majorHAnsi"/>
          <w:sz w:val="22"/>
          <w:szCs w:val="22"/>
        </w:rPr>
        <w:t>Architecte</w:t>
      </w:r>
      <w:r w:rsidRPr="00DB42AB">
        <w:rPr>
          <w:rFonts w:asciiTheme="majorHAnsi" w:hAnsiTheme="majorHAnsi"/>
          <w:sz w:val="22"/>
          <w:szCs w:val="22"/>
        </w:rPr>
        <w:t xml:space="preserve"> est rémunérée par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au tarif horaire par </w:t>
      </w:r>
      <w:r w:rsidR="00C56107" w:rsidRPr="00DB42AB">
        <w:rPr>
          <w:rFonts w:asciiTheme="majorHAnsi" w:hAnsiTheme="majorHAnsi"/>
          <w:sz w:val="22"/>
          <w:szCs w:val="22"/>
        </w:rPr>
        <w:t>demi-journée</w:t>
      </w:r>
      <w:r w:rsidRPr="00DB42AB">
        <w:rPr>
          <w:rFonts w:asciiTheme="majorHAnsi" w:hAnsiTheme="majorHAnsi"/>
          <w:sz w:val="22"/>
          <w:szCs w:val="22"/>
        </w:rPr>
        <w:t xml:space="preserve"> suivant :       euros/heure </w:t>
      </w:r>
      <w:r w:rsidR="00A821B3" w:rsidRPr="00B008CD">
        <w:rPr>
          <w:rFonts w:asciiTheme="majorHAnsi" w:hAnsiTheme="majorHAnsi"/>
          <w:sz w:val="22"/>
          <w:szCs w:val="22"/>
          <w:highlight w:val="lightGray"/>
          <w:lang w:val="fr-BE"/>
        </w:rPr>
        <w:t>TVA compris</w:t>
      </w:r>
      <w:r w:rsidR="006658B2" w:rsidRPr="00DB42AB">
        <w:rPr>
          <w:rFonts w:asciiTheme="majorHAnsi" w:hAnsiTheme="majorHAnsi"/>
          <w:sz w:val="22"/>
          <w:szCs w:val="22"/>
        </w:rPr>
        <w:t xml:space="preserve"> :</w:t>
      </w:r>
      <w:r w:rsidR="007263BA" w:rsidRPr="00DB42AB">
        <w:rPr>
          <w:rFonts w:asciiTheme="majorHAnsi" w:hAnsiTheme="majorHAnsi"/>
          <w:sz w:val="22"/>
          <w:szCs w:val="22"/>
        </w:rPr>
        <w:t xml:space="preserve"> </w:t>
      </w:r>
    </w:p>
    <w:p w14:paraId="087C24C3" w14:textId="77777777" w:rsidR="006E1D3A" w:rsidRPr="00DB42AB" w:rsidRDefault="006E1D3A" w:rsidP="001A6DC7">
      <w:pPr>
        <w:pStyle w:val="NoSpacing"/>
        <w:numPr>
          <w:ilvl w:val="0"/>
          <w:numId w:val="11"/>
        </w:numPr>
        <w:ind w:left="284" w:hanging="284"/>
        <w:jc w:val="both"/>
        <w:rPr>
          <w:rFonts w:asciiTheme="majorHAnsi" w:hAnsiTheme="majorHAnsi"/>
          <w:sz w:val="22"/>
          <w:szCs w:val="22"/>
        </w:rPr>
      </w:pPr>
      <w:r w:rsidRPr="00DB42AB">
        <w:rPr>
          <w:rFonts w:asciiTheme="majorHAnsi" w:hAnsiTheme="majorHAnsi"/>
          <w:sz w:val="22"/>
          <w:szCs w:val="22"/>
        </w:rPr>
        <w:t>Des modifications demandé</w:t>
      </w:r>
      <w:r w:rsidR="006658B2" w:rsidRPr="00DB42AB">
        <w:rPr>
          <w:rFonts w:asciiTheme="majorHAnsi" w:hAnsiTheme="majorHAnsi"/>
          <w:sz w:val="22"/>
          <w:szCs w:val="22"/>
        </w:rPr>
        <w:t>es</w:t>
      </w:r>
      <w:r w:rsidRPr="00DB42AB">
        <w:rPr>
          <w:rFonts w:asciiTheme="majorHAnsi" w:hAnsiTheme="majorHAnsi"/>
          <w:sz w:val="22"/>
          <w:szCs w:val="22"/>
        </w:rPr>
        <w:t xml:space="preserve"> par le </w:t>
      </w:r>
      <w:r w:rsidR="00C4419A" w:rsidRPr="00DB42AB">
        <w:rPr>
          <w:rFonts w:asciiTheme="majorHAnsi" w:hAnsiTheme="majorHAnsi"/>
          <w:sz w:val="22"/>
          <w:szCs w:val="22"/>
        </w:rPr>
        <w:t>Maître d’ouvrage</w:t>
      </w:r>
      <w:r w:rsidRPr="00DB42AB">
        <w:rPr>
          <w:rFonts w:asciiTheme="majorHAnsi" w:hAnsiTheme="majorHAnsi"/>
          <w:sz w:val="22"/>
          <w:szCs w:val="22"/>
        </w:rPr>
        <w:t>, un tiers ou par un gouvernement,</w:t>
      </w:r>
    </w:p>
    <w:p w14:paraId="1D9AF754" w14:textId="77777777" w:rsidR="006E1D3A" w:rsidRPr="00DB42AB" w:rsidRDefault="006E1D3A" w:rsidP="001A6DC7">
      <w:pPr>
        <w:pStyle w:val="NoSpacing"/>
        <w:numPr>
          <w:ilvl w:val="0"/>
          <w:numId w:val="11"/>
        </w:numPr>
        <w:ind w:left="284" w:hanging="284"/>
        <w:jc w:val="both"/>
        <w:rPr>
          <w:rFonts w:asciiTheme="majorHAnsi" w:hAnsiTheme="majorHAnsi"/>
          <w:sz w:val="22"/>
          <w:szCs w:val="22"/>
        </w:rPr>
      </w:pPr>
      <w:r w:rsidRPr="00DB42AB">
        <w:rPr>
          <w:rFonts w:asciiTheme="majorHAnsi" w:hAnsiTheme="majorHAnsi"/>
          <w:sz w:val="22"/>
          <w:szCs w:val="22"/>
        </w:rPr>
        <w:t xml:space="preserve">des modifications </w:t>
      </w:r>
      <w:r w:rsidR="00C56107" w:rsidRPr="00DB42AB">
        <w:rPr>
          <w:rFonts w:asciiTheme="majorHAnsi" w:hAnsiTheme="majorHAnsi"/>
          <w:sz w:val="22"/>
          <w:szCs w:val="22"/>
        </w:rPr>
        <w:t xml:space="preserve">au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009320EE" w:rsidRPr="00DB42AB">
        <w:rPr>
          <w:rFonts w:asciiTheme="majorHAnsi" w:hAnsiTheme="majorHAnsi"/>
          <w:sz w:val="22"/>
          <w:szCs w:val="22"/>
        </w:rPr>
        <w:t xml:space="preserve"> après l’</w:t>
      </w:r>
      <w:r w:rsidRPr="00DB42AB">
        <w:rPr>
          <w:rFonts w:asciiTheme="majorHAnsi" w:hAnsiTheme="majorHAnsi"/>
          <w:sz w:val="22"/>
          <w:szCs w:val="22"/>
        </w:rPr>
        <w:t xml:space="preserve"> étude de sol concernant la capacité de charge,</w:t>
      </w:r>
    </w:p>
    <w:p w14:paraId="5D0F049E" w14:textId="77777777" w:rsidR="006E1D3A" w:rsidRPr="00DB42AB" w:rsidRDefault="006E1D3A" w:rsidP="001A6DC7">
      <w:pPr>
        <w:pStyle w:val="NoSpacing"/>
        <w:numPr>
          <w:ilvl w:val="0"/>
          <w:numId w:val="11"/>
        </w:numPr>
        <w:ind w:left="284" w:hanging="284"/>
        <w:jc w:val="both"/>
        <w:rPr>
          <w:rFonts w:asciiTheme="majorHAnsi" w:hAnsiTheme="majorHAnsi"/>
          <w:sz w:val="22"/>
          <w:szCs w:val="22"/>
        </w:rPr>
      </w:pPr>
      <w:r w:rsidRPr="00DB42AB">
        <w:rPr>
          <w:rFonts w:asciiTheme="majorHAnsi" w:hAnsiTheme="majorHAnsi"/>
          <w:sz w:val="22"/>
          <w:szCs w:val="22"/>
        </w:rPr>
        <w:t xml:space="preserve">des modifications au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après la conception finale</w:t>
      </w:r>
      <w:r w:rsidR="00E63891" w:rsidRPr="00DB42AB">
        <w:rPr>
          <w:rFonts w:asciiTheme="majorHAnsi" w:hAnsiTheme="majorHAnsi"/>
          <w:sz w:val="22"/>
          <w:szCs w:val="22"/>
        </w:rPr>
        <w:t xml:space="preserve"> ou l’obtention du permis d’urbanisme</w:t>
      </w:r>
      <w:r w:rsidRPr="00DB42AB">
        <w:rPr>
          <w:rFonts w:asciiTheme="majorHAnsi" w:hAnsiTheme="majorHAnsi"/>
          <w:sz w:val="22"/>
          <w:szCs w:val="22"/>
        </w:rPr>
        <w:t>,</w:t>
      </w:r>
    </w:p>
    <w:p w14:paraId="2430F698" w14:textId="77777777" w:rsidR="006E1D3A" w:rsidRPr="00DB42AB" w:rsidRDefault="006E1D3A" w:rsidP="001A6DC7">
      <w:pPr>
        <w:pStyle w:val="NoSpacing"/>
        <w:numPr>
          <w:ilvl w:val="0"/>
          <w:numId w:val="11"/>
        </w:numPr>
        <w:ind w:left="284" w:hanging="284"/>
        <w:jc w:val="both"/>
        <w:rPr>
          <w:rFonts w:asciiTheme="majorHAnsi" w:hAnsiTheme="majorHAnsi"/>
          <w:sz w:val="22"/>
          <w:szCs w:val="22"/>
        </w:rPr>
      </w:pPr>
      <w:r w:rsidRPr="00DB42AB">
        <w:rPr>
          <w:rFonts w:asciiTheme="majorHAnsi" w:hAnsiTheme="majorHAnsi"/>
          <w:sz w:val="22"/>
          <w:szCs w:val="22"/>
        </w:rPr>
        <w:t>la faillite de l'entrepreneur</w:t>
      </w:r>
      <w:r w:rsidR="009320EE" w:rsidRPr="00DB42AB">
        <w:rPr>
          <w:rFonts w:asciiTheme="majorHAnsi" w:hAnsiTheme="majorHAnsi"/>
          <w:sz w:val="22"/>
          <w:szCs w:val="22"/>
        </w:rPr>
        <w:t xml:space="preserve"> ou prestataire de services</w:t>
      </w:r>
      <w:r w:rsidRPr="00DB42AB">
        <w:rPr>
          <w:rFonts w:asciiTheme="majorHAnsi" w:hAnsiTheme="majorHAnsi"/>
          <w:sz w:val="22"/>
          <w:szCs w:val="22"/>
        </w:rPr>
        <w:t>,</w:t>
      </w:r>
    </w:p>
    <w:p w14:paraId="0570ECDB" w14:textId="77777777" w:rsidR="006E1D3A" w:rsidRPr="00DB42AB" w:rsidRDefault="009320EE" w:rsidP="001A6DC7">
      <w:pPr>
        <w:pStyle w:val="NoSpacing"/>
        <w:numPr>
          <w:ilvl w:val="0"/>
          <w:numId w:val="11"/>
        </w:numPr>
        <w:ind w:left="284" w:hanging="284"/>
        <w:jc w:val="both"/>
        <w:rPr>
          <w:rFonts w:asciiTheme="majorHAnsi" w:hAnsiTheme="majorHAnsi"/>
          <w:sz w:val="22"/>
          <w:szCs w:val="22"/>
        </w:rPr>
      </w:pPr>
      <w:r w:rsidRPr="00DB42AB">
        <w:rPr>
          <w:rFonts w:asciiTheme="majorHAnsi" w:hAnsiTheme="majorHAnsi"/>
          <w:sz w:val="22"/>
          <w:szCs w:val="22"/>
        </w:rPr>
        <w:t>l’</w:t>
      </w:r>
      <w:r w:rsidR="006E1D3A" w:rsidRPr="00DB42AB">
        <w:rPr>
          <w:rFonts w:asciiTheme="majorHAnsi" w:hAnsiTheme="majorHAnsi"/>
          <w:sz w:val="22"/>
          <w:szCs w:val="22"/>
        </w:rPr>
        <w:t xml:space="preserve">extension d'un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006E1D3A" w:rsidRPr="00DB42AB">
        <w:rPr>
          <w:rFonts w:asciiTheme="majorHAnsi" w:hAnsiTheme="majorHAnsi"/>
          <w:sz w:val="22"/>
          <w:szCs w:val="22"/>
        </w:rPr>
        <w:t xml:space="preserve"> de plus de trois mois,</w:t>
      </w:r>
    </w:p>
    <w:p w14:paraId="583B338C" w14:textId="77777777" w:rsidR="007263BA" w:rsidRPr="00DB42AB" w:rsidRDefault="006E1D3A" w:rsidP="001A6DC7">
      <w:pPr>
        <w:pStyle w:val="NoSpacing"/>
        <w:numPr>
          <w:ilvl w:val="0"/>
          <w:numId w:val="11"/>
        </w:numPr>
        <w:ind w:left="284" w:hanging="284"/>
        <w:jc w:val="both"/>
        <w:rPr>
          <w:rFonts w:asciiTheme="majorHAnsi" w:hAnsiTheme="majorHAnsi"/>
          <w:sz w:val="22"/>
          <w:szCs w:val="22"/>
        </w:rPr>
      </w:pPr>
      <w:r w:rsidRPr="00DB42AB">
        <w:rPr>
          <w:rFonts w:asciiTheme="majorHAnsi" w:hAnsiTheme="majorHAnsi"/>
          <w:sz w:val="22"/>
          <w:szCs w:val="22"/>
        </w:rPr>
        <w:t>des interventions exceptionnelles par les administrations publiques.</w:t>
      </w:r>
    </w:p>
    <w:p w14:paraId="72355F38" w14:textId="77777777" w:rsidR="006E1D3A" w:rsidRPr="00DB42AB" w:rsidRDefault="006E1D3A" w:rsidP="006E1D3A">
      <w:pPr>
        <w:pStyle w:val="NoSpacing"/>
        <w:ind w:left="720"/>
        <w:jc w:val="both"/>
        <w:rPr>
          <w:rFonts w:asciiTheme="majorHAnsi" w:hAnsiTheme="majorHAnsi"/>
          <w:sz w:val="22"/>
          <w:szCs w:val="22"/>
        </w:rPr>
      </w:pPr>
    </w:p>
    <w:p w14:paraId="0492CDA0" w14:textId="77777777" w:rsidR="006E1D3A" w:rsidRPr="00DB42AB" w:rsidRDefault="006E1D3A" w:rsidP="006E1D3A">
      <w:pPr>
        <w:pStyle w:val="NoSpacing"/>
        <w:rPr>
          <w:rFonts w:asciiTheme="majorHAnsi" w:hAnsiTheme="majorHAnsi"/>
          <w:sz w:val="22"/>
          <w:szCs w:val="22"/>
        </w:rPr>
      </w:pPr>
      <w:r w:rsidRPr="00DB42AB">
        <w:rPr>
          <w:rFonts w:asciiTheme="majorHAnsi" w:hAnsiTheme="majorHAnsi"/>
          <w:sz w:val="22"/>
          <w:szCs w:val="22"/>
        </w:rPr>
        <w:t>7.1.6.</w:t>
      </w:r>
      <w:r w:rsidR="00C56107" w:rsidRPr="00DB42AB">
        <w:rPr>
          <w:rFonts w:asciiTheme="majorHAnsi" w:hAnsiTheme="majorHAnsi"/>
          <w:sz w:val="22"/>
          <w:szCs w:val="22"/>
        </w:rPr>
        <w:t xml:space="preserve">   </w:t>
      </w:r>
      <w:r w:rsidR="00592969" w:rsidRPr="00DB42AB">
        <w:rPr>
          <w:rFonts w:asciiTheme="majorHAnsi" w:hAnsiTheme="majorHAnsi"/>
          <w:sz w:val="22"/>
          <w:szCs w:val="22"/>
        </w:rPr>
        <w:t xml:space="preserve">Taxes et </w:t>
      </w:r>
      <w:r w:rsidRPr="00DB42AB">
        <w:rPr>
          <w:rFonts w:asciiTheme="majorHAnsi" w:hAnsiTheme="majorHAnsi"/>
          <w:sz w:val="22"/>
          <w:szCs w:val="22"/>
        </w:rPr>
        <w:t>impôts</w:t>
      </w:r>
    </w:p>
    <w:p w14:paraId="0EE7245B" w14:textId="77777777" w:rsidR="00592969" w:rsidRPr="00DB42AB" w:rsidRDefault="00592969" w:rsidP="006E1D3A">
      <w:pPr>
        <w:pStyle w:val="NoSpacing"/>
        <w:rPr>
          <w:rFonts w:asciiTheme="majorHAnsi" w:hAnsiTheme="majorHAnsi"/>
          <w:sz w:val="22"/>
          <w:szCs w:val="22"/>
        </w:rPr>
      </w:pPr>
    </w:p>
    <w:p w14:paraId="546A777F" w14:textId="3782B819" w:rsidR="00774123" w:rsidRPr="00DB42AB" w:rsidRDefault="00592969" w:rsidP="001A6DC7">
      <w:pPr>
        <w:pStyle w:val="NoSpacing"/>
        <w:jc w:val="both"/>
        <w:rPr>
          <w:rFonts w:asciiTheme="majorHAnsi" w:hAnsiTheme="majorHAnsi"/>
          <w:sz w:val="22"/>
          <w:szCs w:val="22"/>
          <w:highlight w:val="yellow"/>
        </w:rPr>
      </w:pPr>
      <w:r w:rsidRPr="00DB42AB">
        <w:rPr>
          <w:rFonts w:asciiTheme="majorHAnsi" w:hAnsiTheme="majorHAnsi"/>
          <w:sz w:val="22"/>
          <w:szCs w:val="22"/>
        </w:rPr>
        <w:t>L</w:t>
      </w:r>
      <w:r w:rsidR="00FE711E" w:rsidRPr="00DB42AB">
        <w:rPr>
          <w:rFonts w:asciiTheme="majorHAnsi" w:hAnsiTheme="majorHAnsi"/>
          <w:sz w:val="22"/>
          <w:szCs w:val="22"/>
        </w:rPr>
        <w:t>a</w:t>
      </w:r>
      <w:r w:rsidRPr="00DB42AB">
        <w:rPr>
          <w:rFonts w:asciiTheme="majorHAnsi" w:hAnsiTheme="majorHAnsi"/>
          <w:sz w:val="22"/>
          <w:szCs w:val="22"/>
        </w:rPr>
        <w:t xml:space="preserve"> Taxe sur l</w:t>
      </w:r>
      <w:r w:rsidR="00FE711E" w:rsidRPr="00DB42AB">
        <w:rPr>
          <w:rFonts w:asciiTheme="majorHAnsi" w:hAnsiTheme="majorHAnsi"/>
          <w:sz w:val="22"/>
          <w:szCs w:val="22"/>
        </w:rPr>
        <w:t>a</w:t>
      </w:r>
      <w:r w:rsidRPr="00DB42AB">
        <w:rPr>
          <w:rFonts w:asciiTheme="majorHAnsi" w:hAnsiTheme="majorHAnsi"/>
          <w:sz w:val="22"/>
          <w:szCs w:val="22"/>
        </w:rPr>
        <w:t xml:space="preserve"> </w:t>
      </w:r>
      <w:r w:rsidR="006E1D3A" w:rsidRPr="00DB42AB">
        <w:rPr>
          <w:rFonts w:asciiTheme="majorHAnsi" w:hAnsiTheme="majorHAnsi"/>
          <w:sz w:val="22"/>
          <w:szCs w:val="22"/>
        </w:rPr>
        <w:t>Valeur</w:t>
      </w:r>
      <w:r w:rsidRPr="00DB42AB">
        <w:rPr>
          <w:rFonts w:asciiTheme="majorHAnsi" w:hAnsiTheme="majorHAnsi"/>
          <w:sz w:val="22"/>
          <w:szCs w:val="22"/>
        </w:rPr>
        <w:t xml:space="preserve"> a</w:t>
      </w:r>
      <w:r w:rsidR="006E1D3A" w:rsidRPr="00DB42AB">
        <w:rPr>
          <w:rFonts w:asciiTheme="majorHAnsi" w:hAnsiTheme="majorHAnsi"/>
          <w:sz w:val="22"/>
          <w:szCs w:val="22"/>
        </w:rPr>
        <w:t xml:space="preserve">joutée </w:t>
      </w:r>
      <w:r w:rsidR="00B008CD" w:rsidRPr="00B008CD">
        <w:rPr>
          <w:rFonts w:asciiTheme="majorHAnsi" w:hAnsiTheme="majorHAnsi"/>
          <w:sz w:val="22"/>
          <w:szCs w:val="22"/>
          <w:highlight w:val="lightGray"/>
        </w:rPr>
        <w:t>est</w:t>
      </w:r>
      <w:r w:rsidR="00B008CD">
        <w:rPr>
          <w:rFonts w:asciiTheme="majorHAnsi" w:hAnsiTheme="majorHAnsi"/>
          <w:sz w:val="22"/>
          <w:szCs w:val="22"/>
        </w:rPr>
        <w:t xml:space="preserve"> / </w:t>
      </w:r>
      <w:r w:rsidR="006E1D3A" w:rsidRPr="00DE6092">
        <w:rPr>
          <w:rFonts w:asciiTheme="majorHAnsi" w:hAnsiTheme="majorHAnsi"/>
          <w:i/>
          <w:sz w:val="22"/>
          <w:szCs w:val="22"/>
        </w:rPr>
        <w:t>n</w:t>
      </w:r>
      <w:r w:rsidR="00B008CD" w:rsidRPr="00DE6092">
        <w:rPr>
          <w:rFonts w:asciiTheme="majorHAnsi" w:hAnsiTheme="majorHAnsi"/>
          <w:i/>
          <w:sz w:val="22"/>
          <w:szCs w:val="22"/>
        </w:rPr>
        <w:t xml:space="preserve">’est </w:t>
      </w:r>
      <w:r w:rsidR="006E1D3A" w:rsidRPr="00DE6092">
        <w:rPr>
          <w:rFonts w:asciiTheme="majorHAnsi" w:hAnsiTheme="majorHAnsi"/>
          <w:i/>
          <w:sz w:val="22"/>
          <w:szCs w:val="22"/>
        </w:rPr>
        <w:t>pas</w:t>
      </w:r>
      <w:r w:rsidR="006E1D3A" w:rsidRPr="00DE6092">
        <w:rPr>
          <w:rFonts w:asciiTheme="majorHAnsi" w:hAnsiTheme="majorHAnsi"/>
          <w:sz w:val="22"/>
          <w:szCs w:val="22"/>
        </w:rPr>
        <w:t xml:space="preserve"> </w:t>
      </w:r>
      <w:r w:rsidR="0010118E">
        <w:rPr>
          <w:rFonts w:asciiTheme="majorHAnsi" w:hAnsiTheme="majorHAnsi"/>
          <w:sz w:val="22"/>
          <w:szCs w:val="22"/>
        </w:rPr>
        <w:t xml:space="preserve">(*) </w:t>
      </w:r>
      <w:r w:rsidR="006E1D3A" w:rsidRPr="00DB42AB">
        <w:rPr>
          <w:rFonts w:asciiTheme="majorHAnsi" w:hAnsiTheme="majorHAnsi"/>
          <w:sz w:val="22"/>
          <w:szCs w:val="22"/>
        </w:rPr>
        <w:t>inclus</w:t>
      </w:r>
      <w:r w:rsidR="00B008CD">
        <w:rPr>
          <w:rFonts w:asciiTheme="majorHAnsi" w:hAnsiTheme="majorHAnsi"/>
          <w:sz w:val="22"/>
          <w:szCs w:val="22"/>
        </w:rPr>
        <w:t>e</w:t>
      </w:r>
      <w:r w:rsidR="006E1D3A" w:rsidRPr="00DB42AB">
        <w:rPr>
          <w:rFonts w:asciiTheme="majorHAnsi" w:hAnsiTheme="majorHAnsi"/>
          <w:sz w:val="22"/>
          <w:szCs w:val="22"/>
        </w:rPr>
        <w:t xml:space="preserve"> dans les montants ci-dessus.</w:t>
      </w:r>
    </w:p>
    <w:p w14:paraId="13772512" w14:textId="5AEEAB9D" w:rsidR="00774123" w:rsidRDefault="00774123" w:rsidP="00774123">
      <w:pPr>
        <w:pStyle w:val="NoSpacing"/>
        <w:rPr>
          <w:sz w:val="22"/>
          <w:szCs w:val="22"/>
          <w:highlight w:val="yellow"/>
        </w:rPr>
      </w:pPr>
    </w:p>
    <w:p w14:paraId="1FE06293" w14:textId="5D75CA64" w:rsidR="009D21EC" w:rsidRPr="009D21EC" w:rsidRDefault="009D21EC" w:rsidP="009D21EC">
      <w:pPr>
        <w:pStyle w:val="Heading3"/>
        <w:numPr>
          <w:ilvl w:val="2"/>
          <w:numId w:val="27"/>
        </w:numPr>
        <w:jc w:val="both"/>
        <w:rPr>
          <w:sz w:val="22"/>
          <w:szCs w:val="22"/>
          <w:highlight w:val="yellow"/>
          <w:lang w:val="nl-BE"/>
        </w:rPr>
      </w:pPr>
      <w:proofErr w:type="spellStart"/>
      <w:r w:rsidRPr="009D21EC">
        <w:rPr>
          <w:sz w:val="22"/>
          <w:szCs w:val="22"/>
          <w:highlight w:val="yellow"/>
          <w:lang w:val="nl-BE"/>
        </w:rPr>
        <w:t>Index</w:t>
      </w:r>
      <w:r w:rsidR="002824F1">
        <w:rPr>
          <w:sz w:val="22"/>
          <w:szCs w:val="22"/>
          <w:highlight w:val="yellow"/>
          <w:lang w:val="nl-BE"/>
        </w:rPr>
        <w:t>ation</w:t>
      </w:r>
      <w:proofErr w:type="spellEnd"/>
      <w:r w:rsidRPr="009D21EC">
        <w:rPr>
          <w:sz w:val="22"/>
          <w:szCs w:val="22"/>
          <w:highlight w:val="yellow"/>
          <w:lang w:val="nl-BE"/>
        </w:rPr>
        <w:t xml:space="preserve"> (*)</w:t>
      </w:r>
    </w:p>
    <w:p w14:paraId="76881A44" w14:textId="3C71E4C6" w:rsidR="00ED3BA9" w:rsidRPr="009D21EC" w:rsidRDefault="00ED3BA9" w:rsidP="009D21EC">
      <w:pPr>
        <w:pStyle w:val="NoSpacing"/>
        <w:jc w:val="both"/>
        <w:rPr>
          <w:rFonts w:asciiTheme="majorHAnsi" w:hAnsiTheme="majorHAnsi"/>
          <w:sz w:val="22"/>
          <w:szCs w:val="22"/>
        </w:rPr>
      </w:pPr>
      <w:r w:rsidRPr="00E241BE">
        <w:rPr>
          <w:rFonts w:asciiTheme="majorHAnsi" w:hAnsiTheme="majorHAnsi"/>
          <w:sz w:val="22"/>
          <w:szCs w:val="22"/>
          <w:highlight w:val="yellow"/>
        </w:rPr>
        <w:t>Les montants de prestations à l’heure ou forfaitaire repris dans cette convention sont liés à l’indice santé. Lors de chaque date anniversaire d’un contrat, les prix unitaires mentionnés sont adaptés au nouvel indice. L’indice de base est celui fixé 2 mois avant la date de signature. Le nouvel indice est celui</w:t>
      </w:r>
      <w:r w:rsidR="000F53C2" w:rsidRPr="00E241BE">
        <w:rPr>
          <w:rFonts w:asciiTheme="majorHAnsi" w:hAnsiTheme="majorHAnsi"/>
          <w:sz w:val="22"/>
          <w:szCs w:val="22"/>
          <w:highlight w:val="yellow"/>
        </w:rPr>
        <w:t xml:space="preserve"> valable pour les 12 mois suivants.</w:t>
      </w:r>
    </w:p>
    <w:p w14:paraId="7AA56407" w14:textId="77777777" w:rsidR="009D21EC" w:rsidRPr="00797302" w:rsidRDefault="009D21EC" w:rsidP="00774123">
      <w:pPr>
        <w:pStyle w:val="NoSpacing"/>
        <w:rPr>
          <w:sz w:val="22"/>
          <w:szCs w:val="22"/>
          <w:highlight w:val="yellow"/>
        </w:rPr>
      </w:pPr>
    </w:p>
    <w:p w14:paraId="5CD5E686" w14:textId="77777777" w:rsidR="00AF330C" w:rsidRPr="00797302" w:rsidRDefault="005A6EEA" w:rsidP="009A3C5E">
      <w:pPr>
        <w:pStyle w:val="Heading2"/>
        <w:tabs>
          <w:tab w:val="left" w:pos="567"/>
        </w:tabs>
        <w:rPr>
          <w:sz w:val="22"/>
          <w:szCs w:val="22"/>
        </w:rPr>
      </w:pPr>
      <w:bookmarkStart w:id="21" w:name="_Toc491336074"/>
      <w:r w:rsidRPr="00797302">
        <w:rPr>
          <w:sz w:val="22"/>
          <w:szCs w:val="22"/>
        </w:rPr>
        <w:t xml:space="preserve">7.2. </w:t>
      </w:r>
      <w:r w:rsidR="009A3C5E">
        <w:rPr>
          <w:sz w:val="22"/>
          <w:szCs w:val="22"/>
        </w:rPr>
        <w:tab/>
      </w:r>
      <w:r w:rsidR="00AF330C" w:rsidRPr="00797302">
        <w:rPr>
          <w:sz w:val="22"/>
          <w:szCs w:val="22"/>
        </w:rPr>
        <w:t>Echelonnement des paiements</w:t>
      </w:r>
      <w:bookmarkEnd w:id="21"/>
      <w:r w:rsidR="00FE711E">
        <w:rPr>
          <w:sz w:val="22"/>
          <w:szCs w:val="22"/>
        </w:rPr>
        <w:t xml:space="preserve"> (dans les cas b, c, d &amp; e d’art. 7.1.1)</w:t>
      </w:r>
    </w:p>
    <w:p w14:paraId="14F98B5C" w14:textId="77777777" w:rsidR="00A841C3" w:rsidRPr="00797302" w:rsidRDefault="00A841C3" w:rsidP="00F05D46">
      <w:pPr>
        <w:pStyle w:val="NoSpacing"/>
        <w:rPr>
          <w:color w:val="365F91" w:themeColor="accent1" w:themeShade="BF"/>
          <w:sz w:val="22"/>
          <w:szCs w:val="22"/>
        </w:rPr>
      </w:pPr>
    </w:p>
    <w:p w14:paraId="4463F262" w14:textId="77777777" w:rsidR="00592969" w:rsidRPr="00DB42AB" w:rsidRDefault="00A841C3" w:rsidP="001A6DC7">
      <w:pPr>
        <w:pStyle w:val="NoSpacing"/>
        <w:rPr>
          <w:rFonts w:asciiTheme="majorHAnsi" w:hAnsiTheme="majorHAnsi"/>
          <w:sz w:val="22"/>
          <w:szCs w:val="22"/>
        </w:rPr>
      </w:pPr>
      <w:r w:rsidRPr="00DB42AB">
        <w:rPr>
          <w:rFonts w:asciiTheme="majorHAnsi" w:hAnsiTheme="majorHAnsi"/>
          <w:sz w:val="22"/>
          <w:szCs w:val="22"/>
        </w:rPr>
        <w:t>Les honoraires de l’</w:t>
      </w:r>
      <w:r w:rsidR="00694D55" w:rsidRPr="00DB42AB">
        <w:rPr>
          <w:rFonts w:asciiTheme="majorHAnsi" w:hAnsiTheme="majorHAnsi"/>
          <w:sz w:val="22"/>
          <w:szCs w:val="22"/>
        </w:rPr>
        <w:t>Architecte</w:t>
      </w:r>
      <w:r w:rsidRPr="00DB42AB">
        <w:rPr>
          <w:rFonts w:asciiTheme="majorHAnsi" w:hAnsiTheme="majorHAnsi"/>
          <w:sz w:val="22"/>
          <w:szCs w:val="22"/>
        </w:rPr>
        <w:t xml:space="preserve"> sont </w:t>
      </w:r>
      <w:r w:rsidR="00592969" w:rsidRPr="00DB42AB">
        <w:rPr>
          <w:rFonts w:asciiTheme="majorHAnsi" w:hAnsiTheme="majorHAnsi"/>
          <w:sz w:val="22"/>
          <w:szCs w:val="22"/>
        </w:rPr>
        <w:t xml:space="preserve">exigibles et </w:t>
      </w:r>
      <w:r w:rsidRPr="00DB42AB">
        <w:rPr>
          <w:rFonts w:asciiTheme="majorHAnsi" w:hAnsiTheme="majorHAnsi"/>
          <w:sz w:val="22"/>
          <w:szCs w:val="22"/>
        </w:rPr>
        <w:t>payables au fur et à mesure de l</w:t>
      </w:r>
      <w:r w:rsidR="00592969" w:rsidRPr="00DB42AB">
        <w:rPr>
          <w:rFonts w:asciiTheme="majorHAnsi" w:hAnsiTheme="majorHAnsi"/>
          <w:sz w:val="22"/>
          <w:szCs w:val="22"/>
        </w:rPr>
        <w:t>’avancement de la mission de l’</w:t>
      </w:r>
      <w:r w:rsidR="00694D55" w:rsidRPr="00DB42AB">
        <w:rPr>
          <w:rFonts w:asciiTheme="majorHAnsi" w:hAnsiTheme="majorHAnsi"/>
          <w:sz w:val="22"/>
          <w:szCs w:val="22"/>
        </w:rPr>
        <w:t>Architecte</w:t>
      </w:r>
      <w:r w:rsidRPr="00DB42AB">
        <w:rPr>
          <w:rFonts w:asciiTheme="majorHAnsi" w:hAnsiTheme="majorHAnsi"/>
          <w:sz w:val="22"/>
          <w:szCs w:val="22"/>
        </w:rPr>
        <w:t xml:space="preserve">. </w:t>
      </w:r>
    </w:p>
    <w:p w14:paraId="495668A7" w14:textId="77777777" w:rsidR="00592969" w:rsidRPr="00DB42AB" w:rsidRDefault="00592969" w:rsidP="001A6DC7">
      <w:pPr>
        <w:pStyle w:val="NoSpacing"/>
        <w:rPr>
          <w:rFonts w:asciiTheme="majorHAnsi" w:hAnsiTheme="majorHAnsi"/>
          <w:sz w:val="22"/>
          <w:szCs w:val="22"/>
        </w:rPr>
      </w:pPr>
    </w:p>
    <w:p w14:paraId="12F99A59" w14:textId="77777777" w:rsidR="00A841C3" w:rsidRPr="00DB42AB" w:rsidRDefault="00A841C3" w:rsidP="001A6DC7">
      <w:pPr>
        <w:pStyle w:val="NoSpacing"/>
        <w:rPr>
          <w:rFonts w:asciiTheme="majorHAnsi" w:hAnsiTheme="majorHAnsi"/>
          <w:sz w:val="22"/>
          <w:szCs w:val="22"/>
        </w:rPr>
      </w:pPr>
      <w:r w:rsidRPr="00DB42AB">
        <w:rPr>
          <w:rFonts w:asciiTheme="majorHAnsi" w:hAnsiTheme="majorHAnsi"/>
          <w:sz w:val="22"/>
          <w:szCs w:val="22"/>
        </w:rPr>
        <w:t>L’échelonnement des paiements est le suivant :</w:t>
      </w:r>
    </w:p>
    <w:p w14:paraId="0CA30D58" w14:textId="4229ACDC" w:rsidR="00A841C3" w:rsidRPr="00DB42AB" w:rsidRDefault="00592969" w:rsidP="001A6DC7">
      <w:pPr>
        <w:pStyle w:val="NoSpacing"/>
        <w:numPr>
          <w:ilvl w:val="0"/>
          <w:numId w:val="12"/>
        </w:numPr>
        <w:ind w:left="284" w:hanging="284"/>
        <w:rPr>
          <w:rFonts w:asciiTheme="majorHAnsi" w:hAnsiTheme="majorHAnsi"/>
          <w:sz w:val="22"/>
          <w:szCs w:val="22"/>
        </w:rPr>
      </w:pPr>
      <w:r w:rsidRPr="00DB42AB">
        <w:rPr>
          <w:rFonts w:asciiTheme="majorHAnsi" w:hAnsiTheme="majorHAnsi"/>
          <w:color w:val="000000" w:themeColor="text1"/>
          <w:sz w:val="22"/>
          <w:szCs w:val="22"/>
        </w:rPr>
        <w:t>10</w:t>
      </w:r>
      <w:r w:rsidR="0014063A" w:rsidRPr="00DB42AB">
        <w:rPr>
          <w:rFonts w:asciiTheme="majorHAnsi" w:hAnsiTheme="majorHAnsi"/>
          <w:color w:val="000000" w:themeColor="text1"/>
          <w:sz w:val="22"/>
          <w:szCs w:val="22"/>
        </w:rPr>
        <w:t xml:space="preserve"> </w:t>
      </w:r>
      <w:r w:rsidR="00A841C3" w:rsidRPr="00DB42AB">
        <w:rPr>
          <w:rFonts w:asciiTheme="majorHAnsi" w:hAnsiTheme="majorHAnsi"/>
          <w:sz w:val="22"/>
          <w:szCs w:val="22"/>
        </w:rPr>
        <w:t>% à titre d’acompte/études préliminaires en</w:t>
      </w:r>
      <w:r w:rsidR="00E41C57">
        <w:rPr>
          <w:rFonts w:asciiTheme="majorHAnsi" w:hAnsiTheme="majorHAnsi"/>
          <w:sz w:val="22"/>
          <w:szCs w:val="22"/>
        </w:rPr>
        <w:t xml:space="preserve"> …..</w:t>
      </w:r>
      <w:r w:rsidR="0014063A" w:rsidRPr="00DB42AB">
        <w:rPr>
          <w:rFonts w:asciiTheme="majorHAnsi" w:hAnsiTheme="majorHAnsi"/>
          <w:color w:val="000000" w:themeColor="text1"/>
          <w:sz w:val="22"/>
          <w:szCs w:val="22"/>
        </w:rPr>
        <w:t xml:space="preserve"> </w:t>
      </w:r>
      <w:r w:rsidR="00A841C3" w:rsidRPr="00DB42AB">
        <w:rPr>
          <w:rFonts w:asciiTheme="majorHAnsi" w:hAnsiTheme="majorHAnsi"/>
          <w:sz w:val="22"/>
          <w:szCs w:val="22"/>
        </w:rPr>
        <w:t>tranches égales (A);</w:t>
      </w:r>
    </w:p>
    <w:p w14:paraId="6643A79B" w14:textId="4698DEEC" w:rsidR="001968F6" w:rsidRPr="00DB42AB" w:rsidRDefault="00592969" w:rsidP="001A6DC7">
      <w:pPr>
        <w:pStyle w:val="NoSpacing"/>
        <w:numPr>
          <w:ilvl w:val="0"/>
          <w:numId w:val="12"/>
        </w:numPr>
        <w:ind w:left="284" w:hanging="284"/>
        <w:rPr>
          <w:rFonts w:asciiTheme="majorHAnsi" w:hAnsiTheme="majorHAnsi"/>
          <w:sz w:val="22"/>
          <w:szCs w:val="22"/>
        </w:rPr>
      </w:pPr>
      <w:r w:rsidRPr="00DB42AB">
        <w:rPr>
          <w:rFonts w:asciiTheme="majorHAnsi" w:hAnsiTheme="majorHAnsi"/>
          <w:color w:val="000000" w:themeColor="text1"/>
          <w:sz w:val="22"/>
          <w:szCs w:val="22"/>
        </w:rPr>
        <w:t>15</w:t>
      </w:r>
      <w:r w:rsidR="0014063A" w:rsidRPr="00DB42AB">
        <w:rPr>
          <w:rFonts w:asciiTheme="majorHAnsi" w:hAnsiTheme="majorHAnsi"/>
          <w:color w:val="000000" w:themeColor="text1"/>
          <w:sz w:val="22"/>
          <w:szCs w:val="22"/>
        </w:rPr>
        <w:t xml:space="preserve"> </w:t>
      </w:r>
      <w:r w:rsidR="001968F6" w:rsidRPr="00DB42AB">
        <w:rPr>
          <w:rFonts w:asciiTheme="majorHAnsi" w:hAnsiTheme="majorHAnsi"/>
          <w:sz w:val="22"/>
          <w:szCs w:val="22"/>
        </w:rPr>
        <w:t>% à l’avant-</w:t>
      </w:r>
      <w:r w:rsidR="00546702" w:rsidRPr="00DB42AB">
        <w:rPr>
          <w:rFonts w:asciiTheme="majorHAnsi" w:hAnsiTheme="majorHAnsi"/>
          <w:sz w:val="22"/>
          <w:szCs w:val="22"/>
        </w:rPr>
        <w:t>Projet</w:t>
      </w:r>
      <w:r w:rsidR="001968F6" w:rsidRPr="00DB42AB">
        <w:rPr>
          <w:rFonts w:asciiTheme="majorHAnsi" w:hAnsiTheme="majorHAnsi"/>
          <w:sz w:val="22"/>
          <w:szCs w:val="22"/>
        </w:rPr>
        <w:t> </w:t>
      </w:r>
      <w:r w:rsidR="00F513FA" w:rsidRPr="00DB42AB">
        <w:rPr>
          <w:rFonts w:asciiTheme="majorHAnsi" w:hAnsiTheme="majorHAnsi"/>
          <w:sz w:val="22"/>
          <w:szCs w:val="22"/>
        </w:rPr>
        <w:t xml:space="preserve">sommaire </w:t>
      </w:r>
      <w:r w:rsidR="001543DE" w:rsidRPr="00DB42AB">
        <w:rPr>
          <w:rFonts w:asciiTheme="majorHAnsi" w:hAnsiTheme="majorHAnsi"/>
          <w:sz w:val="22"/>
          <w:szCs w:val="22"/>
        </w:rPr>
        <w:t>en</w:t>
      </w:r>
      <w:r w:rsidR="00E41C57">
        <w:rPr>
          <w:rFonts w:asciiTheme="majorHAnsi" w:hAnsiTheme="majorHAnsi"/>
          <w:sz w:val="22"/>
          <w:szCs w:val="22"/>
        </w:rPr>
        <w:t xml:space="preserve"> …….</w:t>
      </w:r>
      <w:r w:rsidR="0014063A" w:rsidRPr="00DB42AB">
        <w:rPr>
          <w:rFonts w:asciiTheme="majorHAnsi" w:hAnsiTheme="majorHAnsi"/>
          <w:color w:val="000000" w:themeColor="text1"/>
          <w:sz w:val="22"/>
          <w:szCs w:val="22"/>
        </w:rPr>
        <w:t xml:space="preserve"> </w:t>
      </w:r>
      <w:r w:rsidR="00BF7F5B" w:rsidRPr="00DB42AB">
        <w:rPr>
          <w:rFonts w:asciiTheme="majorHAnsi" w:hAnsiTheme="majorHAnsi"/>
          <w:sz w:val="22"/>
          <w:szCs w:val="22"/>
        </w:rPr>
        <w:t xml:space="preserve">tranches </w:t>
      </w:r>
      <w:r w:rsidR="00BA49A7" w:rsidRPr="00DB42AB">
        <w:rPr>
          <w:rFonts w:asciiTheme="majorHAnsi" w:hAnsiTheme="majorHAnsi"/>
          <w:sz w:val="22"/>
          <w:szCs w:val="22"/>
        </w:rPr>
        <w:t>égales (</w:t>
      </w:r>
      <w:r w:rsidR="00F513FA" w:rsidRPr="00DB42AB">
        <w:rPr>
          <w:rFonts w:asciiTheme="majorHAnsi" w:hAnsiTheme="majorHAnsi"/>
          <w:sz w:val="22"/>
          <w:szCs w:val="22"/>
        </w:rPr>
        <w:t>B)</w:t>
      </w:r>
      <w:r w:rsidR="001543DE" w:rsidRPr="00DB42AB">
        <w:rPr>
          <w:rFonts w:asciiTheme="majorHAnsi" w:hAnsiTheme="majorHAnsi"/>
          <w:sz w:val="22"/>
          <w:szCs w:val="22"/>
        </w:rPr>
        <w:t> ;</w:t>
      </w:r>
    </w:p>
    <w:p w14:paraId="4C81DFD1" w14:textId="082323CE" w:rsidR="00F513FA" w:rsidRPr="00DB42AB" w:rsidRDefault="00E41C57" w:rsidP="001A6DC7">
      <w:pPr>
        <w:pStyle w:val="NoSpacing"/>
        <w:numPr>
          <w:ilvl w:val="0"/>
          <w:numId w:val="12"/>
        </w:numPr>
        <w:ind w:left="284" w:hanging="284"/>
        <w:rPr>
          <w:rFonts w:asciiTheme="majorHAnsi" w:hAnsiTheme="majorHAnsi"/>
          <w:sz w:val="22"/>
          <w:szCs w:val="22"/>
        </w:rPr>
      </w:pPr>
      <w:r>
        <w:rPr>
          <w:rFonts w:asciiTheme="majorHAnsi" w:hAnsiTheme="majorHAnsi"/>
          <w:color w:val="000000" w:themeColor="text1"/>
          <w:sz w:val="22"/>
          <w:szCs w:val="22"/>
        </w:rPr>
        <w:t>……</w:t>
      </w:r>
      <w:r w:rsidR="0014063A" w:rsidRPr="00DB42AB">
        <w:rPr>
          <w:rFonts w:asciiTheme="majorHAnsi" w:hAnsiTheme="majorHAnsi"/>
          <w:color w:val="000000" w:themeColor="text1"/>
          <w:sz w:val="22"/>
          <w:szCs w:val="22"/>
        </w:rPr>
        <w:t xml:space="preserve"> </w:t>
      </w:r>
      <w:r w:rsidR="00F513FA" w:rsidRPr="00DB42AB">
        <w:rPr>
          <w:rFonts w:asciiTheme="majorHAnsi" w:hAnsiTheme="majorHAnsi"/>
          <w:sz w:val="22"/>
          <w:szCs w:val="22"/>
        </w:rPr>
        <w:t>% à l’avant-</w:t>
      </w:r>
      <w:r w:rsidR="00546702" w:rsidRPr="00DB42AB">
        <w:rPr>
          <w:rFonts w:asciiTheme="majorHAnsi" w:hAnsiTheme="majorHAnsi"/>
          <w:sz w:val="22"/>
          <w:szCs w:val="22"/>
        </w:rPr>
        <w:t>Projet</w:t>
      </w:r>
      <w:r w:rsidR="00F513FA" w:rsidRPr="00DB42AB">
        <w:rPr>
          <w:rFonts w:asciiTheme="majorHAnsi" w:hAnsiTheme="majorHAnsi"/>
          <w:sz w:val="22"/>
          <w:szCs w:val="22"/>
        </w:rPr>
        <w:t xml:space="preserve"> détaillé </w:t>
      </w:r>
      <w:r w:rsidR="00BE62C0" w:rsidRPr="00DB42AB">
        <w:rPr>
          <w:rFonts w:asciiTheme="majorHAnsi" w:hAnsiTheme="majorHAnsi"/>
          <w:sz w:val="22"/>
          <w:szCs w:val="22"/>
        </w:rPr>
        <w:t>en</w:t>
      </w:r>
      <w:r>
        <w:rPr>
          <w:rFonts w:asciiTheme="majorHAnsi" w:hAnsiTheme="majorHAnsi"/>
          <w:sz w:val="22"/>
          <w:szCs w:val="22"/>
        </w:rPr>
        <w:t xml:space="preserve"> ………</w:t>
      </w:r>
      <w:r w:rsidR="0014063A" w:rsidRPr="00DB42AB">
        <w:rPr>
          <w:rFonts w:asciiTheme="majorHAnsi" w:hAnsiTheme="majorHAnsi"/>
          <w:color w:val="000000" w:themeColor="text1"/>
          <w:sz w:val="22"/>
          <w:szCs w:val="22"/>
        </w:rPr>
        <w:t xml:space="preserve"> </w:t>
      </w:r>
      <w:r w:rsidR="00BF7F5B" w:rsidRPr="00DB42AB">
        <w:rPr>
          <w:rFonts w:asciiTheme="majorHAnsi" w:hAnsiTheme="majorHAnsi"/>
          <w:sz w:val="22"/>
          <w:szCs w:val="22"/>
        </w:rPr>
        <w:t xml:space="preserve">tranches </w:t>
      </w:r>
      <w:r w:rsidR="00BA49A7" w:rsidRPr="00DB42AB">
        <w:rPr>
          <w:rFonts w:asciiTheme="majorHAnsi" w:hAnsiTheme="majorHAnsi"/>
          <w:sz w:val="22"/>
          <w:szCs w:val="22"/>
        </w:rPr>
        <w:t>égales (</w:t>
      </w:r>
      <w:r w:rsidR="00F513FA" w:rsidRPr="00DB42AB">
        <w:rPr>
          <w:rFonts w:asciiTheme="majorHAnsi" w:hAnsiTheme="majorHAnsi"/>
          <w:sz w:val="22"/>
          <w:szCs w:val="22"/>
        </w:rPr>
        <w:t>C) ;</w:t>
      </w:r>
    </w:p>
    <w:p w14:paraId="2D742E18" w14:textId="06943B26" w:rsidR="002A4B63" w:rsidRPr="00DB42AB" w:rsidRDefault="00592969" w:rsidP="001A6DC7">
      <w:pPr>
        <w:pStyle w:val="NoSpacing"/>
        <w:numPr>
          <w:ilvl w:val="0"/>
          <w:numId w:val="12"/>
        </w:numPr>
        <w:ind w:left="284" w:hanging="284"/>
        <w:rPr>
          <w:rFonts w:asciiTheme="majorHAnsi" w:hAnsiTheme="majorHAnsi"/>
          <w:sz w:val="22"/>
          <w:szCs w:val="22"/>
        </w:rPr>
      </w:pPr>
      <w:r w:rsidRPr="00DB42AB">
        <w:rPr>
          <w:rFonts w:asciiTheme="majorHAnsi" w:hAnsiTheme="majorHAnsi"/>
          <w:sz w:val="22"/>
          <w:szCs w:val="22"/>
        </w:rPr>
        <w:t xml:space="preserve">15 </w:t>
      </w:r>
      <w:r w:rsidR="002A4B63" w:rsidRPr="00DB42AB">
        <w:rPr>
          <w:rFonts w:asciiTheme="majorHAnsi" w:hAnsiTheme="majorHAnsi"/>
          <w:sz w:val="22"/>
          <w:szCs w:val="22"/>
        </w:rPr>
        <w:t xml:space="preserve">% </w:t>
      </w:r>
      <w:r w:rsidR="00785AA3" w:rsidRPr="00DB42AB">
        <w:rPr>
          <w:rFonts w:asciiTheme="majorHAnsi" w:hAnsiTheme="majorHAnsi"/>
          <w:sz w:val="22"/>
          <w:szCs w:val="22"/>
        </w:rPr>
        <w:t>à</w:t>
      </w:r>
      <w:r w:rsidR="00F513FA" w:rsidRPr="00DB42AB">
        <w:rPr>
          <w:rFonts w:asciiTheme="majorHAnsi" w:hAnsiTheme="majorHAnsi"/>
          <w:sz w:val="22"/>
          <w:szCs w:val="22"/>
        </w:rPr>
        <w:t xml:space="preserve"> la constitution du dossier de permis (D)</w:t>
      </w:r>
      <w:r w:rsidR="0056725D" w:rsidRPr="00DB42AB">
        <w:rPr>
          <w:rFonts w:asciiTheme="majorHAnsi" w:hAnsiTheme="majorHAnsi"/>
          <w:sz w:val="22"/>
          <w:szCs w:val="22"/>
        </w:rPr>
        <w:t xml:space="preserve"> </w:t>
      </w:r>
      <w:r w:rsidR="00BE62C0" w:rsidRPr="00DB42AB">
        <w:rPr>
          <w:rFonts w:asciiTheme="majorHAnsi" w:hAnsiTheme="majorHAnsi"/>
          <w:sz w:val="22"/>
          <w:szCs w:val="22"/>
        </w:rPr>
        <w:t>en</w:t>
      </w:r>
      <w:r w:rsidR="00E41C57">
        <w:rPr>
          <w:rFonts w:asciiTheme="majorHAnsi" w:hAnsiTheme="majorHAnsi"/>
          <w:sz w:val="22"/>
          <w:szCs w:val="22"/>
        </w:rPr>
        <w:t xml:space="preserve"> …….</w:t>
      </w:r>
      <w:r w:rsidR="0014063A" w:rsidRPr="00DB42AB">
        <w:rPr>
          <w:rFonts w:asciiTheme="majorHAnsi" w:hAnsiTheme="majorHAnsi"/>
          <w:color w:val="000000" w:themeColor="text1"/>
          <w:sz w:val="22"/>
          <w:szCs w:val="22"/>
        </w:rPr>
        <w:t xml:space="preserve"> </w:t>
      </w:r>
      <w:r w:rsidR="00BF7F5B" w:rsidRPr="00DB42AB">
        <w:rPr>
          <w:rFonts w:asciiTheme="majorHAnsi" w:hAnsiTheme="majorHAnsi"/>
          <w:sz w:val="22"/>
          <w:szCs w:val="22"/>
        </w:rPr>
        <w:t>tranches égales</w:t>
      </w:r>
      <w:r w:rsidR="00BE62C0" w:rsidRPr="00DB42AB">
        <w:rPr>
          <w:rFonts w:asciiTheme="majorHAnsi" w:hAnsiTheme="majorHAnsi"/>
          <w:sz w:val="22"/>
          <w:szCs w:val="22"/>
        </w:rPr>
        <w:t> </w:t>
      </w:r>
      <w:r w:rsidR="00AF330C" w:rsidRPr="00DB42AB">
        <w:rPr>
          <w:rFonts w:asciiTheme="majorHAnsi" w:hAnsiTheme="majorHAnsi"/>
          <w:sz w:val="22"/>
          <w:szCs w:val="22"/>
        </w:rPr>
        <w:t>:</w:t>
      </w:r>
      <w:r w:rsidR="00094A38" w:rsidRPr="00DB42AB">
        <w:rPr>
          <w:rFonts w:asciiTheme="majorHAnsi" w:hAnsiTheme="majorHAnsi"/>
          <w:sz w:val="22"/>
          <w:szCs w:val="22"/>
        </w:rPr>
        <w:t xml:space="preserve"> </w:t>
      </w:r>
      <w:r w:rsidR="00BF7F5B" w:rsidRPr="00DB42AB">
        <w:rPr>
          <w:rFonts w:asciiTheme="majorHAnsi" w:hAnsiTheme="majorHAnsi"/>
          <w:sz w:val="22"/>
          <w:szCs w:val="22"/>
        </w:rPr>
        <w:t xml:space="preserve">introduction </w:t>
      </w:r>
      <w:r w:rsidR="00785AA3" w:rsidRPr="00DB42AB">
        <w:rPr>
          <w:rFonts w:asciiTheme="majorHAnsi" w:hAnsiTheme="majorHAnsi"/>
          <w:sz w:val="22"/>
          <w:szCs w:val="22"/>
        </w:rPr>
        <w:t>de la</w:t>
      </w:r>
      <w:r w:rsidR="001968F6" w:rsidRPr="00DB42AB">
        <w:rPr>
          <w:rFonts w:asciiTheme="majorHAnsi" w:hAnsiTheme="majorHAnsi"/>
          <w:sz w:val="22"/>
          <w:szCs w:val="22"/>
        </w:rPr>
        <w:t xml:space="preserve"> demande de permis</w:t>
      </w:r>
      <w:r w:rsidR="00785AA3" w:rsidRPr="00DB42AB">
        <w:rPr>
          <w:rFonts w:asciiTheme="majorHAnsi" w:hAnsiTheme="majorHAnsi"/>
          <w:sz w:val="22"/>
          <w:szCs w:val="22"/>
        </w:rPr>
        <w:t xml:space="preserve"> d’urbanisme</w:t>
      </w:r>
      <w:r w:rsidR="001968F6" w:rsidRPr="00DB42AB">
        <w:rPr>
          <w:rFonts w:asciiTheme="majorHAnsi" w:hAnsiTheme="majorHAnsi"/>
          <w:sz w:val="22"/>
          <w:szCs w:val="22"/>
        </w:rPr>
        <w:t> ;</w:t>
      </w:r>
    </w:p>
    <w:p w14:paraId="5D19080A" w14:textId="3066805C" w:rsidR="002A4B63" w:rsidRPr="00DB42AB" w:rsidRDefault="00592969" w:rsidP="001A6DC7">
      <w:pPr>
        <w:pStyle w:val="NoSpacing"/>
        <w:numPr>
          <w:ilvl w:val="0"/>
          <w:numId w:val="12"/>
        </w:numPr>
        <w:ind w:left="284" w:hanging="284"/>
        <w:rPr>
          <w:rFonts w:asciiTheme="majorHAnsi" w:hAnsiTheme="majorHAnsi"/>
          <w:sz w:val="22"/>
          <w:szCs w:val="22"/>
        </w:rPr>
      </w:pPr>
      <w:r w:rsidRPr="00DB42AB">
        <w:rPr>
          <w:rFonts w:asciiTheme="majorHAnsi" w:hAnsiTheme="majorHAnsi"/>
          <w:color w:val="000000" w:themeColor="text1"/>
          <w:sz w:val="22"/>
          <w:szCs w:val="22"/>
        </w:rPr>
        <w:t>30</w:t>
      </w:r>
      <w:r w:rsidR="0014063A" w:rsidRPr="00DB42AB">
        <w:rPr>
          <w:rFonts w:asciiTheme="majorHAnsi" w:hAnsiTheme="majorHAnsi"/>
          <w:color w:val="000000" w:themeColor="text1"/>
          <w:sz w:val="22"/>
          <w:szCs w:val="22"/>
        </w:rPr>
        <w:t xml:space="preserve"> </w:t>
      </w:r>
      <w:r w:rsidR="002A4B63" w:rsidRPr="00DB42AB">
        <w:rPr>
          <w:rFonts w:asciiTheme="majorHAnsi" w:hAnsiTheme="majorHAnsi"/>
          <w:sz w:val="22"/>
          <w:szCs w:val="22"/>
        </w:rPr>
        <w:t xml:space="preserve">% </w:t>
      </w:r>
      <w:r w:rsidR="006E4854" w:rsidRPr="00DB42AB">
        <w:rPr>
          <w:rFonts w:asciiTheme="majorHAnsi" w:hAnsiTheme="majorHAnsi"/>
          <w:sz w:val="22"/>
          <w:szCs w:val="22"/>
        </w:rPr>
        <w:t>à la remise</w:t>
      </w:r>
      <w:r w:rsidR="001968F6" w:rsidRPr="00DB42AB">
        <w:rPr>
          <w:rFonts w:asciiTheme="majorHAnsi" w:hAnsiTheme="majorHAnsi"/>
          <w:sz w:val="22"/>
          <w:szCs w:val="22"/>
        </w:rPr>
        <w:t xml:space="preserve"> </w:t>
      </w:r>
      <w:r w:rsidR="00264CFC" w:rsidRPr="00DB42AB">
        <w:rPr>
          <w:rFonts w:asciiTheme="majorHAnsi" w:hAnsiTheme="majorHAnsi"/>
          <w:sz w:val="22"/>
          <w:szCs w:val="22"/>
        </w:rPr>
        <w:t>du dossier d’exécution</w:t>
      </w:r>
      <w:r w:rsidR="001059C2" w:rsidRPr="00DB42AB">
        <w:rPr>
          <w:rFonts w:asciiTheme="majorHAnsi" w:hAnsiTheme="majorHAnsi"/>
          <w:sz w:val="22"/>
          <w:szCs w:val="22"/>
        </w:rPr>
        <w:t xml:space="preserve"> et des finances </w:t>
      </w:r>
      <w:r w:rsidR="00BE62C0" w:rsidRPr="00DB42AB">
        <w:rPr>
          <w:rFonts w:asciiTheme="majorHAnsi" w:hAnsiTheme="majorHAnsi"/>
          <w:sz w:val="22"/>
          <w:szCs w:val="22"/>
        </w:rPr>
        <w:t>en</w:t>
      </w:r>
      <w:r w:rsidR="00AF330C" w:rsidRPr="00DB42AB">
        <w:rPr>
          <w:rFonts w:asciiTheme="majorHAnsi" w:hAnsiTheme="majorHAnsi"/>
          <w:sz w:val="22"/>
          <w:szCs w:val="22"/>
        </w:rPr>
        <w:t xml:space="preserve"> </w:t>
      </w:r>
      <w:r w:rsidR="00E41C57">
        <w:rPr>
          <w:rFonts w:asciiTheme="majorHAnsi" w:hAnsiTheme="majorHAnsi"/>
          <w:sz w:val="22"/>
          <w:szCs w:val="22"/>
        </w:rPr>
        <w:t>…….</w:t>
      </w:r>
      <w:r w:rsidR="0014063A" w:rsidRPr="00DB42AB">
        <w:rPr>
          <w:rFonts w:asciiTheme="majorHAnsi" w:hAnsiTheme="majorHAnsi"/>
          <w:color w:val="000000" w:themeColor="text1"/>
          <w:sz w:val="22"/>
          <w:szCs w:val="22"/>
        </w:rPr>
        <w:t xml:space="preserve"> </w:t>
      </w:r>
      <w:r w:rsidR="00BF7F5B" w:rsidRPr="00DB42AB">
        <w:rPr>
          <w:rFonts w:asciiTheme="majorHAnsi" w:hAnsiTheme="majorHAnsi"/>
          <w:sz w:val="22"/>
          <w:szCs w:val="22"/>
        </w:rPr>
        <w:t xml:space="preserve">tranches </w:t>
      </w:r>
      <w:r w:rsidR="00BA49A7" w:rsidRPr="00DB42AB">
        <w:rPr>
          <w:rFonts w:asciiTheme="majorHAnsi" w:hAnsiTheme="majorHAnsi"/>
          <w:sz w:val="22"/>
          <w:szCs w:val="22"/>
        </w:rPr>
        <w:t>égales (</w:t>
      </w:r>
      <w:r w:rsidR="001059C2" w:rsidRPr="00DB42AB">
        <w:rPr>
          <w:rFonts w:asciiTheme="majorHAnsi" w:hAnsiTheme="majorHAnsi"/>
          <w:sz w:val="22"/>
          <w:szCs w:val="22"/>
        </w:rPr>
        <w:t>E</w:t>
      </w:r>
      <w:r w:rsidR="00BA73B9" w:rsidRPr="00DB42AB">
        <w:rPr>
          <w:rFonts w:asciiTheme="majorHAnsi" w:hAnsiTheme="majorHAnsi"/>
          <w:sz w:val="22"/>
          <w:szCs w:val="22"/>
        </w:rPr>
        <w:t xml:space="preserve"> et F</w:t>
      </w:r>
      <w:r w:rsidR="001059C2" w:rsidRPr="00DB42AB">
        <w:rPr>
          <w:rFonts w:asciiTheme="majorHAnsi" w:hAnsiTheme="majorHAnsi"/>
          <w:sz w:val="22"/>
          <w:szCs w:val="22"/>
        </w:rPr>
        <w:t xml:space="preserve">) (dossier </w:t>
      </w:r>
      <w:r w:rsidR="001543DE" w:rsidRPr="00DB42AB">
        <w:rPr>
          <w:rFonts w:asciiTheme="majorHAnsi" w:hAnsiTheme="majorHAnsi"/>
          <w:sz w:val="22"/>
          <w:szCs w:val="22"/>
        </w:rPr>
        <w:t>de base</w:t>
      </w:r>
      <w:r w:rsidR="00833B3B" w:rsidRPr="00DB42AB">
        <w:rPr>
          <w:rFonts w:asciiTheme="majorHAnsi" w:hAnsiTheme="majorHAnsi"/>
          <w:sz w:val="22"/>
          <w:szCs w:val="22"/>
        </w:rPr>
        <w:t xml:space="preserve"> </w:t>
      </w:r>
      <w:r w:rsidR="001059C2" w:rsidRPr="00DB42AB">
        <w:rPr>
          <w:rFonts w:asciiTheme="majorHAnsi" w:hAnsiTheme="majorHAnsi"/>
          <w:sz w:val="22"/>
          <w:szCs w:val="22"/>
        </w:rPr>
        <w:t>adjudication)</w:t>
      </w:r>
      <w:r w:rsidR="00264CFC" w:rsidRPr="00DB42AB">
        <w:rPr>
          <w:rFonts w:asciiTheme="majorHAnsi" w:hAnsiTheme="majorHAnsi"/>
          <w:sz w:val="22"/>
          <w:szCs w:val="22"/>
        </w:rPr>
        <w:t> ;</w:t>
      </w:r>
    </w:p>
    <w:p w14:paraId="24563FC0" w14:textId="6EDB680C" w:rsidR="00592969" w:rsidRPr="00DB42AB" w:rsidRDefault="00592969" w:rsidP="001A6DC7">
      <w:pPr>
        <w:pStyle w:val="NoSpacing"/>
        <w:numPr>
          <w:ilvl w:val="0"/>
          <w:numId w:val="12"/>
        </w:numPr>
        <w:ind w:left="284" w:hanging="284"/>
        <w:rPr>
          <w:rFonts w:asciiTheme="majorHAnsi" w:hAnsiTheme="majorHAnsi"/>
          <w:sz w:val="22"/>
          <w:szCs w:val="22"/>
        </w:rPr>
      </w:pPr>
      <w:r w:rsidRPr="00DB42AB">
        <w:rPr>
          <w:rFonts w:asciiTheme="majorHAnsi" w:hAnsiTheme="majorHAnsi"/>
          <w:color w:val="000000" w:themeColor="text1"/>
          <w:sz w:val="22"/>
          <w:szCs w:val="22"/>
        </w:rPr>
        <w:t>30</w:t>
      </w:r>
      <w:r w:rsidR="0014063A" w:rsidRPr="00DB42AB">
        <w:rPr>
          <w:rFonts w:asciiTheme="majorHAnsi" w:hAnsiTheme="majorHAnsi"/>
          <w:color w:val="000000" w:themeColor="text1"/>
          <w:sz w:val="22"/>
          <w:szCs w:val="22"/>
        </w:rPr>
        <w:t xml:space="preserve"> </w:t>
      </w:r>
      <w:r w:rsidR="002A4B63" w:rsidRPr="00DB42AB">
        <w:rPr>
          <w:rFonts w:asciiTheme="majorHAnsi" w:hAnsiTheme="majorHAnsi"/>
          <w:sz w:val="22"/>
          <w:szCs w:val="22"/>
        </w:rPr>
        <w:t xml:space="preserve">% au </w:t>
      </w:r>
      <w:r w:rsidR="00125A70" w:rsidRPr="00DB42AB">
        <w:rPr>
          <w:rFonts w:asciiTheme="majorHAnsi" w:hAnsiTheme="majorHAnsi"/>
          <w:sz w:val="22"/>
          <w:szCs w:val="22"/>
        </w:rPr>
        <w:t>chantier</w:t>
      </w:r>
      <w:r w:rsidR="00BA73B9" w:rsidRPr="00DB42AB">
        <w:rPr>
          <w:rFonts w:asciiTheme="majorHAnsi" w:hAnsiTheme="majorHAnsi"/>
          <w:sz w:val="22"/>
          <w:szCs w:val="22"/>
        </w:rPr>
        <w:t xml:space="preserve"> (G)</w:t>
      </w:r>
      <w:r w:rsidR="0078152B" w:rsidRPr="00DB42AB">
        <w:rPr>
          <w:rFonts w:asciiTheme="majorHAnsi" w:hAnsiTheme="majorHAnsi"/>
          <w:sz w:val="22"/>
          <w:szCs w:val="22"/>
        </w:rPr>
        <w:t xml:space="preserve"> au </w:t>
      </w:r>
      <w:r w:rsidR="002A4B63" w:rsidRPr="00DB42AB">
        <w:rPr>
          <w:rFonts w:asciiTheme="majorHAnsi" w:hAnsiTheme="majorHAnsi"/>
          <w:sz w:val="22"/>
          <w:szCs w:val="22"/>
        </w:rPr>
        <w:t xml:space="preserve">fur et à mesure </w:t>
      </w:r>
      <w:r w:rsidR="00BF7F5B" w:rsidRPr="00DB42AB">
        <w:rPr>
          <w:rFonts w:asciiTheme="majorHAnsi" w:hAnsiTheme="majorHAnsi"/>
          <w:sz w:val="22"/>
          <w:szCs w:val="22"/>
        </w:rPr>
        <w:t xml:space="preserve">de l’avancement des travaux </w:t>
      </w:r>
      <w:r w:rsidR="0078152B" w:rsidRPr="00DB42AB">
        <w:rPr>
          <w:rFonts w:asciiTheme="majorHAnsi" w:hAnsiTheme="majorHAnsi"/>
          <w:sz w:val="22"/>
          <w:szCs w:val="22"/>
        </w:rPr>
        <w:t>en</w:t>
      </w:r>
      <w:r w:rsidR="00AF330C" w:rsidRPr="00DB42AB">
        <w:rPr>
          <w:rFonts w:asciiTheme="majorHAnsi" w:hAnsiTheme="majorHAnsi"/>
          <w:sz w:val="22"/>
          <w:szCs w:val="22"/>
        </w:rPr>
        <w:t xml:space="preserve"> </w:t>
      </w:r>
      <w:r w:rsidR="00E41C57">
        <w:rPr>
          <w:rFonts w:asciiTheme="majorHAnsi" w:hAnsiTheme="majorHAnsi"/>
          <w:sz w:val="22"/>
          <w:szCs w:val="22"/>
        </w:rPr>
        <w:t>……</w:t>
      </w:r>
      <w:r w:rsidR="008B5B9E" w:rsidRPr="00DB42AB">
        <w:rPr>
          <w:rFonts w:asciiTheme="majorHAnsi" w:hAnsiTheme="majorHAnsi"/>
          <w:color w:val="000000" w:themeColor="text1"/>
          <w:sz w:val="22"/>
          <w:szCs w:val="22"/>
        </w:rPr>
        <w:t xml:space="preserve"> </w:t>
      </w:r>
      <w:r w:rsidR="00785AA3" w:rsidRPr="00DB42AB">
        <w:rPr>
          <w:rFonts w:asciiTheme="majorHAnsi" w:hAnsiTheme="majorHAnsi"/>
          <w:sz w:val="22"/>
          <w:szCs w:val="22"/>
        </w:rPr>
        <w:t>tranches égales</w:t>
      </w:r>
      <w:r w:rsidR="002A4B63" w:rsidRPr="00DB42AB">
        <w:rPr>
          <w:rFonts w:asciiTheme="majorHAnsi" w:hAnsiTheme="majorHAnsi"/>
          <w:sz w:val="22"/>
          <w:szCs w:val="22"/>
        </w:rPr>
        <w:t> </w:t>
      </w:r>
      <w:r w:rsidR="0078152B" w:rsidRPr="00DB42AB">
        <w:rPr>
          <w:rFonts w:asciiTheme="majorHAnsi" w:hAnsiTheme="majorHAnsi"/>
          <w:sz w:val="22"/>
          <w:szCs w:val="22"/>
        </w:rPr>
        <w:t xml:space="preserve">et </w:t>
      </w:r>
    </w:p>
    <w:p w14:paraId="1BD8739B" w14:textId="5141E557" w:rsidR="002A4B63" w:rsidRPr="00DB42AB" w:rsidRDefault="0078152B" w:rsidP="001A6DC7">
      <w:pPr>
        <w:pStyle w:val="NoSpacing"/>
        <w:numPr>
          <w:ilvl w:val="0"/>
          <w:numId w:val="12"/>
        </w:numPr>
        <w:ind w:left="284" w:hanging="284"/>
        <w:jc w:val="both"/>
        <w:rPr>
          <w:rFonts w:asciiTheme="majorHAnsi" w:hAnsiTheme="majorHAnsi"/>
          <w:sz w:val="22"/>
          <w:szCs w:val="22"/>
        </w:rPr>
      </w:pPr>
      <w:r w:rsidRPr="00DB42AB">
        <w:rPr>
          <w:rFonts w:asciiTheme="majorHAnsi" w:hAnsiTheme="majorHAnsi"/>
          <w:sz w:val="22"/>
          <w:szCs w:val="22"/>
        </w:rPr>
        <w:t>le solde de</w:t>
      </w:r>
      <w:r w:rsidR="00E41C57">
        <w:rPr>
          <w:rFonts w:asciiTheme="majorHAnsi" w:hAnsiTheme="majorHAnsi"/>
          <w:sz w:val="22"/>
          <w:szCs w:val="22"/>
        </w:rPr>
        <w:t xml:space="preserve"> ……</w:t>
      </w:r>
      <w:r w:rsidR="008B5B9E" w:rsidRPr="00DB42AB">
        <w:rPr>
          <w:rFonts w:asciiTheme="majorHAnsi" w:hAnsiTheme="majorHAnsi"/>
          <w:color w:val="000000" w:themeColor="text1"/>
          <w:sz w:val="22"/>
          <w:szCs w:val="22"/>
        </w:rPr>
        <w:t xml:space="preserve"> </w:t>
      </w:r>
      <w:r w:rsidR="00A54536" w:rsidRPr="00DB42AB">
        <w:rPr>
          <w:rFonts w:asciiTheme="majorHAnsi" w:hAnsiTheme="majorHAnsi"/>
          <w:sz w:val="22"/>
          <w:szCs w:val="22"/>
        </w:rPr>
        <w:t xml:space="preserve">% à la réception </w:t>
      </w:r>
      <w:r w:rsidR="00E41C57">
        <w:rPr>
          <w:rFonts w:asciiTheme="majorHAnsi" w:hAnsiTheme="majorHAnsi"/>
          <w:sz w:val="22"/>
          <w:szCs w:val="22"/>
        </w:rPr>
        <w:t>(</w:t>
      </w:r>
      <w:r w:rsidR="00A54536" w:rsidRPr="00E41C57">
        <w:rPr>
          <w:rFonts w:asciiTheme="majorHAnsi" w:hAnsiTheme="majorHAnsi"/>
          <w:i/>
          <w:sz w:val="22"/>
          <w:szCs w:val="22"/>
        </w:rPr>
        <w:t>provisoire</w:t>
      </w:r>
      <w:r w:rsidR="00E41C57">
        <w:rPr>
          <w:rFonts w:asciiTheme="majorHAnsi" w:hAnsiTheme="majorHAnsi"/>
          <w:sz w:val="22"/>
          <w:szCs w:val="22"/>
          <w:highlight w:val="lightGray"/>
        </w:rPr>
        <w:t>)</w:t>
      </w:r>
      <w:r w:rsidR="00592969" w:rsidRPr="00DB42AB">
        <w:rPr>
          <w:rFonts w:asciiTheme="majorHAnsi" w:hAnsiTheme="majorHAnsi"/>
          <w:sz w:val="22"/>
          <w:szCs w:val="22"/>
        </w:rPr>
        <w:t>.</w:t>
      </w:r>
      <w:r w:rsidR="00DD13BF" w:rsidRPr="00DB42AB">
        <w:rPr>
          <w:rFonts w:asciiTheme="majorHAnsi" w:hAnsiTheme="majorHAnsi"/>
          <w:sz w:val="22"/>
          <w:szCs w:val="22"/>
        </w:rPr>
        <w:t xml:space="preserve"> </w:t>
      </w:r>
      <w:r w:rsidR="002A4B63" w:rsidRPr="00DB42AB">
        <w:rPr>
          <w:rFonts w:asciiTheme="majorHAnsi" w:hAnsiTheme="majorHAnsi"/>
          <w:sz w:val="22"/>
          <w:szCs w:val="22"/>
        </w:rPr>
        <w:t>L</w:t>
      </w:r>
      <w:r w:rsidR="00A54536" w:rsidRPr="00DB42AB">
        <w:rPr>
          <w:rFonts w:asciiTheme="majorHAnsi" w:hAnsiTheme="majorHAnsi"/>
          <w:sz w:val="22"/>
          <w:szCs w:val="22"/>
        </w:rPr>
        <w:t>orsque les honoraires ne sont pas calculés sur base d’un montant forfaitaire, l</w:t>
      </w:r>
      <w:r w:rsidR="002A4B63" w:rsidRPr="00DB42AB">
        <w:rPr>
          <w:rFonts w:asciiTheme="majorHAnsi" w:hAnsiTheme="majorHAnsi"/>
          <w:sz w:val="22"/>
          <w:szCs w:val="22"/>
        </w:rPr>
        <w:t>e montant d</w:t>
      </w:r>
      <w:r w:rsidR="00A54536" w:rsidRPr="00DB42AB">
        <w:rPr>
          <w:rFonts w:asciiTheme="majorHAnsi" w:hAnsiTheme="majorHAnsi"/>
          <w:sz w:val="22"/>
          <w:szCs w:val="22"/>
        </w:rPr>
        <w:t>e l’éventuel</w:t>
      </w:r>
      <w:r w:rsidR="003A6A24" w:rsidRPr="00DB42AB">
        <w:rPr>
          <w:rFonts w:asciiTheme="majorHAnsi" w:hAnsiTheme="majorHAnsi"/>
          <w:sz w:val="22"/>
          <w:szCs w:val="22"/>
        </w:rPr>
        <w:t xml:space="preserve"> </w:t>
      </w:r>
      <w:r w:rsidR="002A4B63" w:rsidRPr="00DB42AB">
        <w:rPr>
          <w:rFonts w:asciiTheme="majorHAnsi" w:hAnsiTheme="majorHAnsi"/>
          <w:sz w:val="22"/>
          <w:szCs w:val="22"/>
        </w:rPr>
        <w:t>solde</w:t>
      </w:r>
      <w:r w:rsidR="003A6A24" w:rsidRPr="00DB42AB">
        <w:rPr>
          <w:rFonts w:asciiTheme="majorHAnsi" w:hAnsiTheme="majorHAnsi"/>
          <w:sz w:val="22"/>
          <w:szCs w:val="22"/>
        </w:rPr>
        <w:t xml:space="preserve"> restant </w:t>
      </w:r>
      <w:r w:rsidR="003F40D0" w:rsidRPr="00DB42AB">
        <w:rPr>
          <w:rFonts w:asciiTheme="majorHAnsi" w:hAnsiTheme="majorHAnsi"/>
          <w:sz w:val="22"/>
          <w:szCs w:val="22"/>
        </w:rPr>
        <w:t>dû</w:t>
      </w:r>
      <w:r w:rsidR="002A4B63" w:rsidRPr="00DB42AB">
        <w:rPr>
          <w:rFonts w:asciiTheme="majorHAnsi" w:hAnsiTheme="majorHAnsi"/>
          <w:sz w:val="22"/>
          <w:szCs w:val="22"/>
        </w:rPr>
        <w:t xml:space="preserve"> sera déterminé après </w:t>
      </w:r>
      <w:r w:rsidR="00592969" w:rsidRPr="00DB42AB">
        <w:rPr>
          <w:rFonts w:asciiTheme="majorHAnsi" w:hAnsiTheme="majorHAnsi"/>
          <w:sz w:val="22"/>
          <w:szCs w:val="22"/>
        </w:rPr>
        <w:t>approbation par l’</w:t>
      </w:r>
      <w:r w:rsidR="00694D55" w:rsidRPr="00DB42AB">
        <w:rPr>
          <w:rFonts w:asciiTheme="majorHAnsi" w:hAnsiTheme="majorHAnsi"/>
          <w:sz w:val="22"/>
          <w:szCs w:val="22"/>
        </w:rPr>
        <w:t>Architecte</w:t>
      </w:r>
      <w:r w:rsidR="00023B26" w:rsidRPr="00DB42AB">
        <w:rPr>
          <w:rFonts w:asciiTheme="majorHAnsi" w:hAnsiTheme="majorHAnsi"/>
          <w:sz w:val="22"/>
          <w:szCs w:val="22"/>
        </w:rPr>
        <w:t xml:space="preserve"> du dernier état d’avancement</w:t>
      </w:r>
      <w:r w:rsidR="002A4B63" w:rsidRPr="00DB42AB">
        <w:rPr>
          <w:rFonts w:asciiTheme="majorHAnsi" w:hAnsiTheme="majorHAnsi"/>
          <w:sz w:val="22"/>
          <w:szCs w:val="22"/>
        </w:rPr>
        <w:t xml:space="preserve">. Au cas où certains comptes des entrepreneurs n’ont pas </w:t>
      </w:r>
      <w:r w:rsidR="002A4B63" w:rsidRPr="00DB42AB">
        <w:rPr>
          <w:rFonts w:asciiTheme="majorHAnsi" w:hAnsiTheme="majorHAnsi"/>
          <w:sz w:val="22"/>
          <w:szCs w:val="22"/>
        </w:rPr>
        <w:lastRenderedPageBreak/>
        <w:t>encore été établis ou n’ont pas encore été communiqués à l’</w:t>
      </w:r>
      <w:r w:rsidR="00694D55" w:rsidRPr="00DB42AB">
        <w:rPr>
          <w:rFonts w:asciiTheme="majorHAnsi" w:hAnsiTheme="majorHAnsi"/>
          <w:sz w:val="22"/>
          <w:szCs w:val="22"/>
        </w:rPr>
        <w:t>Architecte</w:t>
      </w:r>
      <w:r w:rsidR="00023B26" w:rsidRPr="00DB42AB">
        <w:rPr>
          <w:rFonts w:asciiTheme="majorHAnsi" w:hAnsiTheme="majorHAnsi"/>
          <w:sz w:val="22"/>
          <w:szCs w:val="22"/>
        </w:rPr>
        <w:t xml:space="preserve"> au jour de la réception </w:t>
      </w:r>
      <w:r w:rsidR="00124BB8" w:rsidRPr="00DB42AB">
        <w:rPr>
          <w:rFonts w:asciiTheme="majorHAnsi" w:hAnsiTheme="majorHAnsi"/>
          <w:sz w:val="22"/>
          <w:szCs w:val="22"/>
        </w:rPr>
        <w:t>provisoire</w:t>
      </w:r>
      <w:r w:rsidR="002A4B63" w:rsidRPr="00DB42AB">
        <w:rPr>
          <w:rFonts w:asciiTheme="majorHAnsi" w:hAnsiTheme="majorHAnsi"/>
          <w:sz w:val="22"/>
          <w:szCs w:val="22"/>
        </w:rPr>
        <w:t xml:space="preserve">, celui-ci pourra estimer les montants, </w:t>
      </w:r>
      <w:r w:rsidR="00456AF7" w:rsidRPr="00DB42AB">
        <w:rPr>
          <w:rFonts w:asciiTheme="majorHAnsi" w:hAnsiTheme="majorHAnsi"/>
          <w:sz w:val="22"/>
          <w:szCs w:val="22"/>
        </w:rPr>
        <w:t>sous réserve</w:t>
      </w:r>
      <w:r w:rsidR="002A4B63" w:rsidRPr="00DB42AB">
        <w:rPr>
          <w:rFonts w:asciiTheme="majorHAnsi" w:hAnsiTheme="majorHAnsi"/>
          <w:sz w:val="22"/>
          <w:szCs w:val="22"/>
        </w:rPr>
        <w:t xml:space="preserve"> d’adaptation postérieure, s’il y a lieu.</w:t>
      </w:r>
    </w:p>
    <w:p w14:paraId="59D7C664" w14:textId="77777777" w:rsidR="0025612B" w:rsidRPr="00797302" w:rsidRDefault="0025612B" w:rsidP="00F05D46">
      <w:pPr>
        <w:pStyle w:val="NoSpacing"/>
        <w:rPr>
          <w:sz w:val="22"/>
          <w:szCs w:val="22"/>
        </w:rPr>
      </w:pPr>
    </w:p>
    <w:p w14:paraId="45E2D64D" w14:textId="77777777" w:rsidR="0025612B" w:rsidRPr="00797302" w:rsidRDefault="005A6EEA" w:rsidP="009A3C5E">
      <w:pPr>
        <w:pStyle w:val="Heading2"/>
        <w:tabs>
          <w:tab w:val="left" w:pos="567"/>
        </w:tabs>
        <w:rPr>
          <w:sz w:val="22"/>
          <w:szCs w:val="22"/>
        </w:rPr>
      </w:pPr>
      <w:bookmarkStart w:id="22" w:name="_Toc491336075"/>
      <w:r w:rsidRPr="00797302">
        <w:rPr>
          <w:sz w:val="22"/>
          <w:szCs w:val="22"/>
        </w:rPr>
        <w:t xml:space="preserve">7.3. </w:t>
      </w:r>
      <w:r w:rsidR="009A3C5E">
        <w:rPr>
          <w:sz w:val="22"/>
          <w:szCs w:val="22"/>
        </w:rPr>
        <w:tab/>
      </w:r>
      <w:r w:rsidR="0025612B" w:rsidRPr="00797302">
        <w:rPr>
          <w:sz w:val="22"/>
          <w:szCs w:val="22"/>
        </w:rPr>
        <w:t xml:space="preserve">Délais </w:t>
      </w:r>
      <w:r w:rsidR="00592969" w:rsidRPr="00797302">
        <w:rPr>
          <w:sz w:val="22"/>
          <w:szCs w:val="22"/>
        </w:rPr>
        <w:t xml:space="preserve">et conditions </w:t>
      </w:r>
      <w:r w:rsidR="0025612B" w:rsidRPr="00797302">
        <w:rPr>
          <w:sz w:val="22"/>
          <w:szCs w:val="22"/>
        </w:rPr>
        <w:t>de paiement</w:t>
      </w:r>
      <w:bookmarkEnd w:id="22"/>
    </w:p>
    <w:p w14:paraId="2A4417FF" w14:textId="77777777" w:rsidR="0025612B" w:rsidRPr="00797302" w:rsidRDefault="0025612B" w:rsidP="00F05D46">
      <w:pPr>
        <w:pStyle w:val="NoSpacing"/>
        <w:rPr>
          <w:sz w:val="22"/>
          <w:szCs w:val="22"/>
        </w:rPr>
      </w:pPr>
    </w:p>
    <w:p w14:paraId="11596B2E" w14:textId="44FE6D07" w:rsidR="00401361" w:rsidRPr="00DB42AB" w:rsidRDefault="00574872" w:rsidP="001A6DC7">
      <w:pPr>
        <w:pStyle w:val="NoSpacing"/>
        <w:jc w:val="both"/>
        <w:rPr>
          <w:rFonts w:asciiTheme="majorHAnsi" w:hAnsiTheme="majorHAnsi"/>
          <w:sz w:val="22"/>
          <w:szCs w:val="22"/>
        </w:rPr>
      </w:pPr>
      <w:r w:rsidRPr="00DB42AB">
        <w:rPr>
          <w:rFonts w:asciiTheme="majorHAnsi" w:hAnsiTheme="majorHAnsi"/>
          <w:sz w:val="22"/>
          <w:szCs w:val="22"/>
        </w:rPr>
        <w:t xml:space="preserve">Les paiements des honoraires se feront dans les </w:t>
      </w:r>
      <w:r w:rsidR="008E5323" w:rsidRPr="00DB42AB">
        <w:rPr>
          <w:rFonts w:asciiTheme="majorHAnsi" w:hAnsiTheme="majorHAnsi"/>
          <w:sz w:val="22"/>
          <w:szCs w:val="22"/>
        </w:rPr>
        <w:t>15</w:t>
      </w:r>
      <w:r w:rsidRPr="00DB42AB">
        <w:rPr>
          <w:rFonts w:asciiTheme="majorHAnsi" w:hAnsiTheme="majorHAnsi"/>
          <w:sz w:val="22"/>
          <w:szCs w:val="22"/>
        </w:rPr>
        <w:t xml:space="preserve"> jours ouvrables </w:t>
      </w:r>
      <w:r w:rsidR="005D06DF" w:rsidRPr="00DB42AB">
        <w:rPr>
          <w:rFonts w:asciiTheme="majorHAnsi" w:hAnsiTheme="majorHAnsi"/>
          <w:sz w:val="22"/>
          <w:szCs w:val="22"/>
        </w:rPr>
        <w:t>suivant</w:t>
      </w:r>
      <w:r w:rsidRPr="00DB42AB">
        <w:rPr>
          <w:rFonts w:asciiTheme="majorHAnsi" w:hAnsiTheme="majorHAnsi"/>
          <w:sz w:val="22"/>
          <w:szCs w:val="22"/>
        </w:rPr>
        <w:t xml:space="preserve"> l’envoi de la note d’honoraires de l’</w:t>
      </w:r>
      <w:r w:rsidR="00694D55" w:rsidRPr="00DB42AB">
        <w:rPr>
          <w:rFonts w:asciiTheme="majorHAnsi" w:hAnsiTheme="majorHAnsi"/>
          <w:sz w:val="22"/>
          <w:szCs w:val="22"/>
        </w:rPr>
        <w:t>Architecte</w:t>
      </w:r>
      <w:r w:rsidR="00592969" w:rsidRPr="00DB42AB">
        <w:rPr>
          <w:rFonts w:asciiTheme="majorHAnsi" w:hAnsiTheme="majorHAnsi"/>
          <w:sz w:val="22"/>
          <w:szCs w:val="22"/>
        </w:rPr>
        <w:t>, exclusivement par virement sur le compte bancaire IBAN BE</w:t>
      </w:r>
      <w:r w:rsidR="00E35F40">
        <w:rPr>
          <w:rFonts w:asciiTheme="majorHAnsi" w:hAnsiTheme="majorHAnsi"/>
          <w:sz w:val="22"/>
          <w:szCs w:val="22"/>
        </w:rPr>
        <w:t>…………………………………</w:t>
      </w:r>
    </w:p>
    <w:p w14:paraId="2E717983" w14:textId="77777777" w:rsidR="00AB69C9" w:rsidRPr="00DB42AB" w:rsidRDefault="00574872" w:rsidP="001A6DC7">
      <w:pPr>
        <w:pStyle w:val="NoSpacing"/>
        <w:jc w:val="both"/>
        <w:rPr>
          <w:rFonts w:asciiTheme="majorHAnsi" w:hAnsiTheme="majorHAnsi"/>
          <w:sz w:val="22"/>
          <w:szCs w:val="22"/>
        </w:rPr>
      </w:pPr>
      <w:r w:rsidRPr="00DB42AB">
        <w:rPr>
          <w:rFonts w:asciiTheme="majorHAnsi" w:hAnsiTheme="majorHAnsi"/>
          <w:sz w:val="22"/>
          <w:szCs w:val="22"/>
        </w:rPr>
        <w:t xml:space="preserve">Toute contestation d’une note d’honoraires et les motifs de la contestation devront être notifiés par </w:t>
      </w:r>
      <w:r w:rsidR="00592969" w:rsidRPr="00DB42AB">
        <w:rPr>
          <w:rFonts w:asciiTheme="majorHAnsi" w:hAnsiTheme="majorHAnsi"/>
          <w:sz w:val="22"/>
          <w:szCs w:val="22"/>
        </w:rPr>
        <w:t>écrit à l’</w:t>
      </w:r>
      <w:r w:rsidR="00694D55" w:rsidRPr="00DB42AB">
        <w:rPr>
          <w:rFonts w:asciiTheme="majorHAnsi" w:hAnsiTheme="majorHAnsi"/>
          <w:sz w:val="22"/>
          <w:szCs w:val="22"/>
        </w:rPr>
        <w:t>Architecte</w:t>
      </w:r>
      <w:r w:rsidRPr="00DB42AB">
        <w:rPr>
          <w:rFonts w:asciiTheme="majorHAnsi" w:hAnsiTheme="majorHAnsi"/>
          <w:sz w:val="22"/>
          <w:szCs w:val="22"/>
        </w:rPr>
        <w:t xml:space="preserve"> dans les quinze jours</w:t>
      </w:r>
      <w:r w:rsidR="009761DD" w:rsidRPr="00DB42AB">
        <w:rPr>
          <w:rFonts w:asciiTheme="majorHAnsi" w:hAnsiTheme="majorHAnsi"/>
          <w:sz w:val="22"/>
          <w:szCs w:val="22"/>
        </w:rPr>
        <w:t xml:space="preserve"> de son envoi</w:t>
      </w:r>
      <w:r w:rsidRPr="00DB42AB">
        <w:rPr>
          <w:rFonts w:asciiTheme="majorHAnsi" w:hAnsiTheme="majorHAnsi"/>
          <w:sz w:val="22"/>
          <w:szCs w:val="22"/>
        </w:rPr>
        <w:t>.</w:t>
      </w:r>
    </w:p>
    <w:p w14:paraId="524F5A19" w14:textId="26DC5B0D" w:rsidR="00592969" w:rsidRPr="00DB42AB" w:rsidRDefault="00592969" w:rsidP="001A6DC7">
      <w:pPr>
        <w:pStyle w:val="NoSpacing"/>
        <w:jc w:val="both"/>
        <w:rPr>
          <w:rFonts w:asciiTheme="majorHAnsi" w:hAnsiTheme="majorHAnsi"/>
          <w:sz w:val="22"/>
          <w:szCs w:val="22"/>
        </w:rPr>
      </w:pPr>
      <w:r w:rsidRPr="00DB42AB">
        <w:rPr>
          <w:rFonts w:asciiTheme="majorHAnsi" w:hAnsiTheme="majorHAnsi"/>
          <w:sz w:val="22"/>
          <w:szCs w:val="22"/>
        </w:rPr>
        <w:t>Toute somme due à l’</w:t>
      </w:r>
      <w:r w:rsidR="00694D55" w:rsidRPr="00DB42AB">
        <w:rPr>
          <w:rFonts w:asciiTheme="majorHAnsi" w:hAnsiTheme="majorHAnsi"/>
          <w:sz w:val="22"/>
          <w:szCs w:val="22"/>
        </w:rPr>
        <w:t>Architecte</w:t>
      </w:r>
      <w:r w:rsidR="00AB69C9" w:rsidRPr="00DB42AB">
        <w:rPr>
          <w:rFonts w:asciiTheme="majorHAnsi" w:hAnsiTheme="majorHAnsi"/>
          <w:sz w:val="22"/>
          <w:szCs w:val="22"/>
        </w:rPr>
        <w:t xml:space="preserve"> et non payée dans les </w:t>
      </w:r>
      <w:r w:rsidR="008E5323" w:rsidRPr="00DB42AB">
        <w:rPr>
          <w:rFonts w:asciiTheme="majorHAnsi" w:hAnsiTheme="majorHAnsi"/>
          <w:sz w:val="22"/>
          <w:szCs w:val="22"/>
        </w:rPr>
        <w:t>15</w:t>
      </w:r>
      <w:r w:rsidR="00AB69C9" w:rsidRPr="00DB42AB">
        <w:rPr>
          <w:rFonts w:asciiTheme="majorHAnsi" w:hAnsiTheme="majorHAnsi"/>
          <w:sz w:val="22"/>
          <w:szCs w:val="22"/>
        </w:rPr>
        <w:t xml:space="preserve"> jours </w:t>
      </w:r>
      <w:r w:rsidR="00BA49A7" w:rsidRPr="00DB42AB">
        <w:rPr>
          <w:rFonts w:asciiTheme="majorHAnsi" w:hAnsiTheme="majorHAnsi"/>
          <w:sz w:val="22"/>
          <w:szCs w:val="22"/>
        </w:rPr>
        <w:t xml:space="preserve">et après </w:t>
      </w:r>
      <w:r w:rsidR="00AB69C9" w:rsidRPr="00DB42AB">
        <w:rPr>
          <w:rFonts w:asciiTheme="majorHAnsi" w:hAnsiTheme="majorHAnsi"/>
          <w:sz w:val="22"/>
          <w:szCs w:val="22"/>
        </w:rPr>
        <w:t xml:space="preserve">échéance </w:t>
      </w:r>
      <w:r w:rsidR="00BA49A7" w:rsidRPr="00DB42AB">
        <w:rPr>
          <w:rFonts w:asciiTheme="majorHAnsi" w:hAnsiTheme="majorHAnsi"/>
          <w:sz w:val="22"/>
          <w:szCs w:val="22"/>
        </w:rPr>
        <w:t>est automatiquement</w:t>
      </w:r>
      <w:r w:rsidR="00AB69C9" w:rsidRPr="00DB42AB">
        <w:rPr>
          <w:rFonts w:asciiTheme="majorHAnsi" w:hAnsiTheme="majorHAnsi"/>
          <w:sz w:val="22"/>
          <w:szCs w:val="22"/>
        </w:rPr>
        <w:t xml:space="preserve"> et de pl</w:t>
      </w:r>
      <w:r w:rsidR="00997235" w:rsidRPr="00DB42AB">
        <w:rPr>
          <w:rFonts w:asciiTheme="majorHAnsi" w:hAnsiTheme="majorHAnsi"/>
          <w:sz w:val="22"/>
          <w:szCs w:val="22"/>
        </w:rPr>
        <w:t xml:space="preserve">ein droit majorée de </w:t>
      </w:r>
      <w:r w:rsidR="00E41C57">
        <w:rPr>
          <w:rFonts w:asciiTheme="majorHAnsi" w:hAnsiTheme="majorHAnsi"/>
          <w:sz w:val="22"/>
          <w:szCs w:val="22"/>
        </w:rPr>
        <w:t xml:space="preserve">…… </w:t>
      </w:r>
      <w:r w:rsidR="00AB69C9" w:rsidRPr="00DB42AB">
        <w:rPr>
          <w:rFonts w:asciiTheme="majorHAnsi" w:hAnsiTheme="majorHAnsi"/>
          <w:sz w:val="22"/>
          <w:szCs w:val="22"/>
        </w:rPr>
        <w:t>%</w:t>
      </w:r>
      <w:r w:rsidRPr="00DB42AB">
        <w:rPr>
          <w:rFonts w:asciiTheme="majorHAnsi" w:hAnsiTheme="majorHAnsi"/>
          <w:sz w:val="22"/>
          <w:szCs w:val="22"/>
        </w:rPr>
        <w:t xml:space="preserve">, avec un minimum de 25 euros, </w:t>
      </w:r>
      <w:r w:rsidR="00BA49A7" w:rsidRPr="00DB42AB">
        <w:rPr>
          <w:rFonts w:asciiTheme="majorHAnsi" w:hAnsiTheme="majorHAnsi"/>
          <w:sz w:val="22"/>
          <w:szCs w:val="22"/>
        </w:rPr>
        <w:t xml:space="preserve">à titre de </w:t>
      </w:r>
      <w:r w:rsidRPr="00DB42AB">
        <w:rPr>
          <w:rFonts w:asciiTheme="majorHAnsi" w:hAnsiTheme="majorHAnsi"/>
          <w:sz w:val="22"/>
          <w:szCs w:val="22"/>
        </w:rPr>
        <w:t>dédommagement</w:t>
      </w:r>
      <w:r w:rsidR="00CF3C4C" w:rsidRPr="00DB42AB">
        <w:rPr>
          <w:rFonts w:asciiTheme="majorHAnsi" w:hAnsiTheme="majorHAnsi"/>
          <w:sz w:val="22"/>
          <w:szCs w:val="22"/>
        </w:rPr>
        <w:t>.</w:t>
      </w:r>
      <w:r w:rsidRPr="00DB42AB">
        <w:rPr>
          <w:rFonts w:asciiTheme="majorHAnsi" w:hAnsiTheme="majorHAnsi"/>
          <w:sz w:val="22"/>
          <w:szCs w:val="22"/>
        </w:rPr>
        <w:t xml:space="preserve"> En outre, un intérêt de 1% par mois est dû, et tous les frais de recouvrement seront facturé</w:t>
      </w:r>
      <w:r w:rsidR="00BA49A7" w:rsidRPr="00DB42AB">
        <w:rPr>
          <w:rFonts w:asciiTheme="majorHAnsi" w:hAnsiTheme="majorHAnsi"/>
          <w:sz w:val="22"/>
          <w:szCs w:val="22"/>
        </w:rPr>
        <w:t>s</w:t>
      </w:r>
      <w:r w:rsidRPr="00DB42AB">
        <w:rPr>
          <w:rFonts w:asciiTheme="majorHAnsi" w:hAnsiTheme="majorHAnsi"/>
          <w:sz w:val="22"/>
          <w:szCs w:val="22"/>
        </w:rPr>
        <w:t xml:space="preserve"> (agence de recouvrement, huissier de justice, avocat).</w:t>
      </w:r>
    </w:p>
    <w:p w14:paraId="4940642C" w14:textId="77777777" w:rsidR="00592969" w:rsidRPr="00DB42AB" w:rsidRDefault="00592969" w:rsidP="001A6DC7">
      <w:pPr>
        <w:pStyle w:val="NoSpacing"/>
        <w:jc w:val="both"/>
        <w:rPr>
          <w:rFonts w:asciiTheme="majorHAnsi" w:hAnsiTheme="majorHAnsi"/>
          <w:sz w:val="22"/>
          <w:szCs w:val="22"/>
        </w:rPr>
      </w:pPr>
      <w:r w:rsidRPr="00DB42AB">
        <w:rPr>
          <w:rFonts w:asciiTheme="majorHAnsi" w:hAnsiTheme="majorHAnsi"/>
          <w:sz w:val="22"/>
          <w:szCs w:val="22"/>
        </w:rPr>
        <w:t xml:space="preserve">A défaut de paiement </w:t>
      </w:r>
      <w:r w:rsidR="00BA49A7" w:rsidRPr="00DB42AB">
        <w:rPr>
          <w:rFonts w:asciiTheme="majorHAnsi" w:hAnsiTheme="majorHAnsi"/>
          <w:sz w:val="22"/>
          <w:szCs w:val="22"/>
        </w:rPr>
        <w:t>à la d</w:t>
      </w:r>
      <w:r w:rsidRPr="00DB42AB">
        <w:rPr>
          <w:rFonts w:asciiTheme="majorHAnsi" w:hAnsiTheme="majorHAnsi"/>
          <w:sz w:val="22"/>
          <w:szCs w:val="22"/>
        </w:rPr>
        <w:t>ate d'échéance, l'</w:t>
      </w:r>
      <w:r w:rsidR="00694D55" w:rsidRPr="00DB42AB">
        <w:rPr>
          <w:rFonts w:asciiTheme="majorHAnsi" w:hAnsiTheme="majorHAnsi"/>
          <w:sz w:val="22"/>
          <w:szCs w:val="22"/>
        </w:rPr>
        <w:t>Architecte</w:t>
      </w:r>
      <w:r w:rsidRPr="00DB42AB">
        <w:rPr>
          <w:rFonts w:asciiTheme="majorHAnsi" w:hAnsiTheme="majorHAnsi"/>
          <w:sz w:val="22"/>
          <w:szCs w:val="22"/>
        </w:rPr>
        <w:t xml:space="preserve"> aura le droit de suspendre </w:t>
      </w:r>
      <w:r w:rsidR="004B00FF" w:rsidRPr="00DB42AB">
        <w:rPr>
          <w:rFonts w:asciiTheme="majorHAnsi" w:hAnsiTheme="majorHAnsi"/>
          <w:sz w:val="22"/>
          <w:szCs w:val="22"/>
        </w:rPr>
        <w:t>ses prestations après un</w:t>
      </w:r>
      <w:r w:rsidR="00FE711E" w:rsidRPr="00DB42AB">
        <w:rPr>
          <w:rFonts w:asciiTheme="majorHAnsi" w:hAnsiTheme="majorHAnsi"/>
          <w:sz w:val="22"/>
          <w:szCs w:val="22"/>
        </w:rPr>
        <w:t>e</w:t>
      </w:r>
      <w:r w:rsidR="004B00FF" w:rsidRPr="00DB42AB">
        <w:rPr>
          <w:rFonts w:asciiTheme="majorHAnsi" w:hAnsiTheme="majorHAnsi"/>
          <w:sz w:val="22"/>
          <w:szCs w:val="22"/>
        </w:rPr>
        <w:t xml:space="preserve"> mise en demeure envoyé</w:t>
      </w:r>
      <w:r w:rsidR="00FE711E" w:rsidRPr="00DB42AB">
        <w:rPr>
          <w:rFonts w:asciiTheme="majorHAnsi" w:hAnsiTheme="majorHAnsi"/>
          <w:sz w:val="22"/>
          <w:szCs w:val="22"/>
        </w:rPr>
        <w:t>e</w:t>
      </w:r>
      <w:r w:rsidR="004B00FF" w:rsidRPr="00DB42AB">
        <w:rPr>
          <w:rFonts w:asciiTheme="majorHAnsi" w:hAnsiTheme="majorHAnsi"/>
          <w:sz w:val="22"/>
          <w:szCs w:val="22"/>
        </w:rPr>
        <w:t xml:space="preserve"> 15 jours à l'avance au </w:t>
      </w:r>
      <w:r w:rsidR="00C4419A" w:rsidRPr="00DB42AB">
        <w:rPr>
          <w:rFonts w:asciiTheme="majorHAnsi" w:hAnsiTheme="majorHAnsi"/>
          <w:sz w:val="22"/>
          <w:szCs w:val="22"/>
        </w:rPr>
        <w:t>Maître d’ouvrage</w:t>
      </w:r>
      <w:r w:rsidR="004B00FF" w:rsidRPr="00DB42AB">
        <w:rPr>
          <w:rFonts w:asciiTheme="majorHAnsi" w:hAnsiTheme="majorHAnsi"/>
          <w:sz w:val="22"/>
          <w:szCs w:val="22"/>
        </w:rPr>
        <w:t xml:space="preserve">, les </w:t>
      </w:r>
      <w:r w:rsidRPr="00DB42AB">
        <w:rPr>
          <w:rFonts w:asciiTheme="majorHAnsi" w:hAnsiTheme="majorHAnsi"/>
          <w:sz w:val="22"/>
          <w:szCs w:val="22"/>
        </w:rPr>
        <w:t>entrepreneur</w:t>
      </w:r>
      <w:r w:rsidR="004B00FF" w:rsidRPr="00DB42AB">
        <w:rPr>
          <w:rFonts w:asciiTheme="majorHAnsi" w:hAnsiTheme="majorHAnsi"/>
          <w:sz w:val="22"/>
          <w:szCs w:val="22"/>
        </w:rPr>
        <w:t xml:space="preserve">s, la commune </w:t>
      </w:r>
      <w:r w:rsidRPr="00DB42AB">
        <w:rPr>
          <w:rFonts w:asciiTheme="majorHAnsi" w:hAnsiTheme="majorHAnsi"/>
          <w:sz w:val="22"/>
          <w:szCs w:val="22"/>
        </w:rPr>
        <w:t xml:space="preserve">et le conseil provincial </w:t>
      </w:r>
      <w:r w:rsidR="004B00FF" w:rsidRPr="00DB42AB">
        <w:rPr>
          <w:rFonts w:asciiTheme="majorHAnsi" w:hAnsiTheme="majorHAnsi"/>
          <w:sz w:val="22"/>
          <w:szCs w:val="22"/>
        </w:rPr>
        <w:t>de l’Ordre d</w:t>
      </w:r>
      <w:r w:rsidRPr="00DB42AB">
        <w:rPr>
          <w:rFonts w:asciiTheme="majorHAnsi" w:hAnsiTheme="majorHAnsi"/>
          <w:sz w:val="22"/>
          <w:szCs w:val="22"/>
        </w:rPr>
        <w:t xml:space="preserve">es </w:t>
      </w:r>
      <w:r w:rsidR="00694D55" w:rsidRPr="00DB42AB">
        <w:rPr>
          <w:rFonts w:asciiTheme="majorHAnsi" w:hAnsiTheme="majorHAnsi"/>
          <w:sz w:val="22"/>
          <w:szCs w:val="22"/>
        </w:rPr>
        <w:t>Architecte</w:t>
      </w:r>
      <w:r w:rsidRPr="00DB42AB">
        <w:rPr>
          <w:rFonts w:asciiTheme="majorHAnsi" w:hAnsiTheme="majorHAnsi"/>
          <w:sz w:val="22"/>
          <w:szCs w:val="22"/>
        </w:rPr>
        <w:t>s.</w:t>
      </w:r>
    </w:p>
    <w:p w14:paraId="464FC5D3" w14:textId="77777777" w:rsidR="004B00FF" w:rsidRPr="00DB42AB" w:rsidRDefault="004B00FF" w:rsidP="00F05D46">
      <w:pPr>
        <w:pStyle w:val="NoSpacing"/>
        <w:rPr>
          <w:rFonts w:asciiTheme="majorHAnsi" w:hAnsiTheme="majorHAnsi"/>
          <w:sz w:val="22"/>
          <w:szCs w:val="22"/>
        </w:rPr>
      </w:pPr>
    </w:p>
    <w:p w14:paraId="7D650152" w14:textId="77777777" w:rsidR="004B00FF" w:rsidRPr="0004016D" w:rsidRDefault="005A6EEA" w:rsidP="00B07946">
      <w:pPr>
        <w:pStyle w:val="Heading1"/>
        <w:ind w:left="567" w:hanging="567"/>
        <w:rPr>
          <w:caps/>
          <w:szCs w:val="24"/>
        </w:rPr>
      </w:pPr>
      <w:bookmarkStart w:id="23" w:name="_Toc491336076"/>
      <w:r w:rsidRPr="0004016D">
        <w:rPr>
          <w:caps/>
          <w:szCs w:val="24"/>
        </w:rPr>
        <w:t xml:space="preserve">8. </w:t>
      </w:r>
      <w:r w:rsidR="00B07946">
        <w:rPr>
          <w:caps/>
          <w:szCs w:val="24"/>
        </w:rPr>
        <w:tab/>
      </w:r>
      <w:r w:rsidR="004B00FF" w:rsidRPr="0004016D">
        <w:rPr>
          <w:caps/>
          <w:szCs w:val="24"/>
        </w:rPr>
        <w:t>RECEPTION DES TRAVAUX</w:t>
      </w:r>
      <w:bookmarkEnd w:id="23"/>
    </w:p>
    <w:p w14:paraId="26F0A68B" w14:textId="77777777" w:rsidR="004B00FF" w:rsidRPr="00797302" w:rsidRDefault="004B00FF" w:rsidP="004B00FF">
      <w:pPr>
        <w:pStyle w:val="NoSpacing"/>
        <w:rPr>
          <w:sz w:val="22"/>
          <w:szCs w:val="22"/>
        </w:rPr>
      </w:pPr>
    </w:p>
    <w:p w14:paraId="7931F0CB" w14:textId="1A585E85" w:rsidR="004B00FF" w:rsidRPr="00DB42AB" w:rsidRDefault="00E75721" w:rsidP="00207E4C">
      <w:pPr>
        <w:pStyle w:val="NoSpacing"/>
        <w:jc w:val="both"/>
        <w:rPr>
          <w:rFonts w:asciiTheme="majorHAnsi" w:hAnsiTheme="majorHAnsi"/>
          <w:sz w:val="22"/>
          <w:szCs w:val="22"/>
        </w:rPr>
      </w:pPr>
      <w:r w:rsidRPr="00DB42AB">
        <w:rPr>
          <w:rFonts w:asciiTheme="majorHAnsi" w:hAnsiTheme="majorHAnsi"/>
          <w:sz w:val="22"/>
          <w:szCs w:val="22"/>
        </w:rPr>
        <w:t>U</w:t>
      </w:r>
      <w:r w:rsidR="000A36AF" w:rsidRPr="00DB42AB">
        <w:rPr>
          <w:rFonts w:asciiTheme="majorHAnsi" w:hAnsiTheme="majorHAnsi"/>
          <w:sz w:val="22"/>
          <w:szCs w:val="22"/>
        </w:rPr>
        <w:t xml:space="preserve">ne fois que le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es</w:t>
      </w:r>
      <w:r w:rsidR="00BA49A7" w:rsidRPr="00DB42AB">
        <w:rPr>
          <w:rFonts w:asciiTheme="majorHAnsi" w:hAnsiTheme="majorHAnsi"/>
          <w:sz w:val="22"/>
          <w:szCs w:val="22"/>
        </w:rPr>
        <w:t>t terminé</w:t>
      </w:r>
      <w:r w:rsidR="000A36AF" w:rsidRPr="00DB42AB">
        <w:rPr>
          <w:rFonts w:asciiTheme="majorHAnsi" w:hAnsiTheme="majorHAnsi"/>
          <w:sz w:val="22"/>
          <w:szCs w:val="22"/>
        </w:rPr>
        <w:t>, chaque Partie peut</w:t>
      </w:r>
      <w:r w:rsidRPr="00DB42AB">
        <w:rPr>
          <w:rFonts w:asciiTheme="majorHAnsi" w:hAnsiTheme="majorHAnsi"/>
          <w:sz w:val="22"/>
          <w:szCs w:val="22"/>
        </w:rPr>
        <w:t xml:space="preserve"> convoquer une réunion avec toutes les parties </w:t>
      </w:r>
      <w:r w:rsidR="00C56107" w:rsidRPr="00DB42AB">
        <w:rPr>
          <w:rFonts w:asciiTheme="majorHAnsi" w:hAnsiTheme="majorHAnsi"/>
          <w:sz w:val="22"/>
          <w:szCs w:val="22"/>
        </w:rPr>
        <w:t xml:space="preserve">pour tenir la réception </w:t>
      </w:r>
      <w:r w:rsidR="000A36AF" w:rsidRPr="00E41C57">
        <w:rPr>
          <w:rFonts w:asciiTheme="majorHAnsi" w:hAnsiTheme="majorHAnsi"/>
          <w:i/>
          <w:sz w:val="22"/>
          <w:szCs w:val="22"/>
        </w:rPr>
        <w:t>provisoire ou définitive</w:t>
      </w:r>
      <w:r w:rsidR="00E41C57">
        <w:rPr>
          <w:rFonts w:asciiTheme="majorHAnsi" w:hAnsiTheme="majorHAnsi"/>
          <w:i/>
          <w:sz w:val="22"/>
          <w:szCs w:val="22"/>
        </w:rPr>
        <w:t xml:space="preserve"> (*)</w:t>
      </w:r>
      <w:r w:rsidR="000A36AF" w:rsidRPr="00DB42AB">
        <w:rPr>
          <w:rFonts w:asciiTheme="majorHAnsi" w:hAnsiTheme="majorHAnsi"/>
          <w:sz w:val="22"/>
          <w:szCs w:val="22"/>
        </w:rPr>
        <w:t xml:space="preserve">. Si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ne le fait pas dans un délai de </w:t>
      </w:r>
      <w:r w:rsidRPr="0010118E">
        <w:rPr>
          <w:rFonts w:asciiTheme="majorHAnsi" w:hAnsiTheme="majorHAnsi"/>
          <w:sz w:val="22"/>
          <w:szCs w:val="22"/>
        </w:rPr>
        <w:t xml:space="preserve">3 </w:t>
      </w:r>
      <w:r w:rsidR="00DD13BF" w:rsidRPr="0010118E">
        <w:rPr>
          <w:rFonts w:asciiTheme="majorHAnsi" w:hAnsiTheme="majorHAnsi"/>
          <w:i/>
          <w:sz w:val="22"/>
          <w:szCs w:val="22"/>
        </w:rPr>
        <w:t>– 2 – 1</w:t>
      </w:r>
      <w:r w:rsidR="0010118E">
        <w:rPr>
          <w:rFonts w:asciiTheme="majorHAnsi" w:hAnsiTheme="majorHAnsi"/>
          <w:i/>
          <w:sz w:val="22"/>
          <w:szCs w:val="22"/>
        </w:rPr>
        <w:t xml:space="preserve"> (*)</w:t>
      </w:r>
      <w:r w:rsidR="00DD13BF" w:rsidRPr="00DB42AB">
        <w:rPr>
          <w:rFonts w:asciiTheme="majorHAnsi" w:hAnsiTheme="majorHAnsi"/>
          <w:sz w:val="22"/>
          <w:szCs w:val="22"/>
        </w:rPr>
        <w:t xml:space="preserve"> </w:t>
      </w:r>
      <w:r w:rsidRPr="00DB42AB">
        <w:rPr>
          <w:rFonts w:asciiTheme="majorHAnsi" w:hAnsiTheme="majorHAnsi"/>
          <w:sz w:val="22"/>
          <w:szCs w:val="22"/>
        </w:rPr>
        <w:t xml:space="preserve">mois après la fin des travaux ou </w:t>
      </w:r>
      <w:r w:rsidR="000A36AF" w:rsidRPr="00DB42AB">
        <w:rPr>
          <w:rFonts w:asciiTheme="majorHAnsi" w:hAnsiTheme="majorHAnsi"/>
          <w:sz w:val="22"/>
          <w:szCs w:val="22"/>
        </w:rPr>
        <w:t>qu’il occupe</w:t>
      </w:r>
      <w:r w:rsidRPr="00DB42AB">
        <w:rPr>
          <w:rFonts w:asciiTheme="majorHAnsi" w:hAnsiTheme="majorHAnsi"/>
          <w:sz w:val="22"/>
          <w:szCs w:val="22"/>
        </w:rPr>
        <w:t xml:space="preserve"> </w:t>
      </w:r>
      <w:r w:rsidR="000A36AF" w:rsidRPr="00DB42AB">
        <w:rPr>
          <w:rFonts w:asciiTheme="majorHAnsi" w:hAnsiTheme="majorHAnsi"/>
          <w:sz w:val="22"/>
          <w:szCs w:val="22"/>
        </w:rPr>
        <w:t>le</w:t>
      </w:r>
      <w:r w:rsidRPr="00DB42AB">
        <w:rPr>
          <w:rFonts w:asciiTheme="majorHAnsi" w:hAnsiTheme="majorHAnsi"/>
          <w:sz w:val="22"/>
          <w:szCs w:val="22"/>
        </w:rPr>
        <w:t xml:space="preserve"> bâtiment ou paie intégral</w:t>
      </w:r>
      <w:r w:rsidR="000A36AF" w:rsidRPr="00DB42AB">
        <w:rPr>
          <w:rFonts w:asciiTheme="majorHAnsi" w:hAnsiTheme="majorHAnsi"/>
          <w:sz w:val="22"/>
          <w:szCs w:val="22"/>
        </w:rPr>
        <w:t>ement</w:t>
      </w:r>
      <w:r w:rsidRPr="00DB42AB">
        <w:rPr>
          <w:rFonts w:asciiTheme="majorHAnsi" w:hAnsiTheme="majorHAnsi"/>
          <w:sz w:val="22"/>
          <w:szCs w:val="22"/>
        </w:rPr>
        <w:t xml:space="preserve"> toutes les factures sans réserve écrite</w:t>
      </w:r>
      <w:r w:rsidR="00BA49A7" w:rsidRPr="00DB42AB">
        <w:rPr>
          <w:rFonts w:asciiTheme="majorHAnsi" w:hAnsiTheme="majorHAnsi"/>
          <w:sz w:val="22"/>
          <w:szCs w:val="22"/>
        </w:rPr>
        <w:t xml:space="preserve">, il sera considéré </w:t>
      </w:r>
      <w:r w:rsidR="000A36AF" w:rsidRPr="00DB42AB">
        <w:rPr>
          <w:rFonts w:asciiTheme="majorHAnsi" w:hAnsiTheme="majorHAnsi"/>
          <w:sz w:val="22"/>
          <w:szCs w:val="22"/>
        </w:rPr>
        <w:t xml:space="preserve">avoir accepté </w:t>
      </w:r>
      <w:r w:rsidRPr="00DB42AB">
        <w:rPr>
          <w:rFonts w:asciiTheme="majorHAnsi" w:hAnsiTheme="majorHAnsi"/>
          <w:sz w:val="22"/>
          <w:szCs w:val="22"/>
        </w:rPr>
        <w:t>tacite</w:t>
      </w:r>
      <w:r w:rsidR="000A36AF" w:rsidRPr="00DB42AB">
        <w:rPr>
          <w:rFonts w:asciiTheme="majorHAnsi" w:hAnsiTheme="majorHAnsi"/>
          <w:sz w:val="22"/>
          <w:szCs w:val="22"/>
        </w:rPr>
        <w:t>ment les travaux</w:t>
      </w:r>
      <w:r w:rsidRPr="00DB42AB">
        <w:rPr>
          <w:rFonts w:asciiTheme="majorHAnsi" w:hAnsiTheme="majorHAnsi"/>
          <w:sz w:val="22"/>
          <w:szCs w:val="22"/>
        </w:rPr>
        <w:t>.</w:t>
      </w:r>
    </w:p>
    <w:p w14:paraId="0BEF94D5" w14:textId="77777777" w:rsidR="00E75721" w:rsidRPr="00DB42AB" w:rsidRDefault="00E75721" w:rsidP="00207E4C">
      <w:pPr>
        <w:pStyle w:val="NoSpacing"/>
        <w:rPr>
          <w:rFonts w:asciiTheme="majorHAnsi" w:hAnsiTheme="majorHAnsi"/>
          <w:sz w:val="22"/>
          <w:szCs w:val="22"/>
        </w:rPr>
      </w:pPr>
    </w:p>
    <w:p w14:paraId="012D773D" w14:textId="77777777" w:rsidR="004B00FF" w:rsidRPr="00DB42AB" w:rsidRDefault="004B00FF" w:rsidP="00207E4C">
      <w:pPr>
        <w:pStyle w:val="NoSpacing"/>
        <w:jc w:val="both"/>
        <w:rPr>
          <w:rFonts w:asciiTheme="majorHAnsi" w:hAnsiTheme="majorHAnsi"/>
          <w:sz w:val="22"/>
          <w:szCs w:val="22"/>
        </w:rPr>
      </w:pPr>
      <w:r w:rsidRPr="00DB42AB">
        <w:rPr>
          <w:rFonts w:asciiTheme="majorHAnsi" w:hAnsiTheme="majorHAnsi"/>
          <w:sz w:val="22"/>
          <w:szCs w:val="22"/>
        </w:rPr>
        <w:t xml:space="preserve">Les </w:t>
      </w:r>
      <w:r w:rsidR="00013534" w:rsidRPr="00DB42AB">
        <w:rPr>
          <w:rFonts w:asciiTheme="majorHAnsi" w:hAnsiTheme="majorHAnsi"/>
          <w:sz w:val="22"/>
          <w:szCs w:val="22"/>
        </w:rPr>
        <w:t>Parties</w:t>
      </w:r>
      <w:r w:rsidRPr="00DB42AB">
        <w:rPr>
          <w:rFonts w:asciiTheme="majorHAnsi" w:hAnsiTheme="majorHAnsi"/>
          <w:sz w:val="22"/>
          <w:szCs w:val="22"/>
        </w:rPr>
        <w:t xml:space="preserve"> décident que la réception </w:t>
      </w:r>
      <w:r w:rsidRPr="00DB42AB">
        <w:rPr>
          <w:rFonts w:asciiTheme="majorHAnsi" w:hAnsiTheme="majorHAnsi"/>
          <w:i/>
          <w:sz w:val="22"/>
          <w:szCs w:val="22"/>
        </w:rPr>
        <w:t>provisoire</w:t>
      </w:r>
      <w:r w:rsidRPr="00DB42AB">
        <w:rPr>
          <w:rFonts w:asciiTheme="majorHAnsi" w:hAnsiTheme="majorHAnsi"/>
          <w:sz w:val="22"/>
          <w:szCs w:val="22"/>
        </w:rPr>
        <w:t xml:space="preserve"> emporte a</w:t>
      </w:r>
      <w:r w:rsidR="000A36AF" w:rsidRPr="00DB42AB">
        <w:rPr>
          <w:rFonts w:asciiTheme="majorHAnsi" w:hAnsiTheme="majorHAnsi"/>
          <w:sz w:val="22"/>
          <w:szCs w:val="22"/>
        </w:rPr>
        <w:t>cceptat</w:t>
      </w:r>
      <w:r w:rsidRPr="00DB42AB">
        <w:rPr>
          <w:rFonts w:asciiTheme="majorHAnsi" w:hAnsiTheme="majorHAnsi"/>
          <w:sz w:val="22"/>
          <w:szCs w:val="22"/>
        </w:rPr>
        <w:t>ion des travaux dans leur état apparent. La date de la réception constitue le point de départ des périodes de garanties contractue</w:t>
      </w:r>
      <w:r w:rsidR="00BA49A7" w:rsidRPr="00DB42AB">
        <w:rPr>
          <w:rFonts w:asciiTheme="majorHAnsi" w:hAnsiTheme="majorHAnsi"/>
          <w:sz w:val="22"/>
          <w:szCs w:val="22"/>
        </w:rPr>
        <w:t>lles et légales.</w:t>
      </w:r>
      <w:r w:rsidRPr="00DB42AB">
        <w:rPr>
          <w:rFonts w:asciiTheme="majorHAnsi" w:hAnsiTheme="majorHAnsi"/>
          <w:sz w:val="22"/>
          <w:szCs w:val="22"/>
        </w:rPr>
        <w:t xml:space="preserve">  </w:t>
      </w:r>
    </w:p>
    <w:p w14:paraId="48441A0E" w14:textId="77777777" w:rsidR="00E75721" w:rsidRPr="00DB42AB" w:rsidRDefault="00E75721" w:rsidP="00207E4C">
      <w:pPr>
        <w:pStyle w:val="NoSpacing"/>
        <w:jc w:val="both"/>
        <w:rPr>
          <w:rFonts w:asciiTheme="majorHAnsi" w:hAnsiTheme="majorHAnsi"/>
          <w:sz w:val="22"/>
          <w:szCs w:val="22"/>
        </w:rPr>
      </w:pPr>
    </w:p>
    <w:p w14:paraId="77A85C15" w14:textId="7DAF7B1A" w:rsidR="00E75721" w:rsidRPr="00DB42AB" w:rsidRDefault="00E75721" w:rsidP="00207E4C">
      <w:pPr>
        <w:pStyle w:val="NoSpacing"/>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xml:space="preserve"> assiste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lors de</w:t>
      </w:r>
      <w:r w:rsidR="00DD13BF" w:rsidRPr="00DB42AB">
        <w:rPr>
          <w:rFonts w:asciiTheme="majorHAnsi" w:hAnsiTheme="majorHAnsi"/>
          <w:sz w:val="22"/>
          <w:szCs w:val="22"/>
        </w:rPr>
        <w:t xml:space="preserve"> la</w:t>
      </w:r>
      <w:r w:rsidRPr="00DB42AB">
        <w:rPr>
          <w:rFonts w:asciiTheme="majorHAnsi" w:hAnsiTheme="majorHAnsi"/>
          <w:sz w:val="22"/>
          <w:szCs w:val="22"/>
        </w:rPr>
        <w:t xml:space="preserve"> réception, et l’éclaire quant à l’état des ouvrages sur la base de quoi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apprécie si les malfaçons éventuelles doivent </w:t>
      </w:r>
      <w:r w:rsidR="0010118E" w:rsidRPr="00DB42AB">
        <w:rPr>
          <w:rFonts w:asciiTheme="majorHAnsi" w:hAnsiTheme="majorHAnsi"/>
          <w:sz w:val="22"/>
          <w:szCs w:val="22"/>
        </w:rPr>
        <w:t>entraîner</w:t>
      </w:r>
      <w:r w:rsidRPr="00DB42AB">
        <w:rPr>
          <w:rFonts w:asciiTheme="majorHAnsi" w:hAnsiTheme="majorHAnsi"/>
          <w:sz w:val="22"/>
          <w:szCs w:val="22"/>
        </w:rPr>
        <w:t xml:space="preserve"> une réfection, un abattem</w:t>
      </w:r>
      <w:r w:rsidR="00BA49A7" w:rsidRPr="00DB42AB">
        <w:rPr>
          <w:rFonts w:asciiTheme="majorHAnsi" w:hAnsiTheme="majorHAnsi"/>
          <w:sz w:val="22"/>
          <w:szCs w:val="22"/>
        </w:rPr>
        <w:t>ent pécuniaire ou le refus de réception</w:t>
      </w:r>
      <w:r w:rsidRPr="00DB42AB">
        <w:rPr>
          <w:rFonts w:asciiTheme="majorHAnsi" w:hAnsiTheme="majorHAnsi"/>
          <w:sz w:val="22"/>
          <w:szCs w:val="22"/>
        </w:rPr>
        <w:t>.</w:t>
      </w:r>
    </w:p>
    <w:p w14:paraId="10E1847F" w14:textId="77777777" w:rsidR="00E75721" w:rsidRPr="00DB42AB" w:rsidRDefault="00E75721" w:rsidP="00207E4C">
      <w:pPr>
        <w:pStyle w:val="NoSpacing"/>
        <w:jc w:val="both"/>
        <w:rPr>
          <w:rFonts w:asciiTheme="majorHAnsi" w:hAnsiTheme="majorHAnsi"/>
          <w:sz w:val="22"/>
          <w:szCs w:val="22"/>
        </w:rPr>
      </w:pPr>
    </w:p>
    <w:p w14:paraId="36A4C126" w14:textId="77777777" w:rsidR="00E75721" w:rsidRPr="00DB42AB" w:rsidRDefault="00E75721" w:rsidP="00207E4C">
      <w:pPr>
        <w:pStyle w:val="NoSpacing"/>
        <w:jc w:val="both"/>
        <w:rPr>
          <w:rFonts w:asciiTheme="majorHAnsi" w:hAnsiTheme="majorHAnsi"/>
          <w:sz w:val="22"/>
          <w:szCs w:val="22"/>
        </w:rPr>
      </w:pPr>
      <w:r w:rsidRPr="00DB42AB">
        <w:rPr>
          <w:rFonts w:asciiTheme="majorHAnsi" w:hAnsiTheme="majorHAnsi"/>
          <w:sz w:val="22"/>
          <w:szCs w:val="22"/>
        </w:rPr>
        <w:t xml:space="preserve">La réception est constatée par un procès-verbal signé par le </w:t>
      </w:r>
      <w:r w:rsidR="00C4419A" w:rsidRPr="00DB42AB">
        <w:rPr>
          <w:rFonts w:asciiTheme="majorHAnsi" w:hAnsiTheme="majorHAnsi"/>
          <w:sz w:val="22"/>
          <w:szCs w:val="22"/>
        </w:rPr>
        <w:t>Maître d’ouvrage</w:t>
      </w:r>
      <w:r w:rsidRPr="00DB42AB">
        <w:rPr>
          <w:rFonts w:asciiTheme="majorHAnsi" w:hAnsiTheme="majorHAnsi"/>
          <w:sz w:val="22"/>
          <w:szCs w:val="22"/>
        </w:rPr>
        <w:t>, l’</w:t>
      </w:r>
      <w:r w:rsidR="00694D55" w:rsidRPr="00DB42AB">
        <w:rPr>
          <w:rFonts w:asciiTheme="majorHAnsi" w:hAnsiTheme="majorHAnsi"/>
          <w:sz w:val="22"/>
          <w:szCs w:val="22"/>
        </w:rPr>
        <w:t>Architecte</w:t>
      </w:r>
      <w:r w:rsidRPr="00DB42AB">
        <w:rPr>
          <w:rFonts w:asciiTheme="majorHAnsi" w:hAnsiTheme="majorHAnsi"/>
          <w:sz w:val="22"/>
          <w:szCs w:val="22"/>
        </w:rPr>
        <w:t xml:space="preserve">, les spécialistes éventuels et l’entrepreneur.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transmet par courrier le procès-verbal aux parties absentes à la signature.</w:t>
      </w:r>
    </w:p>
    <w:p w14:paraId="69928D71" w14:textId="77777777" w:rsidR="00E75721" w:rsidRPr="00DB42AB" w:rsidRDefault="00E75721" w:rsidP="00207E4C">
      <w:pPr>
        <w:pStyle w:val="NoSpacing"/>
        <w:jc w:val="both"/>
        <w:rPr>
          <w:rFonts w:asciiTheme="majorHAnsi" w:hAnsiTheme="majorHAnsi"/>
          <w:sz w:val="22"/>
          <w:szCs w:val="22"/>
        </w:rPr>
      </w:pPr>
    </w:p>
    <w:p w14:paraId="3649228F" w14:textId="37F97307" w:rsidR="004B00FF" w:rsidRPr="00DB42AB" w:rsidRDefault="004B00FF" w:rsidP="00207E4C">
      <w:pPr>
        <w:pStyle w:val="NoSpacing"/>
        <w:jc w:val="both"/>
        <w:rPr>
          <w:rFonts w:asciiTheme="majorHAnsi" w:hAnsiTheme="majorHAnsi"/>
          <w:i/>
          <w:sz w:val="22"/>
          <w:szCs w:val="22"/>
        </w:rPr>
      </w:pPr>
      <w:r w:rsidRPr="00DB42AB">
        <w:rPr>
          <w:rFonts w:asciiTheme="majorHAnsi" w:hAnsiTheme="majorHAnsi"/>
          <w:i/>
          <w:sz w:val="22"/>
          <w:szCs w:val="22"/>
          <w:highlight w:val="lightGray"/>
        </w:rPr>
        <w:t>Un an après la réception provisoire, la réception définitive est acquise, sauf ob</w:t>
      </w:r>
      <w:r w:rsidR="00676FB0" w:rsidRPr="00DB42AB">
        <w:rPr>
          <w:rFonts w:asciiTheme="majorHAnsi" w:hAnsiTheme="majorHAnsi"/>
          <w:i/>
          <w:sz w:val="22"/>
          <w:szCs w:val="22"/>
          <w:highlight w:val="lightGray"/>
        </w:rPr>
        <w:t xml:space="preserve">jection motivée du </w:t>
      </w:r>
      <w:r w:rsidR="0010118E" w:rsidRPr="00DB42AB">
        <w:rPr>
          <w:rFonts w:asciiTheme="majorHAnsi" w:hAnsiTheme="majorHAnsi"/>
          <w:i/>
          <w:sz w:val="22"/>
          <w:szCs w:val="22"/>
          <w:highlight w:val="lightGray"/>
        </w:rPr>
        <w:t>Maître</w:t>
      </w:r>
      <w:r w:rsidRPr="00DB42AB">
        <w:rPr>
          <w:rFonts w:asciiTheme="majorHAnsi" w:hAnsiTheme="majorHAnsi"/>
          <w:i/>
          <w:sz w:val="22"/>
          <w:szCs w:val="22"/>
          <w:highlight w:val="lightGray"/>
        </w:rPr>
        <w:t xml:space="preserve"> de l’ouvrage par écrit.</w:t>
      </w:r>
    </w:p>
    <w:p w14:paraId="2EBFA11E" w14:textId="77777777" w:rsidR="000A36AF" w:rsidRPr="00797302" w:rsidRDefault="000A36AF" w:rsidP="004B00FF">
      <w:pPr>
        <w:pStyle w:val="NoSpacing"/>
        <w:rPr>
          <w:sz w:val="22"/>
          <w:szCs w:val="22"/>
        </w:rPr>
      </w:pPr>
    </w:p>
    <w:p w14:paraId="0894B539" w14:textId="77777777" w:rsidR="000A36AF" w:rsidRPr="0004016D" w:rsidRDefault="005A6EEA" w:rsidP="00B07946">
      <w:pPr>
        <w:pStyle w:val="Heading1"/>
        <w:ind w:left="567" w:hanging="567"/>
        <w:rPr>
          <w:caps/>
          <w:szCs w:val="24"/>
        </w:rPr>
      </w:pPr>
      <w:bookmarkStart w:id="24" w:name="_Toc491336077"/>
      <w:r w:rsidRPr="0004016D">
        <w:rPr>
          <w:caps/>
          <w:szCs w:val="24"/>
        </w:rPr>
        <w:t xml:space="preserve">9. </w:t>
      </w:r>
      <w:r w:rsidR="00B07946">
        <w:rPr>
          <w:caps/>
          <w:szCs w:val="24"/>
        </w:rPr>
        <w:tab/>
      </w:r>
      <w:r w:rsidR="000A36AF" w:rsidRPr="0004016D">
        <w:rPr>
          <w:caps/>
          <w:szCs w:val="24"/>
        </w:rPr>
        <w:t>ASSURANCES</w:t>
      </w:r>
      <w:bookmarkEnd w:id="24"/>
      <w:r w:rsidR="000A36AF" w:rsidRPr="0004016D">
        <w:rPr>
          <w:caps/>
          <w:szCs w:val="24"/>
        </w:rPr>
        <w:t xml:space="preserve"> </w:t>
      </w:r>
    </w:p>
    <w:p w14:paraId="4BF8FD76" w14:textId="77777777" w:rsidR="00C56107" w:rsidRPr="00797302" w:rsidRDefault="00C56107" w:rsidP="00C56107">
      <w:pPr>
        <w:pStyle w:val="NoSpacing"/>
        <w:ind w:left="720"/>
        <w:rPr>
          <w:sz w:val="22"/>
          <w:szCs w:val="22"/>
        </w:rPr>
      </w:pPr>
    </w:p>
    <w:p w14:paraId="2A2062B9" w14:textId="77777777" w:rsidR="000A36AF" w:rsidRPr="00797302" w:rsidRDefault="005A6EEA" w:rsidP="009A3C5E">
      <w:pPr>
        <w:pStyle w:val="Heading2"/>
        <w:tabs>
          <w:tab w:val="left" w:pos="567"/>
        </w:tabs>
        <w:rPr>
          <w:sz w:val="22"/>
          <w:szCs w:val="22"/>
        </w:rPr>
      </w:pPr>
      <w:bookmarkStart w:id="25" w:name="_Toc491336078"/>
      <w:r w:rsidRPr="00797302">
        <w:rPr>
          <w:sz w:val="22"/>
          <w:szCs w:val="22"/>
        </w:rPr>
        <w:t xml:space="preserve">9.1. </w:t>
      </w:r>
      <w:r w:rsidR="009A3C5E">
        <w:rPr>
          <w:sz w:val="22"/>
          <w:szCs w:val="22"/>
        </w:rPr>
        <w:tab/>
      </w:r>
      <w:r w:rsidR="00694D55" w:rsidRPr="00797302">
        <w:rPr>
          <w:sz w:val="22"/>
          <w:szCs w:val="22"/>
        </w:rPr>
        <w:t>Architecte</w:t>
      </w:r>
      <w:bookmarkEnd w:id="25"/>
    </w:p>
    <w:p w14:paraId="3778184B" w14:textId="77777777" w:rsidR="00165CD9" w:rsidRPr="00797302" w:rsidRDefault="00165CD9" w:rsidP="00165CD9">
      <w:pPr>
        <w:pStyle w:val="NoSpacing"/>
        <w:ind w:left="1080"/>
        <w:jc w:val="both"/>
        <w:rPr>
          <w:sz w:val="22"/>
          <w:szCs w:val="22"/>
        </w:rPr>
      </w:pPr>
    </w:p>
    <w:p w14:paraId="1548BADB" w14:textId="18B81CE7" w:rsidR="000A36AF" w:rsidRPr="00DB42AB" w:rsidRDefault="00165CD9" w:rsidP="00207E4C">
      <w:pPr>
        <w:pStyle w:val="NoSpacing"/>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xml:space="preserve"> est assuré </w:t>
      </w:r>
      <w:r w:rsidR="00BA49A7" w:rsidRPr="00DB42AB">
        <w:rPr>
          <w:rFonts w:asciiTheme="majorHAnsi" w:hAnsiTheme="majorHAnsi"/>
          <w:sz w:val="22"/>
          <w:szCs w:val="22"/>
        </w:rPr>
        <w:t xml:space="preserve">pour couvrir </w:t>
      </w:r>
      <w:r w:rsidRPr="00DB42AB">
        <w:rPr>
          <w:rFonts w:asciiTheme="majorHAnsi" w:hAnsiTheme="majorHAnsi"/>
          <w:sz w:val="22"/>
          <w:szCs w:val="22"/>
        </w:rPr>
        <w:t>les conséquences pécuniaires de sa responsabilité civile professionnelle auprès de la compagnie</w:t>
      </w:r>
      <w:r w:rsidR="000A36AF" w:rsidRPr="00DB42AB">
        <w:rPr>
          <w:rFonts w:asciiTheme="majorHAnsi" w:hAnsiTheme="majorHAnsi"/>
          <w:sz w:val="22"/>
          <w:szCs w:val="22"/>
        </w:rPr>
        <w:t xml:space="preserve"> </w:t>
      </w:r>
      <w:r w:rsidR="000A36AF" w:rsidRPr="00DB42AB">
        <w:rPr>
          <w:rFonts w:asciiTheme="majorHAnsi" w:hAnsiTheme="majorHAnsi"/>
          <w:i/>
          <w:sz w:val="22"/>
          <w:szCs w:val="22"/>
        </w:rPr>
        <w:t>AR-CO, Rue Tasson-</w:t>
      </w:r>
      <w:proofErr w:type="spellStart"/>
      <w:r w:rsidR="000A36AF" w:rsidRPr="00DB42AB">
        <w:rPr>
          <w:rFonts w:asciiTheme="majorHAnsi" w:hAnsiTheme="majorHAnsi"/>
          <w:i/>
          <w:sz w:val="22"/>
          <w:szCs w:val="22"/>
        </w:rPr>
        <w:t>Snel</w:t>
      </w:r>
      <w:proofErr w:type="spellEnd"/>
      <w:r w:rsidRPr="00DB42AB">
        <w:rPr>
          <w:rFonts w:asciiTheme="majorHAnsi" w:hAnsiTheme="majorHAnsi"/>
          <w:i/>
          <w:sz w:val="22"/>
          <w:szCs w:val="22"/>
        </w:rPr>
        <w:t xml:space="preserve"> 22,</w:t>
      </w:r>
      <w:r w:rsidR="000A36AF" w:rsidRPr="00DB42AB">
        <w:rPr>
          <w:rFonts w:asciiTheme="majorHAnsi" w:hAnsiTheme="majorHAnsi"/>
          <w:i/>
          <w:sz w:val="22"/>
          <w:szCs w:val="22"/>
        </w:rPr>
        <w:t xml:space="preserve"> 1060 Bruxel</w:t>
      </w:r>
      <w:r w:rsidRPr="00DB42AB">
        <w:rPr>
          <w:rFonts w:asciiTheme="majorHAnsi" w:hAnsiTheme="majorHAnsi"/>
          <w:i/>
          <w:sz w:val="22"/>
          <w:szCs w:val="22"/>
        </w:rPr>
        <w:t>les, tél. 02 538 66 33, email info@a</w:t>
      </w:r>
      <w:r w:rsidR="000A36AF" w:rsidRPr="00DB42AB">
        <w:rPr>
          <w:rFonts w:asciiTheme="majorHAnsi" w:hAnsiTheme="majorHAnsi"/>
          <w:i/>
          <w:sz w:val="22"/>
          <w:szCs w:val="22"/>
        </w:rPr>
        <w:t>r-co.be</w:t>
      </w:r>
      <w:r w:rsidR="000A36AF" w:rsidRPr="00DB42AB">
        <w:rPr>
          <w:rFonts w:asciiTheme="majorHAnsi" w:hAnsiTheme="majorHAnsi"/>
          <w:sz w:val="22"/>
          <w:szCs w:val="22"/>
        </w:rPr>
        <w:t xml:space="preserve">, sous le numéro de police </w:t>
      </w:r>
      <w:r w:rsidR="0010118E">
        <w:rPr>
          <w:rFonts w:asciiTheme="majorHAnsi" w:hAnsiTheme="majorHAnsi"/>
          <w:sz w:val="22"/>
          <w:szCs w:val="22"/>
        </w:rPr>
        <w:t>DP …………………..</w:t>
      </w:r>
      <w:r w:rsidR="000A36AF" w:rsidRPr="00DB42AB">
        <w:rPr>
          <w:rFonts w:asciiTheme="majorHAnsi" w:hAnsiTheme="majorHAnsi"/>
          <w:sz w:val="22"/>
          <w:szCs w:val="22"/>
        </w:rPr>
        <w:t>.</w:t>
      </w:r>
    </w:p>
    <w:p w14:paraId="22353396" w14:textId="77777777" w:rsidR="000A36AF" w:rsidRDefault="000A36AF" w:rsidP="00207E4C">
      <w:pPr>
        <w:pStyle w:val="NoSpacing"/>
        <w:rPr>
          <w:rFonts w:asciiTheme="majorHAnsi" w:hAnsiTheme="majorHAnsi"/>
          <w:sz w:val="22"/>
          <w:szCs w:val="22"/>
        </w:rPr>
      </w:pPr>
    </w:p>
    <w:p w14:paraId="6E08B4AA" w14:textId="535304C8" w:rsidR="00FD6568" w:rsidRPr="007650C1" w:rsidRDefault="00B226CA" w:rsidP="00FD6568">
      <w:pPr>
        <w:pStyle w:val="NoSpacing"/>
        <w:jc w:val="both"/>
        <w:rPr>
          <w:rFonts w:asciiTheme="majorHAnsi" w:hAnsiTheme="majorHAnsi"/>
          <w:sz w:val="22"/>
        </w:rPr>
      </w:pPr>
      <w:r>
        <w:rPr>
          <w:rFonts w:asciiTheme="majorHAnsi" w:hAnsiTheme="majorHAnsi"/>
          <w:sz w:val="22"/>
        </w:rPr>
        <w:t>Les garanties sont</w:t>
      </w:r>
      <w:r w:rsidR="00FD6568" w:rsidRPr="007650C1">
        <w:rPr>
          <w:rFonts w:asciiTheme="majorHAnsi" w:hAnsiTheme="majorHAnsi"/>
          <w:sz w:val="22"/>
        </w:rPr>
        <w:t xml:space="preserve">: </w:t>
      </w:r>
    </w:p>
    <w:p w14:paraId="5CD9434A" w14:textId="77777777" w:rsidR="000E1873" w:rsidRPr="007650C1" w:rsidRDefault="000E1873" w:rsidP="007650C1">
      <w:pPr>
        <w:pStyle w:val="NoSpacing"/>
        <w:numPr>
          <w:ilvl w:val="1"/>
          <w:numId w:val="22"/>
        </w:numPr>
        <w:ind w:left="567" w:hanging="567"/>
        <w:jc w:val="both"/>
        <w:rPr>
          <w:rFonts w:asciiTheme="majorHAnsi" w:hAnsiTheme="majorHAnsi"/>
          <w:sz w:val="22"/>
          <w:lang w:val="fr-BE"/>
        </w:rPr>
      </w:pPr>
      <w:r w:rsidRPr="007650C1">
        <w:rPr>
          <w:rFonts w:asciiTheme="majorHAnsi" w:hAnsiTheme="majorHAnsi"/>
          <w:sz w:val="22"/>
          <w:lang w:val="fr-BE"/>
        </w:rPr>
        <w:t>La responsabilité assurée pour les habitations en Belgique concerne la responsabilité contractuelle pour les problèmes de stabilité durant une durée s’étalant jusqu’à 10 ans après l’agrément ;</w:t>
      </w:r>
    </w:p>
    <w:p w14:paraId="4CEB9A55" w14:textId="007D5BDC" w:rsidR="000E1873" w:rsidRPr="007650C1" w:rsidRDefault="000E1873" w:rsidP="000E1873">
      <w:pPr>
        <w:pStyle w:val="NoSpacing"/>
        <w:numPr>
          <w:ilvl w:val="1"/>
          <w:numId w:val="22"/>
        </w:numPr>
        <w:ind w:left="567" w:hanging="567"/>
        <w:jc w:val="both"/>
        <w:rPr>
          <w:rFonts w:asciiTheme="majorHAnsi" w:hAnsiTheme="majorHAnsi"/>
          <w:sz w:val="22"/>
          <w:lang w:val="fr-BE"/>
        </w:rPr>
      </w:pPr>
      <w:r w:rsidRPr="007650C1">
        <w:rPr>
          <w:rFonts w:asciiTheme="majorHAnsi" w:hAnsiTheme="majorHAnsi"/>
          <w:sz w:val="22"/>
          <w:lang w:val="fr-BE"/>
        </w:rPr>
        <w:t>La responsabilité assurée est la responsabilité contractuelle vis-à-vis du maître d’ouvrage en ce compris la responsabilité décennale et la responsabilité vis-à-vis des tiers pour les fautes commises.</w:t>
      </w:r>
    </w:p>
    <w:p w14:paraId="04F70361" w14:textId="42770E97" w:rsidR="00FD6568" w:rsidRPr="007650C1" w:rsidRDefault="00B226CA" w:rsidP="007650C1">
      <w:pPr>
        <w:pStyle w:val="NoSpacing"/>
        <w:jc w:val="both"/>
        <w:rPr>
          <w:rFonts w:asciiTheme="majorHAnsi" w:hAnsiTheme="majorHAnsi"/>
          <w:sz w:val="22"/>
          <w:lang w:val="fr-BE"/>
        </w:rPr>
      </w:pPr>
      <w:r w:rsidRPr="007650C1">
        <w:rPr>
          <w:rFonts w:asciiTheme="majorHAnsi" w:hAnsiTheme="majorHAnsi"/>
          <w:sz w:val="22"/>
          <w:lang w:val="fr-BE"/>
        </w:rPr>
        <w:t>Les montants assurés</w:t>
      </w:r>
      <w:r w:rsidR="00FD6568" w:rsidRPr="007650C1">
        <w:rPr>
          <w:rFonts w:asciiTheme="majorHAnsi" w:hAnsiTheme="majorHAnsi"/>
          <w:sz w:val="22"/>
          <w:lang w:val="fr-BE"/>
        </w:rPr>
        <w:t xml:space="preserve">: </w:t>
      </w:r>
      <w:r w:rsidR="00AD0A9C" w:rsidRPr="007650C1">
        <w:rPr>
          <w:rFonts w:asciiTheme="majorHAnsi" w:hAnsiTheme="majorHAnsi"/>
          <w:sz w:val="22"/>
          <w:lang w:val="fr-BE"/>
        </w:rPr>
        <w:t xml:space="preserve">(à adapter </w:t>
      </w:r>
      <w:proofErr w:type="spellStart"/>
      <w:r w:rsidR="00AD0A9C" w:rsidRPr="007650C1">
        <w:rPr>
          <w:rFonts w:asciiTheme="majorHAnsi" w:hAnsiTheme="majorHAnsi"/>
          <w:sz w:val="22"/>
          <w:lang w:val="fr-BE"/>
        </w:rPr>
        <w:t>cfr</w:t>
      </w:r>
      <w:proofErr w:type="spellEnd"/>
      <w:r w:rsidR="00AD0A9C" w:rsidRPr="007650C1">
        <w:rPr>
          <w:rFonts w:asciiTheme="majorHAnsi" w:hAnsiTheme="majorHAnsi"/>
          <w:sz w:val="22"/>
          <w:lang w:val="fr-BE"/>
        </w:rPr>
        <w:t xml:space="preserve"> </w:t>
      </w:r>
      <w:r w:rsidR="00AD0A9C">
        <w:rPr>
          <w:rFonts w:asciiTheme="majorHAnsi" w:hAnsiTheme="majorHAnsi"/>
          <w:sz w:val="22"/>
          <w:lang w:val="fr-BE"/>
        </w:rPr>
        <w:t>à vos</w:t>
      </w:r>
      <w:r w:rsidR="00AD0A9C" w:rsidRPr="007650C1">
        <w:rPr>
          <w:rFonts w:asciiTheme="majorHAnsi" w:hAnsiTheme="majorHAnsi"/>
          <w:sz w:val="22"/>
          <w:lang w:val="fr-BE"/>
        </w:rPr>
        <w:t xml:space="preserve"> </w:t>
      </w:r>
      <w:r w:rsidR="00AD0A9C">
        <w:rPr>
          <w:rFonts w:asciiTheme="majorHAnsi" w:hAnsiTheme="majorHAnsi"/>
          <w:sz w:val="22"/>
          <w:lang w:val="fr-BE"/>
        </w:rPr>
        <w:t>CP)</w:t>
      </w:r>
    </w:p>
    <w:p w14:paraId="437CE296" w14:textId="77777777" w:rsidR="000A36AF" w:rsidRPr="007650C1" w:rsidRDefault="00F1353C" w:rsidP="007650C1">
      <w:pPr>
        <w:pStyle w:val="NoSpacing"/>
        <w:numPr>
          <w:ilvl w:val="1"/>
          <w:numId w:val="22"/>
        </w:numPr>
        <w:ind w:left="567" w:hanging="567"/>
        <w:jc w:val="both"/>
        <w:rPr>
          <w:rFonts w:asciiTheme="majorHAnsi" w:hAnsiTheme="majorHAnsi"/>
          <w:sz w:val="22"/>
          <w:lang w:val="fr-BE"/>
        </w:rPr>
      </w:pPr>
      <w:r w:rsidRPr="007650C1">
        <w:rPr>
          <w:rFonts w:asciiTheme="majorHAnsi" w:hAnsiTheme="majorHAnsi"/>
          <w:sz w:val="22"/>
          <w:lang w:val="fr-BE"/>
        </w:rPr>
        <w:t xml:space="preserve">Dommages matériels et immatériels : </w:t>
      </w:r>
      <w:r w:rsidR="00676FB0" w:rsidRPr="007650C1">
        <w:rPr>
          <w:rFonts w:asciiTheme="majorHAnsi" w:hAnsiTheme="majorHAnsi"/>
          <w:sz w:val="22"/>
          <w:lang w:val="fr-BE"/>
        </w:rPr>
        <w:t>500.000</w:t>
      </w:r>
      <w:r w:rsidRPr="007650C1">
        <w:rPr>
          <w:rFonts w:asciiTheme="majorHAnsi" w:hAnsiTheme="majorHAnsi"/>
          <w:sz w:val="22"/>
          <w:lang w:val="fr-BE"/>
        </w:rPr>
        <w:t xml:space="preserve"> / 750.000 / ……………………..</w:t>
      </w:r>
      <w:r w:rsidR="00676FB0" w:rsidRPr="007650C1">
        <w:rPr>
          <w:rFonts w:asciiTheme="majorHAnsi" w:hAnsiTheme="majorHAnsi"/>
          <w:sz w:val="22"/>
          <w:lang w:val="fr-BE"/>
        </w:rPr>
        <w:t xml:space="preserve"> euros</w:t>
      </w:r>
    </w:p>
    <w:p w14:paraId="290D5FF2" w14:textId="77777777" w:rsidR="00F1353C" w:rsidRPr="007650C1" w:rsidRDefault="00F1353C" w:rsidP="007650C1">
      <w:pPr>
        <w:pStyle w:val="NoSpacing"/>
        <w:numPr>
          <w:ilvl w:val="1"/>
          <w:numId w:val="22"/>
        </w:numPr>
        <w:ind w:left="567" w:hanging="567"/>
        <w:jc w:val="both"/>
        <w:rPr>
          <w:rFonts w:asciiTheme="majorHAnsi" w:hAnsiTheme="majorHAnsi"/>
          <w:sz w:val="22"/>
          <w:lang w:val="fr-BE"/>
        </w:rPr>
      </w:pPr>
      <w:r w:rsidRPr="007650C1">
        <w:rPr>
          <w:rFonts w:asciiTheme="majorHAnsi" w:hAnsiTheme="majorHAnsi"/>
          <w:sz w:val="22"/>
          <w:lang w:val="fr-BE"/>
        </w:rPr>
        <w:lastRenderedPageBreak/>
        <w:t>Dommages corporels : 1.500.000 euros</w:t>
      </w:r>
    </w:p>
    <w:p w14:paraId="01269D63" w14:textId="77777777" w:rsidR="00F1353C" w:rsidRPr="007650C1" w:rsidRDefault="00F1353C" w:rsidP="007650C1">
      <w:pPr>
        <w:pStyle w:val="NoSpacing"/>
        <w:numPr>
          <w:ilvl w:val="1"/>
          <w:numId w:val="22"/>
        </w:numPr>
        <w:ind w:left="567" w:hanging="567"/>
        <w:jc w:val="both"/>
        <w:rPr>
          <w:rFonts w:asciiTheme="majorHAnsi" w:hAnsiTheme="majorHAnsi"/>
          <w:sz w:val="22"/>
          <w:lang w:val="fr-BE"/>
        </w:rPr>
      </w:pPr>
      <w:r w:rsidRPr="007650C1">
        <w:rPr>
          <w:rFonts w:asciiTheme="majorHAnsi" w:hAnsiTheme="majorHAnsi"/>
          <w:sz w:val="22"/>
          <w:lang w:val="fr-BE"/>
        </w:rPr>
        <w:t>Objet confié : 10.000 euros</w:t>
      </w:r>
    </w:p>
    <w:p w14:paraId="34C1CFC1" w14:textId="77777777" w:rsidR="00DC6661" w:rsidRDefault="00DC6661" w:rsidP="00DC6661">
      <w:pPr>
        <w:pStyle w:val="NoSpacing"/>
        <w:jc w:val="both"/>
        <w:rPr>
          <w:rFonts w:asciiTheme="majorHAnsi" w:hAnsiTheme="majorHAnsi"/>
          <w:sz w:val="22"/>
        </w:rPr>
      </w:pPr>
    </w:p>
    <w:p w14:paraId="7C5E824F" w14:textId="746A09DF" w:rsidR="00811A73" w:rsidRPr="00811A73" w:rsidRDefault="00811A73" w:rsidP="00811A73">
      <w:pPr>
        <w:pStyle w:val="NoSpacing"/>
        <w:jc w:val="both"/>
        <w:rPr>
          <w:sz w:val="20"/>
          <w:lang w:val="fr-BE"/>
        </w:rPr>
      </w:pPr>
      <w:r w:rsidRPr="00811A73">
        <w:rPr>
          <w:sz w:val="20"/>
          <w:highlight w:val="yellow"/>
          <w:lang w:val="fr-BE"/>
        </w:rPr>
        <w:t>En cas d’application de la Loi Peeters I :</w:t>
      </w:r>
    </w:p>
    <w:p w14:paraId="69CEA3A0" w14:textId="77777777" w:rsidR="00DC6661" w:rsidRDefault="00DC6661">
      <w:pPr>
        <w:pStyle w:val="NoSpacing"/>
        <w:rPr>
          <w:i/>
          <w:sz w:val="22"/>
          <w:szCs w:val="22"/>
          <w:lang w:val="fr-BE"/>
        </w:rPr>
      </w:pPr>
    </w:p>
    <w:p w14:paraId="7AD03831" w14:textId="187F7EE9" w:rsidR="00E47438" w:rsidRDefault="00E47438" w:rsidP="007650C1">
      <w:pPr>
        <w:pStyle w:val="NoSpacing"/>
        <w:rPr>
          <w:i/>
          <w:sz w:val="22"/>
          <w:szCs w:val="22"/>
          <w:lang w:val="fr-BE"/>
        </w:rPr>
      </w:pPr>
      <w:r w:rsidRPr="007650C1">
        <w:rPr>
          <w:i/>
          <w:sz w:val="22"/>
          <w:szCs w:val="22"/>
          <w:lang w:val="fr-BE"/>
        </w:rPr>
        <w:t xml:space="preserve">L’attestation d’assurance </w:t>
      </w:r>
      <w:r w:rsidR="00811A73" w:rsidRPr="00811A73">
        <w:rPr>
          <w:i/>
          <w:sz w:val="22"/>
          <w:szCs w:val="22"/>
          <w:highlight w:val="yellow"/>
          <w:lang w:val="fr-BE"/>
        </w:rPr>
        <w:t>décennale</w:t>
      </w:r>
      <w:r w:rsidR="00811A73">
        <w:rPr>
          <w:i/>
          <w:sz w:val="22"/>
          <w:szCs w:val="22"/>
          <w:lang w:val="fr-BE"/>
        </w:rPr>
        <w:t xml:space="preserve"> </w:t>
      </w:r>
      <w:r w:rsidRPr="007650C1">
        <w:rPr>
          <w:i/>
          <w:sz w:val="22"/>
          <w:szCs w:val="22"/>
          <w:lang w:val="fr-BE"/>
        </w:rPr>
        <w:t xml:space="preserve">de l’architecte pour le projet d’habitation </w:t>
      </w:r>
      <w:r w:rsidR="000C5618" w:rsidRPr="007650C1">
        <w:rPr>
          <w:i/>
          <w:sz w:val="22"/>
          <w:szCs w:val="22"/>
          <w:lang w:val="fr-BE"/>
        </w:rPr>
        <w:t>sera</w:t>
      </w:r>
      <w:r w:rsidRPr="007650C1">
        <w:rPr>
          <w:i/>
          <w:sz w:val="22"/>
          <w:szCs w:val="22"/>
          <w:lang w:val="fr-BE"/>
        </w:rPr>
        <w:t xml:space="preserve"> remis</w:t>
      </w:r>
      <w:r w:rsidR="000C5618" w:rsidRPr="007650C1">
        <w:rPr>
          <w:i/>
          <w:sz w:val="22"/>
          <w:szCs w:val="22"/>
          <w:lang w:val="fr-BE"/>
        </w:rPr>
        <w:t>e</w:t>
      </w:r>
      <w:r w:rsidRPr="007650C1">
        <w:rPr>
          <w:i/>
          <w:sz w:val="22"/>
          <w:szCs w:val="22"/>
          <w:lang w:val="fr-BE"/>
        </w:rPr>
        <w:t xml:space="preserve"> au maître d’ouvrage </w:t>
      </w:r>
      <w:r w:rsidR="000C5618" w:rsidRPr="007650C1">
        <w:rPr>
          <w:i/>
          <w:sz w:val="22"/>
          <w:szCs w:val="22"/>
          <w:lang w:val="fr-BE"/>
        </w:rPr>
        <w:t>après l’obtention du permis de bâtir et ce avant le début du chantier.</w:t>
      </w:r>
    </w:p>
    <w:p w14:paraId="31AF65A2" w14:textId="77777777" w:rsidR="00811A73" w:rsidRPr="00E71ECF" w:rsidRDefault="00811A73" w:rsidP="00811A73">
      <w:pPr>
        <w:pStyle w:val="NoSpacing"/>
        <w:jc w:val="both"/>
        <w:rPr>
          <w:sz w:val="20"/>
          <w:highlight w:val="yellow"/>
          <w:lang w:val="nl-BE"/>
        </w:rPr>
      </w:pPr>
      <w:bookmarkStart w:id="26" w:name="_Hlk5966207"/>
      <w:r w:rsidRPr="00E71ECF">
        <w:rPr>
          <w:sz w:val="20"/>
          <w:highlight w:val="yellow"/>
          <w:lang w:val="nl-BE"/>
        </w:rPr>
        <w:t xml:space="preserve">Volgende gegevens </w:t>
      </w:r>
      <w:r>
        <w:rPr>
          <w:sz w:val="20"/>
          <w:highlight w:val="yellow"/>
          <w:lang w:val="nl-BE"/>
        </w:rPr>
        <w:t xml:space="preserve">dienen aan partijen gecommuniceerd te worden voor de opmaak van </w:t>
      </w:r>
      <w:r w:rsidRPr="00E71ECF">
        <w:rPr>
          <w:sz w:val="20"/>
          <w:highlight w:val="yellow"/>
          <w:lang w:val="nl-BE"/>
        </w:rPr>
        <w:t>het attest :</w:t>
      </w:r>
    </w:p>
    <w:p w14:paraId="30DACD45" w14:textId="10CA2DAC" w:rsidR="00811A73" w:rsidRPr="00811A73" w:rsidRDefault="00811A73" w:rsidP="00811A73">
      <w:pPr>
        <w:pStyle w:val="NoSpacing"/>
        <w:numPr>
          <w:ilvl w:val="0"/>
          <w:numId w:val="26"/>
        </w:numPr>
        <w:tabs>
          <w:tab w:val="left" w:pos="2127"/>
          <w:tab w:val="decimal" w:pos="5103"/>
        </w:tabs>
        <w:ind w:left="1134" w:hanging="567"/>
        <w:jc w:val="both"/>
        <w:rPr>
          <w:dstrike/>
          <w:sz w:val="20"/>
          <w:lang w:val="fr-BE"/>
        </w:rPr>
      </w:pPr>
      <w:bookmarkStart w:id="27" w:name="_Hlk523414244"/>
      <w:r w:rsidRPr="00811A73">
        <w:rPr>
          <w:dstrike/>
          <w:sz w:val="20"/>
          <w:lang w:val="fr-BE"/>
        </w:rPr>
        <w:t>La valeur de la mission :</w:t>
      </w:r>
      <w:r w:rsidRPr="00811A73">
        <w:rPr>
          <w:dstrike/>
          <w:sz w:val="20"/>
          <w:lang w:val="fr-BE"/>
        </w:rPr>
        <w:tab/>
        <w:t xml:space="preserve">…….…………..,00 euro </w:t>
      </w:r>
    </w:p>
    <w:p w14:paraId="5501AC9A" w14:textId="4E002DEA" w:rsidR="00811A73" w:rsidRPr="00811A73" w:rsidRDefault="00811A73" w:rsidP="00811A73">
      <w:pPr>
        <w:pStyle w:val="NoSpacing"/>
        <w:numPr>
          <w:ilvl w:val="0"/>
          <w:numId w:val="26"/>
        </w:numPr>
        <w:tabs>
          <w:tab w:val="left" w:pos="2127"/>
          <w:tab w:val="decimal" w:pos="5103"/>
        </w:tabs>
        <w:ind w:left="1134" w:hanging="567"/>
        <w:jc w:val="both"/>
        <w:rPr>
          <w:sz w:val="20"/>
          <w:lang w:val="fr-BE"/>
        </w:rPr>
      </w:pPr>
      <w:r w:rsidRPr="00811A73">
        <w:rPr>
          <w:sz w:val="20"/>
          <w:lang w:val="fr-BE"/>
        </w:rPr>
        <w:t>La valeur de la reconstruction de l’édific</w:t>
      </w:r>
      <w:r>
        <w:rPr>
          <w:sz w:val="20"/>
          <w:lang w:val="fr-BE"/>
        </w:rPr>
        <w:t>e</w:t>
      </w:r>
      <w:r w:rsidRPr="00811A73">
        <w:rPr>
          <w:sz w:val="20"/>
          <w:lang w:val="fr-BE"/>
        </w:rPr>
        <w:t xml:space="preserve"> :</w:t>
      </w:r>
      <w:r w:rsidRPr="00811A73">
        <w:rPr>
          <w:sz w:val="20"/>
          <w:lang w:val="fr-BE"/>
        </w:rPr>
        <w:tab/>
        <w:t xml:space="preserve">…………………,00 euro </w:t>
      </w:r>
    </w:p>
    <w:p w14:paraId="3C47764C" w14:textId="7C42D110" w:rsidR="00811A73" w:rsidRPr="00753626" w:rsidRDefault="00811A73" w:rsidP="00811A73">
      <w:pPr>
        <w:pStyle w:val="NoSpacing"/>
        <w:numPr>
          <w:ilvl w:val="0"/>
          <w:numId w:val="26"/>
        </w:numPr>
        <w:tabs>
          <w:tab w:val="left" w:pos="2127"/>
          <w:tab w:val="decimal" w:pos="5103"/>
        </w:tabs>
        <w:ind w:left="1134" w:hanging="567"/>
        <w:jc w:val="both"/>
        <w:rPr>
          <w:sz w:val="20"/>
          <w:highlight w:val="yellow"/>
          <w:lang w:val="nl-BE"/>
        </w:rPr>
      </w:pPr>
      <w:proofErr w:type="spellStart"/>
      <w:r w:rsidRPr="00753626">
        <w:rPr>
          <w:sz w:val="20"/>
          <w:highlight w:val="yellow"/>
          <w:lang w:val="nl-BE"/>
        </w:rPr>
        <w:t>N</w:t>
      </w:r>
      <w:r>
        <w:rPr>
          <w:sz w:val="20"/>
          <w:highlight w:val="yellow"/>
          <w:lang w:val="nl-BE"/>
        </w:rPr>
        <w:t>°permis</w:t>
      </w:r>
      <w:proofErr w:type="spellEnd"/>
      <w:r>
        <w:rPr>
          <w:sz w:val="20"/>
          <w:highlight w:val="yellow"/>
          <w:lang w:val="nl-BE"/>
        </w:rPr>
        <w:t xml:space="preserve"> </w:t>
      </w:r>
      <w:proofErr w:type="spellStart"/>
      <w:r>
        <w:rPr>
          <w:sz w:val="20"/>
          <w:highlight w:val="yellow"/>
          <w:lang w:val="nl-BE"/>
        </w:rPr>
        <w:t>d’urbanisme</w:t>
      </w:r>
      <w:proofErr w:type="spellEnd"/>
      <w:r w:rsidRPr="00753626">
        <w:rPr>
          <w:sz w:val="20"/>
          <w:highlight w:val="yellow"/>
          <w:lang w:val="nl-BE"/>
        </w:rPr>
        <w:t xml:space="preserve"> : ……………………………….</w:t>
      </w:r>
    </w:p>
    <w:p w14:paraId="1C922019" w14:textId="4582E21F" w:rsidR="00811A73" w:rsidRPr="00753626" w:rsidRDefault="00811A73" w:rsidP="00811A73">
      <w:pPr>
        <w:pStyle w:val="NoSpacing"/>
        <w:numPr>
          <w:ilvl w:val="0"/>
          <w:numId w:val="26"/>
        </w:numPr>
        <w:tabs>
          <w:tab w:val="left" w:pos="2127"/>
          <w:tab w:val="decimal" w:pos="5103"/>
        </w:tabs>
        <w:ind w:left="1134" w:hanging="567"/>
        <w:jc w:val="both"/>
        <w:rPr>
          <w:sz w:val="20"/>
          <w:highlight w:val="yellow"/>
          <w:lang w:val="nl-BE"/>
        </w:rPr>
      </w:pPr>
      <w:r w:rsidRPr="00753626">
        <w:rPr>
          <w:sz w:val="20"/>
          <w:highlight w:val="yellow"/>
          <w:lang w:val="nl-BE"/>
        </w:rPr>
        <w:t>Dat</w:t>
      </w:r>
      <w:r>
        <w:rPr>
          <w:sz w:val="20"/>
          <w:highlight w:val="yellow"/>
          <w:lang w:val="nl-BE"/>
        </w:rPr>
        <w:t>e du permis</w:t>
      </w:r>
      <w:r w:rsidRPr="00753626">
        <w:rPr>
          <w:sz w:val="20"/>
          <w:highlight w:val="yellow"/>
          <w:lang w:val="nl-BE"/>
        </w:rPr>
        <w:t xml:space="preserve"> : …………………………</w:t>
      </w:r>
    </w:p>
    <w:p w14:paraId="2CE6146F" w14:textId="0FFA7CD6" w:rsidR="00811A73" w:rsidRPr="00811A73" w:rsidRDefault="00811A73" w:rsidP="00811A73">
      <w:pPr>
        <w:pStyle w:val="NoSpacing"/>
        <w:numPr>
          <w:ilvl w:val="0"/>
          <w:numId w:val="26"/>
        </w:numPr>
        <w:tabs>
          <w:tab w:val="left" w:pos="2127"/>
          <w:tab w:val="decimal" w:pos="5103"/>
        </w:tabs>
        <w:ind w:left="1134" w:hanging="567"/>
        <w:jc w:val="both"/>
        <w:rPr>
          <w:sz w:val="20"/>
          <w:highlight w:val="yellow"/>
          <w:lang w:val="fr-BE"/>
        </w:rPr>
      </w:pPr>
      <w:r w:rsidRPr="00811A73">
        <w:rPr>
          <w:sz w:val="20"/>
          <w:highlight w:val="yellow"/>
          <w:lang w:val="fr-BE"/>
        </w:rPr>
        <w:t>N° de l’Ordre des Architectes : ………………………….</w:t>
      </w:r>
    </w:p>
    <w:p w14:paraId="11AAA664" w14:textId="3C65A878" w:rsidR="00811A73" w:rsidRPr="00811A73" w:rsidRDefault="00811A73" w:rsidP="00811A73">
      <w:pPr>
        <w:pStyle w:val="NoSpacing"/>
        <w:numPr>
          <w:ilvl w:val="0"/>
          <w:numId w:val="26"/>
        </w:numPr>
        <w:tabs>
          <w:tab w:val="left" w:pos="2127"/>
          <w:tab w:val="decimal" w:pos="5103"/>
        </w:tabs>
        <w:ind w:left="1134" w:hanging="567"/>
        <w:jc w:val="both"/>
        <w:rPr>
          <w:sz w:val="20"/>
          <w:highlight w:val="yellow"/>
          <w:lang w:val="fr-BE"/>
        </w:rPr>
      </w:pPr>
      <w:r>
        <w:rPr>
          <w:sz w:val="20"/>
          <w:highlight w:val="yellow"/>
          <w:lang w:val="fr-BE"/>
        </w:rPr>
        <w:t>La référence Cadastrale</w:t>
      </w:r>
      <w:r w:rsidRPr="00811A73">
        <w:rPr>
          <w:sz w:val="20"/>
          <w:highlight w:val="yellow"/>
          <w:lang w:val="fr-BE"/>
        </w:rPr>
        <w:t xml:space="preserve"> (</w:t>
      </w:r>
      <w:r>
        <w:rPr>
          <w:sz w:val="20"/>
          <w:highlight w:val="yellow"/>
          <w:lang w:val="fr-BE"/>
        </w:rPr>
        <w:t xml:space="preserve">code </w:t>
      </w:r>
      <w:proofErr w:type="spellStart"/>
      <w:r>
        <w:rPr>
          <w:sz w:val="20"/>
          <w:highlight w:val="yellow"/>
          <w:lang w:val="fr-BE"/>
        </w:rPr>
        <w:t>C</w:t>
      </w:r>
      <w:r w:rsidRPr="00811A73">
        <w:rPr>
          <w:sz w:val="20"/>
          <w:highlight w:val="yellow"/>
          <w:lang w:val="fr-BE"/>
        </w:rPr>
        <w:t>aPaKey</w:t>
      </w:r>
      <w:proofErr w:type="spellEnd"/>
      <w:r w:rsidRPr="00811A73">
        <w:rPr>
          <w:sz w:val="20"/>
          <w:highlight w:val="yellow"/>
          <w:lang w:val="fr-BE"/>
        </w:rPr>
        <w:t>) : …………………………………..</w:t>
      </w:r>
    </w:p>
    <w:bookmarkEnd w:id="26"/>
    <w:bookmarkEnd w:id="27"/>
    <w:p w14:paraId="5ABE096B" w14:textId="77777777" w:rsidR="00811A73" w:rsidRPr="00811A73" w:rsidRDefault="00811A73" w:rsidP="00811A73">
      <w:pPr>
        <w:pStyle w:val="NoSpacing"/>
        <w:jc w:val="both"/>
        <w:rPr>
          <w:sz w:val="20"/>
          <w:lang w:val="fr-BE"/>
        </w:rPr>
      </w:pPr>
    </w:p>
    <w:p w14:paraId="22DCA241" w14:textId="77777777" w:rsidR="000A36AF" w:rsidRPr="00E35F40" w:rsidRDefault="005A6EEA" w:rsidP="005A6EEA">
      <w:pPr>
        <w:pStyle w:val="Heading2"/>
        <w:rPr>
          <w:i/>
          <w:sz w:val="22"/>
          <w:szCs w:val="22"/>
        </w:rPr>
      </w:pPr>
      <w:bookmarkStart w:id="28" w:name="_Toc491336079"/>
      <w:r w:rsidRPr="00E35F40">
        <w:rPr>
          <w:i/>
          <w:sz w:val="22"/>
          <w:szCs w:val="22"/>
        </w:rPr>
        <w:t xml:space="preserve">9.2. </w:t>
      </w:r>
      <w:r w:rsidR="00C4419A" w:rsidRPr="00E35F40">
        <w:rPr>
          <w:i/>
          <w:sz w:val="22"/>
          <w:szCs w:val="22"/>
        </w:rPr>
        <w:t>Maître d’ouvrage</w:t>
      </w:r>
      <w:bookmarkEnd w:id="28"/>
    </w:p>
    <w:p w14:paraId="05495189" w14:textId="77777777" w:rsidR="00336746" w:rsidRPr="00E35F40" w:rsidRDefault="00336746" w:rsidP="00336746">
      <w:pPr>
        <w:pStyle w:val="NoSpacing"/>
        <w:ind w:left="1080"/>
        <w:rPr>
          <w:i/>
          <w:sz w:val="22"/>
          <w:szCs w:val="22"/>
        </w:rPr>
      </w:pPr>
    </w:p>
    <w:p w14:paraId="68C9B7E7" w14:textId="7EBA64A0" w:rsidR="00165CD9" w:rsidRPr="00B0038F" w:rsidRDefault="00165CD9" w:rsidP="00207E4C">
      <w:pPr>
        <w:pStyle w:val="NoSpacing"/>
        <w:jc w:val="both"/>
        <w:rPr>
          <w:rFonts w:asciiTheme="majorHAnsi" w:hAnsiTheme="majorHAnsi"/>
          <w:sz w:val="22"/>
          <w:szCs w:val="22"/>
        </w:rPr>
      </w:pPr>
      <w:r w:rsidRPr="00B0038F">
        <w:rPr>
          <w:rFonts w:asciiTheme="majorHAnsi" w:hAnsiTheme="majorHAnsi"/>
          <w:sz w:val="22"/>
          <w:szCs w:val="22"/>
        </w:rPr>
        <w:t xml:space="preserve">Le </w:t>
      </w:r>
      <w:r w:rsidR="00C4419A" w:rsidRPr="00B0038F">
        <w:rPr>
          <w:rFonts w:asciiTheme="majorHAnsi" w:hAnsiTheme="majorHAnsi"/>
          <w:sz w:val="22"/>
          <w:szCs w:val="22"/>
        </w:rPr>
        <w:t>Maître d’ouvrage</w:t>
      </w:r>
      <w:r w:rsidRPr="00B0038F">
        <w:rPr>
          <w:rFonts w:asciiTheme="majorHAnsi" w:hAnsiTheme="majorHAnsi"/>
          <w:sz w:val="22"/>
          <w:szCs w:val="22"/>
        </w:rPr>
        <w:t xml:space="preserve"> s’</w:t>
      </w:r>
      <w:r w:rsidR="00E63891" w:rsidRPr="00B0038F">
        <w:rPr>
          <w:rFonts w:asciiTheme="majorHAnsi" w:hAnsiTheme="majorHAnsi"/>
          <w:sz w:val="22"/>
          <w:szCs w:val="22"/>
        </w:rPr>
        <w:t>enga</w:t>
      </w:r>
      <w:r w:rsidRPr="00B0038F">
        <w:rPr>
          <w:rFonts w:asciiTheme="majorHAnsi" w:hAnsiTheme="majorHAnsi"/>
          <w:sz w:val="22"/>
          <w:szCs w:val="22"/>
        </w:rPr>
        <w:t xml:space="preserve">ge à assurer les travaux qu’il exécute personnellement ou </w:t>
      </w:r>
      <w:r w:rsidR="0021587B" w:rsidRPr="00B0038F">
        <w:rPr>
          <w:rFonts w:asciiTheme="majorHAnsi" w:hAnsiTheme="majorHAnsi"/>
          <w:sz w:val="22"/>
          <w:szCs w:val="22"/>
        </w:rPr>
        <w:t xml:space="preserve">à assurer </w:t>
      </w:r>
      <w:r w:rsidRPr="00B0038F">
        <w:rPr>
          <w:rFonts w:asciiTheme="majorHAnsi" w:hAnsiTheme="majorHAnsi"/>
          <w:sz w:val="22"/>
          <w:szCs w:val="22"/>
        </w:rPr>
        <w:t>la fourniture de marchandises qu’il se réserve.</w:t>
      </w:r>
    </w:p>
    <w:p w14:paraId="46DD9C7D" w14:textId="77777777" w:rsidR="00165CD9" w:rsidRPr="00B0038F" w:rsidRDefault="00EB370B" w:rsidP="00207E4C">
      <w:pPr>
        <w:pStyle w:val="NoSpacing"/>
        <w:jc w:val="both"/>
        <w:rPr>
          <w:rFonts w:asciiTheme="majorHAnsi" w:hAnsiTheme="majorHAnsi"/>
          <w:sz w:val="22"/>
          <w:szCs w:val="22"/>
        </w:rPr>
      </w:pPr>
      <w:r w:rsidRPr="00B0038F">
        <w:rPr>
          <w:rFonts w:asciiTheme="majorHAnsi" w:hAnsiTheme="majorHAnsi"/>
          <w:sz w:val="22"/>
          <w:szCs w:val="22"/>
        </w:rPr>
        <w:t xml:space="preserve">Le </w:t>
      </w:r>
      <w:r w:rsidR="00C4419A" w:rsidRPr="00B0038F">
        <w:rPr>
          <w:rFonts w:asciiTheme="majorHAnsi" w:hAnsiTheme="majorHAnsi"/>
          <w:sz w:val="22"/>
          <w:szCs w:val="22"/>
        </w:rPr>
        <w:t>Maître d’ouvrage</w:t>
      </w:r>
      <w:r w:rsidR="00165CD9" w:rsidRPr="00B0038F">
        <w:rPr>
          <w:rFonts w:asciiTheme="majorHAnsi" w:hAnsiTheme="majorHAnsi"/>
          <w:sz w:val="22"/>
          <w:szCs w:val="22"/>
        </w:rPr>
        <w:t xml:space="preserve"> s’engage à souscrire des assurances complémentaires, telles que celles couvrant les conséquences d’incendie, dégâts des eaux, tempête, grêle, gel et neige, bris de vitrage, vols, responsabilité civile, </w:t>
      </w:r>
      <w:r w:rsidR="00676FB0" w:rsidRPr="00B0038F">
        <w:rPr>
          <w:rFonts w:asciiTheme="majorHAnsi" w:hAnsiTheme="majorHAnsi"/>
          <w:sz w:val="22"/>
          <w:szCs w:val="22"/>
        </w:rPr>
        <w:t>les</w:t>
      </w:r>
      <w:r w:rsidR="00165CD9" w:rsidRPr="00B0038F">
        <w:rPr>
          <w:rFonts w:asciiTheme="majorHAnsi" w:hAnsiTheme="majorHAnsi"/>
          <w:sz w:val="22"/>
          <w:szCs w:val="22"/>
        </w:rPr>
        <w:t xml:space="preserve"> conséquences des faillites des autres intervenants sur </w:t>
      </w:r>
      <w:r w:rsidR="00125A70" w:rsidRPr="00B0038F">
        <w:rPr>
          <w:rFonts w:asciiTheme="majorHAnsi" w:hAnsiTheme="majorHAnsi"/>
          <w:sz w:val="22"/>
          <w:szCs w:val="22"/>
        </w:rPr>
        <w:t>Chantier</w:t>
      </w:r>
      <w:r w:rsidR="00165CD9" w:rsidRPr="00B0038F">
        <w:rPr>
          <w:rFonts w:asciiTheme="majorHAnsi" w:hAnsiTheme="majorHAnsi"/>
          <w:sz w:val="22"/>
          <w:szCs w:val="22"/>
        </w:rPr>
        <w:t>.</w:t>
      </w:r>
    </w:p>
    <w:p w14:paraId="3EC93736" w14:textId="77777777" w:rsidR="00676FB0" w:rsidRPr="00E35F40" w:rsidRDefault="00676FB0" w:rsidP="000B7404">
      <w:pPr>
        <w:pStyle w:val="NoSpacing"/>
        <w:ind w:left="360"/>
        <w:jc w:val="both"/>
        <w:rPr>
          <w:i/>
          <w:sz w:val="22"/>
          <w:szCs w:val="22"/>
        </w:rPr>
      </w:pPr>
    </w:p>
    <w:p w14:paraId="4857D740" w14:textId="23CAB181" w:rsidR="00676FB0" w:rsidRPr="00E35F40" w:rsidRDefault="005A6EEA" w:rsidP="005A6EEA">
      <w:pPr>
        <w:pStyle w:val="Heading2"/>
        <w:rPr>
          <w:sz w:val="22"/>
          <w:szCs w:val="22"/>
        </w:rPr>
      </w:pPr>
      <w:bookmarkStart w:id="29" w:name="_Toc491336080"/>
      <w:r w:rsidRPr="00E35F40">
        <w:rPr>
          <w:sz w:val="22"/>
          <w:szCs w:val="22"/>
        </w:rPr>
        <w:t xml:space="preserve">9.3. </w:t>
      </w:r>
      <w:r w:rsidR="00676FB0" w:rsidRPr="00E35F40">
        <w:rPr>
          <w:sz w:val="22"/>
          <w:szCs w:val="22"/>
        </w:rPr>
        <w:t>Assurances conseillé</w:t>
      </w:r>
      <w:r w:rsidR="00027CDF" w:rsidRPr="00E35F40">
        <w:rPr>
          <w:sz w:val="22"/>
          <w:szCs w:val="22"/>
        </w:rPr>
        <w:t>e</w:t>
      </w:r>
      <w:r w:rsidR="00676FB0" w:rsidRPr="00E35F40">
        <w:rPr>
          <w:sz w:val="22"/>
          <w:szCs w:val="22"/>
        </w:rPr>
        <w:t>s</w:t>
      </w:r>
      <w:bookmarkEnd w:id="29"/>
      <w:r w:rsidR="0010118E" w:rsidRPr="00E35F40">
        <w:rPr>
          <w:sz w:val="22"/>
          <w:szCs w:val="22"/>
        </w:rPr>
        <w:t xml:space="preserve"> (*)</w:t>
      </w:r>
    </w:p>
    <w:p w14:paraId="6CE99AC6" w14:textId="77777777" w:rsidR="00D46CE7" w:rsidRPr="00E35F40" w:rsidRDefault="00D46CE7" w:rsidP="00D46CE7">
      <w:pPr>
        <w:rPr>
          <w:sz w:val="22"/>
          <w:szCs w:val="22"/>
        </w:rPr>
      </w:pPr>
    </w:p>
    <w:p w14:paraId="58E386AE" w14:textId="45B1348F" w:rsidR="00676FB0" w:rsidRPr="007F13DC" w:rsidRDefault="005A6EEA" w:rsidP="005A6EEA">
      <w:pPr>
        <w:pStyle w:val="Heading3"/>
        <w:rPr>
          <w:color w:val="00B050"/>
          <w:sz w:val="22"/>
          <w:szCs w:val="22"/>
        </w:rPr>
      </w:pPr>
      <w:bookmarkStart w:id="30" w:name="_Toc491336081"/>
      <w:r w:rsidRPr="007F13DC">
        <w:rPr>
          <w:color w:val="00B050"/>
          <w:sz w:val="22"/>
          <w:szCs w:val="22"/>
        </w:rPr>
        <w:t xml:space="preserve">9.3.1. </w:t>
      </w:r>
      <w:r w:rsidR="006435E9">
        <w:rPr>
          <w:color w:val="00B050"/>
          <w:sz w:val="22"/>
          <w:szCs w:val="22"/>
        </w:rPr>
        <w:t>L’Assurance Construction Habitation</w:t>
      </w:r>
      <w:bookmarkEnd w:id="30"/>
    </w:p>
    <w:p w14:paraId="1ABDC3D2" w14:textId="5EDC80CB" w:rsidR="006435E9" w:rsidRPr="006435E9" w:rsidRDefault="006435E9" w:rsidP="006435E9">
      <w:pPr>
        <w:pStyle w:val="NoSpacing"/>
        <w:jc w:val="both"/>
        <w:rPr>
          <w:rFonts w:asciiTheme="majorHAnsi" w:hAnsiTheme="majorHAnsi"/>
          <w:i/>
          <w:color w:val="00B050"/>
          <w:sz w:val="22"/>
          <w:szCs w:val="22"/>
        </w:rPr>
      </w:pPr>
      <w:r w:rsidRPr="006435E9">
        <w:rPr>
          <w:rFonts w:asciiTheme="majorHAnsi" w:hAnsiTheme="majorHAnsi"/>
          <w:i/>
          <w:color w:val="00B050"/>
          <w:sz w:val="22"/>
          <w:szCs w:val="22"/>
        </w:rPr>
        <w:t>Le Maître d’ouvrage souscrit une police d’assurance « Top Globale du Maître d’ouvrage » auprès la compagnie 'AR-CO d'assurance, Tasson-</w:t>
      </w:r>
      <w:proofErr w:type="spellStart"/>
      <w:r w:rsidRPr="006435E9">
        <w:rPr>
          <w:rFonts w:asciiTheme="majorHAnsi" w:hAnsiTheme="majorHAnsi"/>
          <w:i/>
          <w:color w:val="00B050"/>
          <w:sz w:val="22"/>
          <w:szCs w:val="22"/>
        </w:rPr>
        <w:t>Snel</w:t>
      </w:r>
      <w:proofErr w:type="spellEnd"/>
      <w:r w:rsidRPr="006435E9">
        <w:rPr>
          <w:rFonts w:asciiTheme="majorHAnsi" w:hAnsiTheme="majorHAnsi"/>
          <w:i/>
          <w:color w:val="00B050"/>
          <w:sz w:val="22"/>
          <w:szCs w:val="22"/>
        </w:rPr>
        <w:t xml:space="preserve"> 22, 1060 Bruxelles, tél. 02 538 66 33, email </w:t>
      </w:r>
      <w:hyperlink r:id="rId17" w:history="1">
        <w:r w:rsidRPr="006435E9">
          <w:rPr>
            <w:rFonts w:asciiTheme="majorHAnsi" w:hAnsiTheme="majorHAnsi"/>
            <w:color w:val="00B050"/>
            <w:sz w:val="22"/>
            <w:szCs w:val="22"/>
          </w:rPr>
          <w:t>info@ar-co.be</w:t>
        </w:r>
      </w:hyperlink>
      <w:r w:rsidRPr="006435E9">
        <w:rPr>
          <w:rFonts w:asciiTheme="majorHAnsi" w:hAnsiTheme="majorHAnsi"/>
          <w:i/>
          <w:color w:val="00B050"/>
          <w:sz w:val="22"/>
          <w:szCs w:val="22"/>
        </w:rPr>
        <w:t xml:space="preserve">, </w:t>
      </w:r>
      <w:r w:rsidR="00811A73" w:rsidRPr="00811A73">
        <w:rPr>
          <w:sz w:val="20"/>
          <w:highlight w:val="yellow"/>
          <w:lang w:val="fr-BE"/>
        </w:rPr>
        <w:t>B</w:t>
      </w:r>
      <w:r w:rsidR="00811A73">
        <w:rPr>
          <w:sz w:val="20"/>
          <w:highlight w:val="yellow"/>
          <w:lang w:val="fr-BE"/>
        </w:rPr>
        <w:t>CE</w:t>
      </w:r>
      <w:r w:rsidR="00811A73" w:rsidRPr="00811A73">
        <w:rPr>
          <w:sz w:val="20"/>
          <w:highlight w:val="yellow"/>
          <w:lang w:val="fr-BE"/>
        </w:rPr>
        <w:t xml:space="preserve"> 0406.067.338</w:t>
      </w:r>
      <w:r w:rsidR="00811A73" w:rsidRPr="00811A73">
        <w:rPr>
          <w:sz w:val="20"/>
          <w:lang w:val="fr-BE"/>
        </w:rPr>
        <w:t xml:space="preserve">, </w:t>
      </w:r>
      <w:r w:rsidRPr="006435E9">
        <w:rPr>
          <w:rFonts w:asciiTheme="majorHAnsi" w:hAnsiTheme="majorHAnsi"/>
          <w:i/>
          <w:color w:val="00B050"/>
          <w:sz w:val="22"/>
          <w:szCs w:val="22"/>
        </w:rPr>
        <w:t>dans laquelle sa responsabilité civile pour les  troubles de voisinage (article 544 CC) dus aux travaux est assurée. En outre, le maître d’ouvrage est couvert en cas d’insolvabilité d’un entrepreneur travaillant au gros œuvre fermé.</w:t>
      </w:r>
    </w:p>
    <w:p w14:paraId="1F03BE1F" w14:textId="77777777" w:rsidR="006435E9" w:rsidRPr="007F13DC" w:rsidRDefault="006435E9" w:rsidP="00165CD9">
      <w:pPr>
        <w:pStyle w:val="NoSpacing"/>
        <w:ind w:left="1080"/>
        <w:rPr>
          <w:color w:val="00B050"/>
          <w:sz w:val="22"/>
          <w:szCs w:val="22"/>
        </w:rPr>
      </w:pPr>
    </w:p>
    <w:p w14:paraId="37F96471" w14:textId="4FB35452" w:rsidR="00336746" w:rsidRPr="007F13DC" w:rsidRDefault="005A6EEA" w:rsidP="00E35F40">
      <w:pPr>
        <w:pStyle w:val="Heading3"/>
        <w:rPr>
          <w:color w:val="00B050"/>
          <w:sz w:val="22"/>
          <w:szCs w:val="22"/>
        </w:rPr>
      </w:pPr>
      <w:bookmarkStart w:id="31" w:name="_Toc491336082"/>
      <w:r w:rsidRPr="007F13DC">
        <w:rPr>
          <w:color w:val="00B050"/>
          <w:sz w:val="22"/>
          <w:szCs w:val="22"/>
        </w:rPr>
        <w:t xml:space="preserve">9.3.2. </w:t>
      </w:r>
      <w:r w:rsidR="000A36AF" w:rsidRPr="007F13DC">
        <w:rPr>
          <w:color w:val="00B050"/>
          <w:sz w:val="22"/>
          <w:szCs w:val="22"/>
        </w:rPr>
        <w:t xml:space="preserve">Assurance Tous Risques </w:t>
      </w:r>
      <w:r w:rsidR="00773C2C" w:rsidRPr="007F13DC">
        <w:rPr>
          <w:color w:val="00B050"/>
          <w:sz w:val="22"/>
          <w:szCs w:val="22"/>
        </w:rPr>
        <w:t>Chantier</w:t>
      </w:r>
      <w:bookmarkEnd w:id="31"/>
    </w:p>
    <w:p w14:paraId="758F135F" w14:textId="77777777" w:rsidR="009074F2" w:rsidRPr="007F13DC" w:rsidRDefault="00EB370B" w:rsidP="00207E4C">
      <w:pPr>
        <w:pStyle w:val="NoSpacing"/>
        <w:jc w:val="both"/>
        <w:rPr>
          <w:rFonts w:asciiTheme="majorHAnsi" w:hAnsiTheme="majorHAnsi"/>
          <w:i/>
          <w:color w:val="00B050"/>
          <w:sz w:val="22"/>
          <w:szCs w:val="22"/>
        </w:rPr>
      </w:pPr>
      <w:r w:rsidRPr="007F13DC">
        <w:rPr>
          <w:rFonts w:asciiTheme="majorHAnsi" w:hAnsiTheme="majorHAnsi"/>
          <w:i/>
          <w:color w:val="00B050"/>
          <w:sz w:val="22"/>
          <w:szCs w:val="22"/>
        </w:rPr>
        <w:t>Le</w:t>
      </w:r>
      <w:r w:rsidR="00773C2C" w:rsidRPr="007F13DC">
        <w:rPr>
          <w:rFonts w:asciiTheme="majorHAnsi" w:hAnsiTheme="majorHAnsi"/>
          <w:i/>
          <w:color w:val="00B050"/>
          <w:sz w:val="22"/>
          <w:szCs w:val="22"/>
        </w:rPr>
        <w:t xml:space="preserve"> Maître d’ouvrage</w:t>
      </w:r>
      <w:r w:rsidRPr="007F13DC">
        <w:rPr>
          <w:rFonts w:asciiTheme="majorHAnsi" w:hAnsiTheme="majorHAnsi"/>
          <w:i/>
          <w:color w:val="00B050"/>
          <w:sz w:val="22"/>
          <w:szCs w:val="22"/>
        </w:rPr>
        <w:t xml:space="preserve"> souscrir</w:t>
      </w:r>
      <w:r w:rsidR="00773C2C" w:rsidRPr="007F13DC">
        <w:rPr>
          <w:rFonts w:asciiTheme="majorHAnsi" w:hAnsiTheme="majorHAnsi"/>
          <w:i/>
          <w:color w:val="00B050"/>
          <w:sz w:val="22"/>
          <w:szCs w:val="22"/>
        </w:rPr>
        <w:t>a</w:t>
      </w:r>
      <w:r w:rsidRPr="007F13DC">
        <w:rPr>
          <w:rFonts w:asciiTheme="majorHAnsi" w:hAnsiTheme="majorHAnsi"/>
          <w:i/>
          <w:color w:val="00B050"/>
          <w:sz w:val="22"/>
          <w:szCs w:val="22"/>
        </w:rPr>
        <w:t xml:space="preserve"> un contrat d'assurance « T</w:t>
      </w:r>
      <w:r w:rsidR="000B7404" w:rsidRPr="007F13DC">
        <w:rPr>
          <w:rFonts w:asciiTheme="majorHAnsi" w:hAnsiTheme="majorHAnsi"/>
          <w:i/>
          <w:color w:val="00B050"/>
          <w:sz w:val="22"/>
          <w:szCs w:val="22"/>
        </w:rPr>
        <w:t>ous</w:t>
      </w:r>
      <w:r w:rsidRPr="007F13DC">
        <w:rPr>
          <w:rFonts w:asciiTheme="majorHAnsi" w:hAnsiTheme="majorHAnsi"/>
          <w:i/>
          <w:color w:val="00B050"/>
          <w:sz w:val="22"/>
          <w:szCs w:val="22"/>
        </w:rPr>
        <w:t xml:space="preserve"> </w:t>
      </w:r>
      <w:r w:rsidR="00773C2C" w:rsidRPr="007F13DC">
        <w:rPr>
          <w:rFonts w:asciiTheme="majorHAnsi" w:hAnsiTheme="majorHAnsi"/>
          <w:i/>
          <w:color w:val="00B050"/>
          <w:sz w:val="22"/>
          <w:szCs w:val="22"/>
        </w:rPr>
        <w:t>R</w:t>
      </w:r>
      <w:r w:rsidRPr="007F13DC">
        <w:rPr>
          <w:rFonts w:asciiTheme="majorHAnsi" w:hAnsiTheme="majorHAnsi"/>
          <w:i/>
          <w:color w:val="00B050"/>
          <w:sz w:val="22"/>
          <w:szCs w:val="22"/>
        </w:rPr>
        <w:t xml:space="preserve">isques </w:t>
      </w:r>
      <w:r w:rsidR="00773C2C" w:rsidRPr="007F13DC">
        <w:rPr>
          <w:rFonts w:asciiTheme="majorHAnsi" w:hAnsiTheme="majorHAnsi"/>
          <w:i/>
          <w:color w:val="00B050"/>
          <w:sz w:val="22"/>
          <w:szCs w:val="22"/>
        </w:rPr>
        <w:t>Chantier</w:t>
      </w:r>
      <w:r w:rsidRPr="007F13DC">
        <w:rPr>
          <w:rFonts w:asciiTheme="majorHAnsi" w:hAnsiTheme="majorHAnsi"/>
          <w:i/>
          <w:color w:val="00B050"/>
          <w:sz w:val="22"/>
          <w:szCs w:val="22"/>
        </w:rPr>
        <w:t xml:space="preserve"> » </w:t>
      </w:r>
      <w:r w:rsidR="00773C2C" w:rsidRPr="007F13DC">
        <w:rPr>
          <w:rFonts w:asciiTheme="majorHAnsi" w:hAnsiTheme="majorHAnsi"/>
          <w:i/>
          <w:color w:val="00B050"/>
          <w:sz w:val="22"/>
          <w:szCs w:val="22"/>
        </w:rPr>
        <w:t xml:space="preserve">reprenant </w:t>
      </w:r>
      <w:r w:rsidRPr="007F13DC">
        <w:rPr>
          <w:rFonts w:asciiTheme="majorHAnsi" w:hAnsiTheme="majorHAnsi"/>
          <w:i/>
          <w:color w:val="00B050"/>
          <w:sz w:val="22"/>
          <w:szCs w:val="22"/>
        </w:rPr>
        <w:t xml:space="preserve">les autres partenaires du </w:t>
      </w:r>
      <w:r w:rsidR="00546702" w:rsidRPr="007F13DC">
        <w:rPr>
          <w:rFonts w:asciiTheme="majorHAnsi" w:hAnsiTheme="majorHAnsi"/>
          <w:i/>
          <w:color w:val="00B050"/>
          <w:sz w:val="22"/>
          <w:szCs w:val="22"/>
        </w:rPr>
        <w:t>Projet</w:t>
      </w:r>
      <w:r w:rsidR="00401D69" w:rsidRPr="007F13DC">
        <w:rPr>
          <w:rFonts w:asciiTheme="majorHAnsi" w:hAnsiTheme="majorHAnsi"/>
          <w:i/>
          <w:color w:val="00B050"/>
          <w:sz w:val="22"/>
          <w:szCs w:val="22"/>
        </w:rPr>
        <w:t xml:space="preserve"> de construction</w:t>
      </w:r>
      <w:r w:rsidR="00773C2C" w:rsidRPr="007F13DC">
        <w:rPr>
          <w:rFonts w:asciiTheme="majorHAnsi" w:hAnsiTheme="majorHAnsi"/>
          <w:i/>
          <w:color w:val="00B050"/>
          <w:sz w:val="22"/>
          <w:szCs w:val="22"/>
        </w:rPr>
        <w:t xml:space="preserve"> en tant qu’assuré</w:t>
      </w:r>
      <w:r w:rsidRPr="007F13DC">
        <w:rPr>
          <w:rFonts w:asciiTheme="majorHAnsi" w:hAnsiTheme="majorHAnsi"/>
          <w:i/>
          <w:color w:val="00B050"/>
          <w:sz w:val="22"/>
          <w:szCs w:val="22"/>
        </w:rPr>
        <w:t xml:space="preserve">. Cette assurance comprend une assurance de dommage </w:t>
      </w:r>
      <w:r w:rsidR="000B7404" w:rsidRPr="007F13DC">
        <w:rPr>
          <w:rFonts w:asciiTheme="majorHAnsi" w:hAnsiTheme="majorHAnsi"/>
          <w:i/>
          <w:color w:val="00B050"/>
          <w:sz w:val="22"/>
          <w:szCs w:val="22"/>
        </w:rPr>
        <w:t>matériel</w:t>
      </w:r>
      <w:r w:rsidRPr="007F13DC">
        <w:rPr>
          <w:rFonts w:asciiTheme="majorHAnsi" w:hAnsiTheme="majorHAnsi"/>
          <w:i/>
          <w:color w:val="00B050"/>
          <w:sz w:val="22"/>
          <w:szCs w:val="22"/>
        </w:rPr>
        <w:t xml:space="preserve"> (omnium du bâtiment à construire) et une assurance responsabilité civile envers des tiers et où ils cesseront les créances réciproques.</w:t>
      </w:r>
    </w:p>
    <w:p w14:paraId="0CE718EE" w14:textId="77777777" w:rsidR="0021587B" w:rsidRPr="00DB42AB" w:rsidRDefault="0021587B" w:rsidP="00EB370B">
      <w:pPr>
        <w:pStyle w:val="NoSpacing"/>
        <w:ind w:left="360"/>
        <w:jc w:val="both"/>
        <w:rPr>
          <w:rFonts w:asciiTheme="majorHAnsi" w:hAnsiTheme="majorHAnsi"/>
          <w:i/>
          <w:sz w:val="22"/>
          <w:szCs w:val="22"/>
        </w:rPr>
      </w:pPr>
    </w:p>
    <w:p w14:paraId="18B407DA" w14:textId="700023A9" w:rsidR="00BA553F" w:rsidRPr="0004016D" w:rsidRDefault="005A6EEA" w:rsidP="00B07946">
      <w:pPr>
        <w:pStyle w:val="Heading1"/>
        <w:tabs>
          <w:tab w:val="left" w:pos="567"/>
        </w:tabs>
        <w:rPr>
          <w:caps/>
          <w:szCs w:val="24"/>
        </w:rPr>
      </w:pPr>
      <w:bookmarkStart w:id="32" w:name="_Toc491336083"/>
      <w:r w:rsidRPr="0004016D">
        <w:rPr>
          <w:caps/>
          <w:szCs w:val="24"/>
        </w:rPr>
        <w:t xml:space="preserve">10. </w:t>
      </w:r>
      <w:r w:rsidR="00B07946">
        <w:rPr>
          <w:caps/>
          <w:szCs w:val="24"/>
        </w:rPr>
        <w:tab/>
      </w:r>
      <w:r w:rsidR="00D46CE7" w:rsidRPr="0004016D">
        <w:rPr>
          <w:caps/>
          <w:szCs w:val="24"/>
        </w:rPr>
        <w:t>Responsabilités de</w:t>
      </w:r>
      <w:r w:rsidR="000A36AF" w:rsidRPr="0004016D">
        <w:rPr>
          <w:caps/>
          <w:szCs w:val="24"/>
        </w:rPr>
        <w:t xml:space="preserve"> L’</w:t>
      </w:r>
      <w:r w:rsidR="00694D55" w:rsidRPr="0004016D">
        <w:rPr>
          <w:caps/>
          <w:szCs w:val="24"/>
        </w:rPr>
        <w:t>ARCHITECTE</w:t>
      </w:r>
      <w:bookmarkEnd w:id="32"/>
    </w:p>
    <w:p w14:paraId="4D9E022C" w14:textId="77777777" w:rsidR="00470C48" w:rsidRPr="00797302" w:rsidRDefault="005A6EEA" w:rsidP="009A3C5E">
      <w:pPr>
        <w:pStyle w:val="Heading2"/>
        <w:tabs>
          <w:tab w:val="left" w:pos="567"/>
        </w:tabs>
        <w:rPr>
          <w:sz w:val="22"/>
          <w:szCs w:val="22"/>
        </w:rPr>
      </w:pPr>
      <w:bookmarkStart w:id="33" w:name="_Toc491336084"/>
      <w:r w:rsidRPr="00797302">
        <w:rPr>
          <w:sz w:val="22"/>
          <w:szCs w:val="22"/>
        </w:rPr>
        <w:t xml:space="preserve">10.1. </w:t>
      </w:r>
      <w:r w:rsidR="009A3C5E">
        <w:rPr>
          <w:sz w:val="22"/>
          <w:szCs w:val="22"/>
        </w:rPr>
        <w:tab/>
      </w:r>
      <w:r w:rsidR="00470C48" w:rsidRPr="00797302">
        <w:rPr>
          <w:sz w:val="22"/>
          <w:szCs w:val="22"/>
        </w:rPr>
        <w:t>Obligations de moyen</w:t>
      </w:r>
      <w:bookmarkEnd w:id="33"/>
    </w:p>
    <w:p w14:paraId="41C632DE" w14:textId="77777777" w:rsidR="00336746" w:rsidRPr="00797302" w:rsidRDefault="00336746" w:rsidP="00336746">
      <w:pPr>
        <w:pStyle w:val="NoSpacing"/>
        <w:ind w:left="1080"/>
        <w:jc w:val="both"/>
        <w:rPr>
          <w:sz w:val="22"/>
          <w:szCs w:val="22"/>
        </w:rPr>
      </w:pPr>
    </w:p>
    <w:p w14:paraId="6B9A432A" w14:textId="77777777" w:rsidR="00470C48" w:rsidRPr="00DB42AB" w:rsidRDefault="00470C48" w:rsidP="00207E4C">
      <w:pPr>
        <w:pStyle w:val="NoSpacing"/>
        <w:jc w:val="both"/>
        <w:rPr>
          <w:rFonts w:asciiTheme="majorHAnsi" w:hAnsiTheme="majorHAnsi"/>
          <w:sz w:val="22"/>
          <w:szCs w:val="22"/>
        </w:rPr>
      </w:pPr>
      <w:r w:rsidRPr="00DB42AB">
        <w:rPr>
          <w:rFonts w:asciiTheme="majorHAnsi" w:hAnsiTheme="majorHAnsi"/>
          <w:sz w:val="22"/>
          <w:szCs w:val="22"/>
        </w:rPr>
        <w:t>Les obligations d'</w:t>
      </w:r>
      <w:r w:rsidR="00694D55" w:rsidRPr="00DB42AB">
        <w:rPr>
          <w:rFonts w:asciiTheme="majorHAnsi" w:hAnsiTheme="majorHAnsi"/>
          <w:sz w:val="22"/>
          <w:szCs w:val="22"/>
        </w:rPr>
        <w:t>Architecte</w:t>
      </w:r>
      <w:r w:rsidR="00676FB0" w:rsidRPr="00DB42AB">
        <w:rPr>
          <w:rFonts w:asciiTheme="majorHAnsi" w:hAnsiTheme="majorHAnsi"/>
          <w:sz w:val="22"/>
          <w:szCs w:val="22"/>
        </w:rPr>
        <w:t xml:space="preserve"> sont des obligations de moyen</w:t>
      </w:r>
      <w:r w:rsidRPr="00DB42AB">
        <w:rPr>
          <w:rFonts w:asciiTheme="majorHAnsi" w:hAnsiTheme="majorHAnsi"/>
          <w:sz w:val="22"/>
          <w:szCs w:val="22"/>
        </w:rPr>
        <w:t xml:space="preserve">.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d</w:t>
      </w:r>
      <w:r w:rsidR="00E63891" w:rsidRPr="00DB42AB">
        <w:rPr>
          <w:rFonts w:asciiTheme="majorHAnsi" w:hAnsiTheme="majorHAnsi"/>
          <w:sz w:val="22"/>
          <w:szCs w:val="22"/>
        </w:rPr>
        <w:t xml:space="preserve">evra </w:t>
      </w:r>
      <w:r w:rsidRPr="00DB42AB">
        <w:rPr>
          <w:rFonts w:asciiTheme="majorHAnsi" w:hAnsiTheme="majorHAnsi"/>
          <w:sz w:val="22"/>
          <w:szCs w:val="22"/>
        </w:rPr>
        <w:t xml:space="preserve">prouver la faute de </w:t>
      </w:r>
      <w:r w:rsidR="0021587B" w:rsidRPr="00DB42AB">
        <w:rPr>
          <w:rFonts w:asciiTheme="majorHAnsi" w:hAnsiTheme="majorHAnsi"/>
          <w:sz w:val="22"/>
          <w:szCs w:val="22"/>
        </w:rPr>
        <w:t>l’</w:t>
      </w:r>
      <w:r w:rsidR="00694D55" w:rsidRPr="00DB42AB">
        <w:rPr>
          <w:rFonts w:asciiTheme="majorHAnsi" w:hAnsiTheme="majorHAnsi"/>
          <w:sz w:val="22"/>
          <w:szCs w:val="22"/>
        </w:rPr>
        <w:t>Architecte</w:t>
      </w:r>
      <w:r w:rsidR="0021587B" w:rsidRPr="00DB42AB">
        <w:rPr>
          <w:rFonts w:asciiTheme="majorHAnsi" w:hAnsiTheme="majorHAnsi"/>
          <w:sz w:val="22"/>
          <w:szCs w:val="22"/>
        </w:rPr>
        <w:t xml:space="preserve"> :</w:t>
      </w:r>
      <w:r w:rsidRPr="00DB42AB">
        <w:rPr>
          <w:rFonts w:asciiTheme="majorHAnsi" w:hAnsiTheme="majorHAnsi"/>
          <w:sz w:val="22"/>
          <w:szCs w:val="22"/>
        </w:rPr>
        <w:t xml:space="preserve"> dans la conception selon l'état de la technologie de construction, dans ses avis, à la préparation tardive des plans ou des dossiers d’urbanisme, au choix d'autres experts techniques ou </w:t>
      </w:r>
      <w:r w:rsidR="000B7404" w:rsidRPr="00DB42AB">
        <w:rPr>
          <w:rFonts w:asciiTheme="majorHAnsi" w:hAnsiTheme="majorHAnsi"/>
          <w:sz w:val="22"/>
          <w:szCs w:val="22"/>
        </w:rPr>
        <w:t xml:space="preserve">pendant </w:t>
      </w:r>
      <w:r w:rsidRPr="00DB42AB">
        <w:rPr>
          <w:rFonts w:asciiTheme="majorHAnsi" w:hAnsiTheme="majorHAnsi"/>
          <w:sz w:val="22"/>
          <w:szCs w:val="22"/>
        </w:rPr>
        <w:t xml:space="preserve">sa mission de </w:t>
      </w:r>
      <w:r w:rsidR="00676FB0" w:rsidRPr="00DB42AB">
        <w:rPr>
          <w:rFonts w:asciiTheme="majorHAnsi" w:hAnsiTheme="majorHAnsi"/>
          <w:sz w:val="22"/>
          <w:szCs w:val="22"/>
        </w:rPr>
        <w:t>contrôle</w:t>
      </w:r>
      <w:r w:rsidRPr="00DB42AB">
        <w:rPr>
          <w:rFonts w:asciiTheme="majorHAnsi" w:hAnsiTheme="majorHAnsi"/>
          <w:sz w:val="22"/>
          <w:szCs w:val="22"/>
        </w:rPr>
        <w:t xml:space="preserve"> sur </w:t>
      </w:r>
      <w:r w:rsidR="00125A70" w:rsidRPr="00DB42AB">
        <w:rPr>
          <w:rFonts w:asciiTheme="majorHAnsi" w:hAnsiTheme="majorHAnsi"/>
          <w:sz w:val="22"/>
          <w:szCs w:val="22"/>
        </w:rPr>
        <w:t>Chantier</w:t>
      </w:r>
      <w:r w:rsidRPr="00DB42AB">
        <w:rPr>
          <w:rFonts w:asciiTheme="majorHAnsi" w:hAnsiTheme="majorHAnsi"/>
          <w:sz w:val="22"/>
          <w:szCs w:val="22"/>
        </w:rPr>
        <w:t>, ou dans le dépassement du budget.</w:t>
      </w:r>
    </w:p>
    <w:p w14:paraId="180F9E44" w14:textId="77777777" w:rsidR="00470C48" w:rsidRPr="00DB42AB" w:rsidRDefault="00470C48" w:rsidP="00207E4C">
      <w:pPr>
        <w:pStyle w:val="NoSpacing"/>
        <w:jc w:val="both"/>
        <w:rPr>
          <w:rFonts w:asciiTheme="majorHAnsi" w:hAnsiTheme="majorHAnsi"/>
          <w:sz w:val="22"/>
          <w:szCs w:val="22"/>
        </w:rPr>
      </w:pPr>
    </w:p>
    <w:p w14:paraId="2A3761DC" w14:textId="77777777" w:rsidR="00470C48" w:rsidRPr="00DB42AB" w:rsidRDefault="00470C48" w:rsidP="00207E4C">
      <w:pPr>
        <w:pStyle w:val="NoSpacing"/>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xml:space="preserve"> n'est pas responsable </w:t>
      </w:r>
      <w:r w:rsidR="005A6EEA" w:rsidRPr="00DB42AB">
        <w:rPr>
          <w:rFonts w:asciiTheme="majorHAnsi" w:hAnsiTheme="majorHAnsi"/>
          <w:sz w:val="22"/>
          <w:szCs w:val="22"/>
        </w:rPr>
        <w:t>pour le refus du</w:t>
      </w:r>
      <w:r w:rsidRPr="00DB42AB">
        <w:rPr>
          <w:rFonts w:asciiTheme="majorHAnsi" w:hAnsiTheme="majorHAnsi"/>
          <w:sz w:val="22"/>
          <w:szCs w:val="22"/>
        </w:rPr>
        <w:t xml:space="preserve"> permis d’urbanisme, à l'exception de</w:t>
      </w:r>
      <w:r w:rsidR="005A6EEA" w:rsidRPr="00DB42AB">
        <w:rPr>
          <w:rFonts w:asciiTheme="majorHAnsi" w:hAnsiTheme="majorHAnsi"/>
          <w:sz w:val="22"/>
          <w:szCs w:val="22"/>
        </w:rPr>
        <w:t xml:space="preserve"> sa</w:t>
      </w:r>
      <w:r w:rsidRPr="00DB42AB">
        <w:rPr>
          <w:rFonts w:asciiTheme="majorHAnsi" w:hAnsiTheme="majorHAnsi"/>
          <w:sz w:val="22"/>
          <w:szCs w:val="22"/>
        </w:rPr>
        <w:t xml:space="preserve"> fraude ou de </w:t>
      </w:r>
      <w:r w:rsidR="005A6EEA" w:rsidRPr="00DB42AB">
        <w:rPr>
          <w:rFonts w:asciiTheme="majorHAnsi" w:hAnsiTheme="majorHAnsi"/>
          <w:sz w:val="22"/>
          <w:szCs w:val="22"/>
        </w:rPr>
        <w:t xml:space="preserve">sa </w:t>
      </w:r>
      <w:r w:rsidRPr="00DB42AB">
        <w:rPr>
          <w:rFonts w:asciiTheme="majorHAnsi" w:hAnsiTheme="majorHAnsi"/>
          <w:sz w:val="22"/>
          <w:szCs w:val="22"/>
        </w:rPr>
        <w:t>faute intentionnelle.</w:t>
      </w:r>
    </w:p>
    <w:p w14:paraId="29B1EF84" w14:textId="77777777" w:rsidR="002478E8" w:rsidRDefault="002478E8" w:rsidP="009A3C5E">
      <w:pPr>
        <w:pStyle w:val="Heading2"/>
        <w:tabs>
          <w:tab w:val="left" w:pos="567"/>
        </w:tabs>
        <w:rPr>
          <w:rFonts w:asciiTheme="minorHAnsi" w:eastAsiaTheme="minorEastAsia" w:hAnsiTheme="minorHAnsi" w:cstheme="minorBidi"/>
          <w:color w:val="auto"/>
          <w:sz w:val="22"/>
          <w:szCs w:val="22"/>
        </w:rPr>
      </w:pPr>
      <w:bookmarkStart w:id="34" w:name="_Toc491336085"/>
    </w:p>
    <w:p w14:paraId="2A3E7671" w14:textId="77777777" w:rsidR="009A4600" w:rsidRPr="00797302" w:rsidRDefault="005A6EEA" w:rsidP="009A3C5E">
      <w:pPr>
        <w:pStyle w:val="Heading2"/>
        <w:tabs>
          <w:tab w:val="left" w:pos="567"/>
        </w:tabs>
        <w:rPr>
          <w:sz w:val="22"/>
          <w:szCs w:val="22"/>
        </w:rPr>
      </w:pPr>
      <w:r w:rsidRPr="00797302">
        <w:rPr>
          <w:sz w:val="22"/>
          <w:szCs w:val="22"/>
        </w:rPr>
        <w:t xml:space="preserve">10.2. </w:t>
      </w:r>
      <w:r w:rsidR="009A3C5E">
        <w:rPr>
          <w:sz w:val="22"/>
          <w:szCs w:val="22"/>
        </w:rPr>
        <w:tab/>
      </w:r>
      <w:r w:rsidR="009A4600" w:rsidRPr="00797302">
        <w:rPr>
          <w:sz w:val="22"/>
          <w:szCs w:val="22"/>
        </w:rPr>
        <w:t xml:space="preserve">D'autres </w:t>
      </w:r>
      <w:r w:rsidR="00667C94" w:rsidRPr="00797302">
        <w:rPr>
          <w:sz w:val="22"/>
          <w:szCs w:val="22"/>
        </w:rPr>
        <w:t>prestataires d</w:t>
      </w:r>
      <w:r w:rsidRPr="00797302">
        <w:rPr>
          <w:sz w:val="22"/>
          <w:szCs w:val="22"/>
        </w:rPr>
        <w:t xml:space="preserve">e services dans </w:t>
      </w:r>
      <w:r w:rsidR="009A4600" w:rsidRPr="00797302">
        <w:rPr>
          <w:sz w:val="22"/>
          <w:szCs w:val="22"/>
        </w:rPr>
        <w:t>la construction</w:t>
      </w:r>
      <w:bookmarkEnd w:id="34"/>
    </w:p>
    <w:p w14:paraId="39529E93" w14:textId="77777777" w:rsidR="00336746" w:rsidRPr="00797302" w:rsidRDefault="00336746" w:rsidP="00336746">
      <w:pPr>
        <w:pStyle w:val="NoSpacing"/>
        <w:ind w:left="1080"/>
        <w:jc w:val="both"/>
        <w:rPr>
          <w:sz w:val="22"/>
          <w:szCs w:val="22"/>
        </w:rPr>
      </w:pPr>
    </w:p>
    <w:p w14:paraId="319A38DB" w14:textId="77777777" w:rsidR="00964B72" w:rsidRPr="00DB42AB" w:rsidRDefault="009A4600" w:rsidP="00207E4C">
      <w:pPr>
        <w:pStyle w:val="NoSpacing"/>
        <w:jc w:val="both"/>
        <w:rPr>
          <w:rFonts w:asciiTheme="majorHAnsi" w:hAnsiTheme="majorHAnsi"/>
          <w:sz w:val="22"/>
          <w:szCs w:val="22"/>
        </w:rPr>
      </w:pPr>
      <w:r w:rsidRPr="00DB42AB">
        <w:rPr>
          <w:rFonts w:asciiTheme="majorHAnsi" w:hAnsiTheme="majorHAnsi"/>
          <w:sz w:val="22"/>
          <w:szCs w:val="22"/>
        </w:rPr>
        <w:t xml:space="preserve">L'ingénieur, </w:t>
      </w:r>
      <w:r w:rsidR="00667C94" w:rsidRPr="00DB42AB">
        <w:rPr>
          <w:rFonts w:asciiTheme="majorHAnsi" w:hAnsiTheme="majorHAnsi"/>
          <w:sz w:val="22"/>
          <w:szCs w:val="22"/>
        </w:rPr>
        <w:t xml:space="preserve">le géomètre-expert, </w:t>
      </w:r>
      <w:r w:rsidR="005A6EEA" w:rsidRPr="00DB42AB">
        <w:rPr>
          <w:rFonts w:asciiTheme="majorHAnsi" w:hAnsiTheme="majorHAnsi"/>
          <w:sz w:val="22"/>
          <w:szCs w:val="22"/>
        </w:rPr>
        <w:t>le coordinateur</w:t>
      </w:r>
      <w:r w:rsidRPr="00DB42AB">
        <w:rPr>
          <w:rFonts w:asciiTheme="majorHAnsi" w:hAnsiTheme="majorHAnsi"/>
          <w:sz w:val="22"/>
          <w:szCs w:val="22"/>
        </w:rPr>
        <w:t xml:space="preserve"> de la sécurité et santé, ou </w:t>
      </w:r>
      <w:r w:rsidR="00667C94" w:rsidRPr="00DB42AB">
        <w:rPr>
          <w:rFonts w:asciiTheme="majorHAnsi" w:hAnsiTheme="majorHAnsi"/>
          <w:sz w:val="22"/>
          <w:szCs w:val="22"/>
        </w:rPr>
        <w:t>d’autres prestataires d</w:t>
      </w:r>
      <w:r w:rsidR="005A6EEA" w:rsidRPr="00DB42AB">
        <w:rPr>
          <w:rFonts w:asciiTheme="majorHAnsi" w:hAnsiTheme="majorHAnsi"/>
          <w:sz w:val="22"/>
          <w:szCs w:val="22"/>
        </w:rPr>
        <w:t xml:space="preserve">e services dans </w:t>
      </w:r>
      <w:r w:rsidR="00667C94" w:rsidRPr="00DB42AB">
        <w:rPr>
          <w:rFonts w:asciiTheme="majorHAnsi" w:hAnsiTheme="majorHAnsi"/>
          <w:sz w:val="22"/>
          <w:szCs w:val="22"/>
        </w:rPr>
        <w:t>la construction</w:t>
      </w:r>
      <w:r w:rsidRPr="00DB42AB">
        <w:rPr>
          <w:rFonts w:asciiTheme="majorHAnsi" w:hAnsiTheme="majorHAnsi"/>
          <w:sz w:val="22"/>
          <w:szCs w:val="22"/>
        </w:rPr>
        <w:t xml:space="preserve"> ne sont pas des sous-traitants de l’</w:t>
      </w:r>
      <w:r w:rsidR="00694D55" w:rsidRPr="00DB42AB">
        <w:rPr>
          <w:rFonts w:asciiTheme="majorHAnsi" w:hAnsiTheme="majorHAnsi"/>
          <w:sz w:val="22"/>
          <w:szCs w:val="22"/>
        </w:rPr>
        <w:t>Architecte</w:t>
      </w:r>
      <w:r w:rsidRPr="00DB42AB">
        <w:rPr>
          <w:rFonts w:asciiTheme="majorHAnsi" w:hAnsiTheme="majorHAnsi"/>
          <w:sz w:val="22"/>
          <w:szCs w:val="22"/>
        </w:rPr>
        <w:t xml:space="preserve"> désigné. L'</w:t>
      </w:r>
      <w:r w:rsidR="00694D55" w:rsidRPr="00DB42AB">
        <w:rPr>
          <w:rFonts w:asciiTheme="majorHAnsi" w:hAnsiTheme="majorHAnsi"/>
          <w:sz w:val="22"/>
          <w:szCs w:val="22"/>
        </w:rPr>
        <w:t>Architecte</w:t>
      </w:r>
      <w:r w:rsidRPr="00DB42AB">
        <w:rPr>
          <w:rFonts w:asciiTheme="majorHAnsi" w:hAnsiTheme="majorHAnsi"/>
          <w:sz w:val="22"/>
          <w:szCs w:val="22"/>
        </w:rPr>
        <w:t xml:space="preserve"> n'est pas responsable </w:t>
      </w:r>
      <w:r w:rsidRPr="00DB42AB">
        <w:rPr>
          <w:rFonts w:asciiTheme="majorHAnsi" w:hAnsiTheme="majorHAnsi"/>
          <w:sz w:val="22"/>
          <w:szCs w:val="22"/>
        </w:rPr>
        <w:lastRenderedPageBreak/>
        <w:t xml:space="preserve">des erreurs dans leurs conseils, ni dans celle des experts techniques qui sont consultés pour le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w:t>
      </w:r>
    </w:p>
    <w:p w14:paraId="04840008" w14:textId="77777777" w:rsidR="00964B72" w:rsidRPr="00DB42AB" w:rsidRDefault="00964B72" w:rsidP="00207E4C">
      <w:pPr>
        <w:pStyle w:val="NoSpacing"/>
        <w:jc w:val="both"/>
        <w:rPr>
          <w:rFonts w:asciiTheme="majorHAnsi" w:hAnsiTheme="majorHAnsi"/>
          <w:sz w:val="22"/>
          <w:szCs w:val="22"/>
        </w:rPr>
      </w:pPr>
    </w:p>
    <w:p w14:paraId="5701D78C" w14:textId="1BEF534A" w:rsidR="009A4600" w:rsidRPr="00DB42AB" w:rsidRDefault="009A4600" w:rsidP="00207E4C">
      <w:pPr>
        <w:pStyle w:val="NoSpacing"/>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xml:space="preserve"> ne garantit pas la réalisation des exigences de </w:t>
      </w:r>
      <w:r w:rsidR="00A54A02" w:rsidRPr="00DB42AB">
        <w:rPr>
          <w:rFonts w:asciiTheme="majorHAnsi" w:hAnsiTheme="majorHAnsi"/>
          <w:sz w:val="22"/>
          <w:szCs w:val="22"/>
        </w:rPr>
        <w:t>PEB</w:t>
      </w:r>
      <w:r w:rsidRPr="00DB42AB">
        <w:rPr>
          <w:rFonts w:asciiTheme="majorHAnsi" w:hAnsiTheme="majorHAnsi"/>
          <w:sz w:val="22"/>
          <w:szCs w:val="22"/>
        </w:rPr>
        <w:t xml:space="preserve"> et de ventilation.</w:t>
      </w:r>
      <w:r w:rsidR="0010118E">
        <w:rPr>
          <w:rFonts w:asciiTheme="majorHAnsi" w:hAnsiTheme="majorHAnsi"/>
          <w:sz w:val="22"/>
          <w:szCs w:val="22"/>
        </w:rPr>
        <w:t xml:space="preserve"> (*)</w:t>
      </w:r>
    </w:p>
    <w:p w14:paraId="7CB6E8E0" w14:textId="1C7AD313" w:rsidR="009A4600" w:rsidRPr="00DB42AB" w:rsidRDefault="009A4600" w:rsidP="00207E4C">
      <w:pPr>
        <w:pStyle w:val="NoSpacing"/>
        <w:rPr>
          <w:rFonts w:asciiTheme="majorHAnsi" w:hAnsiTheme="majorHAnsi"/>
          <w:i/>
          <w:sz w:val="22"/>
          <w:szCs w:val="22"/>
        </w:rPr>
      </w:pPr>
      <w:r w:rsidRPr="0010118E">
        <w:rPr>
          <w:rFonts w:asciiTheme="majorHAnsi" w:hAnsiTheme="majorHAnsi"/>
          <w:i/>
          <w:sz w:val="22"/>
          <w:szCs w:val="22"/>
        </w:rPr>
        <w:t>(Le paragraphe ci-dessus doit être supprimé, si l'</w:t>
      </w:r>
      <w:r w:rsidR="00694D55" w:rsidRPr="0010118E">
        <w:rPr>
          <w:rFonts w:asciiTheme="majorHAnsi" w:hAnsiTheme="majorHAnsi"/>
          <w:i/>
          <w:sz w:val="22"/>
          <w:szCs w:val="22"/>
        </w:rPr>
        <w:t>Architecte</w:t>
      </w:r>
      <w:r w:rsidR="0021587B" w:rsidRPr="0010118E">
        <w:rPr>
          <w:rFonts w:asciiTheme="majorHAnsi" w:hAnsiTheme="majorHAnsi"/>
          <w:i/>
          <w:sz w:val="22"/>
          <w:szCs w:val="22"/>
        </w:rPr>
        <w:t xml:space="preserve"> reprend </w:t>
      </w:r>
      <w:r w:rsidRPr="0010118E">
        <w:rPr>
          <w:rFonts w:asciiTheme="majorHAnsi" w:hAnsiTheme="majorHAnsi"/>
          <w:i/>
          <w:sz w:val="22"/>
          <w:szCs w:val="22"/>
        </w:rPr>
        <w:t>les tâches).</w:t>
      </w:r>
      <w:r w:rsidRPr="00DB42AB">
        <w:rPr>
          <w:rFonts w:asciiTheme="majorHAnsi" w:hAnsiTheme="majorHAnsi"/>
          <w:i/>
          <w:sz w:val="22"/>
          <w:szCs w:val="22"/>
        </w:rPr>
        <w:br/>
      </w:r>
    </w:p>
    <w:p w14:paraId="1010E379" w14:textId="77777777" w:rsidR="009A4600" w:rsidRPr="00DB42AB" w:rsidRDefault="009A4600" w:rsidP="00207E4C">
      <w:pPr>
        <w:pStyle w:val="NoSpacing"/>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xml:space="preserve"> n'est pas responsable des défauts dans l'exécution du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par l'entrepreneur (s),</w:t>
      </w:r>
      <w:r w:rsidR="0021587B" w:rsidRPr="00DB42AB">
        <w:rPr>
          <w:rFonts w:asciiTheme="majorHAnsi" w:hAnsiTheme="majorHAnsi"/>
          <w:sz w:val="22"/>
          <w:szCs w:val="22"/>
        </w:rPr>
        <w:t xml:space="preserve"> de</w:t>
      </w:r>
      <w:r w:rsidRPr="00DB42AB">
        <w:rPr>
          <w:rFonts w:asciiTheme="majorHAnsi" w:hAnsiTheme="majorHAnsi"/>
          <w:sz w:val="22"/>
          <w:szCs w:val="22"/>
        </w:rPr>
        <w:t xml:space="preserve"> l</w:t>
      </w:r>
      <w:r w:rsidR="0021587B" w:rsidRPr="00DB42AB">
        <w:rPr>
          <w:rFonts w:asciiTheme="majorHAnsi" w:hAnsiTheme="majorHAnsi"/>
          <w:sz w:val="22"/>
          <w:szCs w:val="22"/>
        </w:rPr>
        <w:t>eur mise en œuvre tardive, ni d</w:t>
      </w:r>
      <w:r w:rsidRPr="00DB42AB">
        <w:rPr>
          <w:rFonts w:asciiTheme="majorHAnsi" w:hAnsiTheme="majorHAnsi"/>
          <w:sz w:val="22"/>
          <w:szCs w:val="22"/>
        </w:rPr>
        <w:t xml:space="preserve">es défauts de matériaux traités. Il n’est pas responsable des erreurs des autres acteurs de la construction, </w:t>
      </w:r>
      <w:r w:rsidR="0021587B" w:rsidRPr="00DB42AB">
        <w:rPr>
          <w:rFonts w:asciiTheme="majorHAnsi" w:hAnsiTheme="majorHAnsi"/>
          <w:sz w:val="22"/>
          <w:szCs w:val="22"/>
        </w:rPr>
        <w:t>ni responsable d</w:t>
      </w:r>
      <w:r w:rsidR="00B81B06" w:rsidRPr="00DB42AB">
        <w:rPr>
          <w:rFonts w:asciiTheme="majorHAnsi" w:hAnsiTheme="majorHAnsi"/>
          <w:sz w:val="22"/>
          <w:szCs w:val="22"/>
        </w:rPr>
        <w:t>es éventuel</w:t>
      </w:r>
      <w:r w:rsidR="0021587B" w:rsidRPr="00DB42AB">
        <w:rPr>
          <w:rFonts w:asciiTheme="majorHAnsi" w:hAnsiTheme="majorHAnsi"/>
          <w:sz w:val="22"/>
          <w:szCs w:val="22"/>
        </w:rPr>
        <w:t>le</w:t>
      </w:r>
      <w:r w:rsidR="00B81B06" w:rsidRPr="00DB42AB">
        <w:rPr>
          <w:rFonts w:asciiTheme="majorHAnsi" w:hAnsiTheme="majorHAnsi"/>
          <w:sz w:val="22"/>
          <w:szCs w:val="22"/>
        </w:rPr>
        <w:t xml:space="preserve">s </w:t>
      </w:r>
      <w:r w:rsidR="0021587B" w:rsidRPr="00DB42AB">
        <w:rPr>
          <w:rFonts w:asciiTheme="majorHAnsi" w:hAnsiTheme="majorHAnsi"/>
          <w:sz w:val="22"/>
          <w:szCs w:val="22"/>
        </w:rPr>
        <w:t xml:space="preserve">absences des </w:t>
      </w:r>
      <w:r w:rsidR="00B81B06" w:rsidRPr="00DB42AB">
        <w:rPr>
          <w:rFonts w:asciiTheme="majorHAnsi" w:hAnsiTheme="majorHAnsi"/>
          <w:sz w:val="22"/>
          <w:szCs w:val="22"/>
        </w:rPr>
        <w:t xml:space="preserve">accès à la profession </w:t>
      </w:r>
      <w:r w:rsidRPr="00DB42AB">
        <w:rPr>
          <w:rFonts w:asciiTheme="majorHAnsi" w:hAnsiTheme="majorHAnsi"/>
          <w:sz w:val="22"/>
          <w:szCs w:val="22"/>
        </w:rPr>
        <w:t xml:space="preserve">et </w:t>
      </w:r>
      <w:r w:rsidR="00B81B06" w:rsidRPr="00DB42AB">
        <w:rPr>
          <w:rFonts w:asciiTheme="majorHAnsi" w:hAnsiTheme="majorHAnsi"/>
          <w:sz w:val="22"/>
          <w:szCs w:val="22"/>
        </w:rPr>
        <w:t xml:space="preserve">le </w:t>
      </w:r>
      <w:r w:rsidRPr="00DB42AB">
        <w:rPr>
          <w:rFonts w:asciiTheme="majorHAnsi" w:hAnsiTheme="majorHAnsi"/>
          <w:sz w:val="22"/>
          <w:szCs w:val="22"/>
        </w:rPr>
        <w:t>non-respect des obligations sociales et fiscales.</w:t>
      </w:r>
    </w:p>
    <w:p w14:paraId="72F34370" w14:textId="77777777" w:rsidR="009A4600" w:rsidRPr="00DB42AB" w:rsidRDefault="009A4600" w:rsidP="00207E4C">
      <w:pPr>
        <w:pStyle w:val="NoSpacing"/>
        <w:jc w:val="both"/>
        <w:rPr>
          <w:rFonts w:asciiTheme="majorHAnsi" w:hAnsiTheme="majorHAnsi"/>
          <w:sz w:val="22"/>
          <w:szCs w:val="22"/>
        </w:rPr>
      </w:pPr>
    </w:p>
    <w:p w14:paraId="796F1F83" w14:textId="77777777" w:rsidR="009A4600" w:rsidRPr="00DB42AB" w:rsidRDefault="00B81B06" w:rsidP="00207E4C">
      <w:pPr>
        <w:pStyle w:val="NoSpacing"/>
        <w:jc w:val="both"/>
        <w:rPr>
          <w:rFonts w:asciiTheme="majorHAnsi" w:hAnsiTheme="majorHAnsi"/>
          <w:sz w:val="22"/>
          <w:szCs w:val="22"/>
        </w:rPr>
      </w:pPr>
      <w:r w:rsidRPr="00DB42AB">
        <w:rPr>
          <w:rFonts w:asciiTheme="majorHAnsi" w:hAnsiTheme="majorHAnsi"/>
          <w:sz w:val="22"/>
          <w:szCs w:val="22"/>
        </w:rPr>
        <w:t>En cas de fautes concurrent</w:t>
      </w:r>
      <w:r w:rsidR="00B422EE" w:rsidRPr="00DB42AB">
        <w:rPr>
          <w:rFonts w:asciiTheme="majorHAnsi" w:hAnsiTheme="majorHAnsi"/>
          <w:sz w:val="22"/>
          <w:szCs w:val="22"/>
        </w:rPr>
        <w:t>e</w:t>
      </w:r>
      <w:r w:rsidRPr="00DB42AB">
        <w:rPr>
          <w:rFonts w:asciiTheme="majorHAnsi" w:hAnsiTheme="majorHAnsi"/>
          <w:sz w:val="22"/>
          <w:szCs w:val="22"/>
        </w:rPr>
        <w:t xml:space="preserve">s de </w:t>
      </w:r>
      <w:r w:rsidR="0021587B" w:rsidRPr="00DB42AB">
        <w:rPr>
          <w:rFonts w:asciiTheme="majorHAnsi" w:hAnsiTheme="majorHAnsi"/>
          <w:sz w:val="22"/>
          <w:szCs w:val="22"/>
        </w:rPr>
        <w:t>l’</w:t>
      </w:r>
      <w:r w:rsidR="00694D55" w:rsidRPr="00DB42AB">
        <w:rPr>
          <w:rFonts w:asciiTheme="majorHAnsi" w:hAnsiTheme="majorHAnsi"/>
          <w:sz w:val="22"/>
          <w:szCs w:val="22"/>
        </w:rPr>
        <w:t>Architecte</w:t>
      </w:r>
      <w:r w:rsidR="009A4600" w:rsidRPr="00DB42AB">
        <w:rPr>
          <w:rFonts w:asciiTheme="majorHAnsi" w:hAnsiTheme="majorHAnsi"/>
          <w:sz w:val="22"/>
          <w:szCs w:val="22"/>
        </w:rPr>
        <w:t xml:space="preserve"> et d'autres parties prenantes menant à l'apparition de dommages </w:t>
      </w:r>
      <w:r w:rsidRPr="00DB42AB">
        <w:rPr>
          <w:rFonts w:asciiTheme="majorHAnsi" w:hAnsiTheme="majorHAnsi"/>
          <w:sz w:val="22"/>
          <w:szCs w:val="22"/>
        </w:rPr>
        <w:t xml:space="preserve">sur le </w:t>
      </w:r>
      <w:r w:rsidR="00B422EE" w:rsidRPr="00DB42AB">
        <w:rPr>
          <w:rFonts w:asciiTheme="majorHAnsi" w:hAnsiTheme="majorHAnsi"/>
          <w:sz w:val="22"/>
          <w:szCs w:val="22"/>
        </w:rPr>
        <w:t>c</w:t>
      </w:r>
      <w:r w:rsidR="00125A70" w:rsidRPr="00DB42AB">
        <w:rPr>
          <w:rFonts w:asciiTheme="majorHAnsi" w:hAnsiTheme="majorHAnsi"/>
          <w:sz w:val="22"/>
          <w:szCs w:val="22"/>
        </w:rPr>
        <w:t>hantier</w:t>
      </w:r>
      <w:r w:rsidR="009A4600" w:rsidRPr="00DB42AB">
        <w:rPr>
          <w:rFonts w:asciiTheme="majorHAnsi" w:hAnsiTheme="majorHAnsi"/>
          <w:sz w:val="22"/>
          <w:szCs w:val="22"/>
        </w:rPr>
        <w:t xml:space="preserve"> ou à des défauts </w:t>
      </w:r>
      <w:r w:rsidR="005A6EEA" w:rsidRPr="00DB42AB">
        <w:rPr>
          <w:rFonts w:asciiTheme="majorHAnsi" w:hAnsiTheme="majorHAnsi"/>
          <w:sz w:val="22"/>
          <w:szCs w:val="22"/>
        </w:rPr>
        <w:t>véniels</w:t>
      </w:r>
      <w:r w:rsidRPr="00DB42AB">
        <w:rPr>
          <w:rFonts w:asciiTheme="majorHAnsi" w:hAnsiTheme="majorHAnsi"/>
          <w:sz w:val="22"/>
          <w:szCs w:val="22"/>
        </w:rPr>
        <w:t>, l'</w:t>
      </w:r>
      <w:r w:rsidR="00694D55" w:rsidRPr="00DB42AB">
        <w:rPr>
          <w:rFonts w:asciiTheme="majorHAnsi" w:hAnsiTheme="majorHAnsi"/>
          <w:sz w:val="22"/>
          <w:szCs w:val="22"/>
        </w:rPr>
        <w:t>Architecte</w:t>
      </w:r>
      <w:r w:rsidR="009A4600" w:rsidRPr="00DB42AB">
        <w:rPr>
          <w:rFonts w:asciiTheme="majorHAnsi" w:hAnsiTheme="majorHAnsi"/>
          <w:sz w:val="22"/>
          <w:szCs w:val="22"/>
        </w:rPr>
        <w:t xml:space="preserve"> n'est tenue de rembourser le </w:t>
      </w:r>
      <w:r w:rsidR="00C4419A" w:rsidRPr="00DB42AB">
        <w:rPr>
          <w:rFonts w:asciiTheme="majorHAnsi" w:hAnsiTheme="majorHAnsi"/>
          <w:sz w:val="22"/>
          <w:szCs w:val="22"/>
        </w:rPr>
        <w:t>Maître d’ouvrage</w:t>
      </w:r>
      <w:r w:rsidR="009A4600" w:rsidRPr="00DB42AB">
        <w:rPr>
          <w:rFonts w:asciiTheme="majorHAnsi" w:hAnsiTheme="majorHAnsi"/>
          <w:sz w:val="22"/>
          <w:szCs w:val="22"/>
        </w:rPr>
        <w:t xml:space="preserve"> ou </w:t>
      </w:r>
      <w:r w:rsidRPr="00DB42AB">
        <w:rPr>
          <w:rFonts w:asciiTheme="majorHAnsi" w:hAnsiTheme="majorHAnsi"/>
          <w:sz w:val="22"/>
          <w:szCs w:val="22"/>
        </w:rPr>
        <w:t>de</w:t>
      </w:r>
      <w:r w:rsidR="009A4600" w:rsidRPr="00DB42AB">
        <w:rPr>
          <w:rFonts w:asciiTheme="majorHAnsi" w:hAnsiTheme="majorHAnsi"/>
          <w:sz w:val="22"/>
          <w:szCs w:val="22"/>
        </w:rPr>
        <w:t xml:space="preserve"> réparer les d</w:t>
      </w:r>
      <w:r w:rsidRPr="00DB42AB">
        <w:rPr>
          <w:rFonts w:asciiTheme="majorHAnsi" w:hAnsiTheme="majorHAnsi"/>
          <w:sz w:val="22"/>
          <w:szCs w:val="22"/>
        </w:rPr>
        <w:t>ommages</w:t>
      </w:r>
      <w:r w:rsidR="009A4600" w:rsidRPr="00DB42AB">
        <w:rPr>
          <w:rFonts w:asciiTheme="majorHAnsi" w:hAnsiTheme="majorHAnsi"/>
          <w:sz w:val="22"/>
          <w:szCs w:val="22"/>
        </w:rPr>
        <w:t xml:space="preserve"> </w:t>
      </w:r>
      <w:r w:rsidR="00B422EE" w:rsidRPr="00DB42AB">
        <w:rPr>
          <w:rFonts w:asciiTheme="majorHAnsi" w:hAnsiTheme="majorHAnsi"/>
          <w:sz w:val="22"/>
          <w:szCs w:val="22"/>
        </w:rPr>
        <w:t>que par rapport au</w:t>
      </w:r>
      <w:r w:rsidR="009A4600" w:rsidRPr="00DB42AB">
        <w:rPr>
          <w:rFonts w:asciiTheme="majorHAnsi" w:hAnsiTheme="majorHAnsi"/>
          <w:sz w:val="22"/>
          <w:szCs w:val="22"/>
        </w:rPr>
        <w:t xml:space="preserve"> pourcentage </w:t>
      </w:r>
      <w:r w:rsidR="00B422EE" w:rsidRPr="00DB42AB">
        <w:rPr>
          <w:rFonts w:asciiTheme="majorHAnsi" w:hAnsiTheme="majorHAnsi"/>
          <w:sz w:val="22"/>
          <w:szCs w:val="22"/>
        </w:rPr>
        <w:t xml:space="preserve">lié à </w:t>
      </w:r>
      <w:r w:rsidR="005A6EEA" w:rsidRPr="00DB42AB">
        <w:rPr>
          <w:rFonts w:asciiTheme="majorHAnsi" w:hAnsiTheme="majorHAnsi"/>
          <w:sz w:val="22"/>
          <w:szCs w:val="22"/>
        </w:rPr>
        <w:t xml:space="preserve">sa </w:t>
      </w:r>
      <w:r w:rsidR="00B422EE" w:rsidRPr="00DB42AB">
        <w:rPr>
          <w:rFonts w:asciiTheme="majorHAnsi" w:hAnsiTheme="majorHAnsi"/>
          <w:sz w:val="22"/>
          <w:szCs w:val="22"/>
        </w:rPr>
        <w:t xml:space="preserve">propre </w:t>
      </w:r>
      <w:r w:rsidR="005A6EEA" w:rsidRPr="00DB42AB">
        <w:rPr>
          <w:rFonts w:asciiTheme="majorHAnsi" w:hAnsiTheme="majorHAnsi"/>
          <w:sz w:val="22"/>
          <w:szCs w:val="22"/>
        </w:rPr>
        <w:t xml:space="preserve">faute </w:t>
      </w:r>
      <w:r w:rsidR="00B422EE" w:rsidRPr="00DB42AB">
        <w:rPr>
          <w:rFonts w:asciiTheme="majorHAnsi" w:hAnsiTheme="majorHAnsi"/>
          <w:sz w:val="22"/>
          <w:szCs w:val="22"/>
        </w:rPr>
        <w:t>et n’est pas tenu d’indemniser au-delà de sa part contributive au dommage</w:t>
      </w:r>
      <w:r w:rsidR="009A4600" w:rsidRPr="00DB42AB">
        <w:rPr>
          <w:rFonts w:asciiTheme="majorHAnsi" w:hAnsiTheme="majorHAnsi"/>
          <w:sz w:val="22"/>
          <w:szCs w:val="22"/>
        </w:rPr>
        <w:t>.</w:t>
      </w:r>
    </w:p>
    <w:p w14:paraId="3718E04C" w14:textId="77777777" w:rsidR="00B81B06" w:rsidRPr="00DB42AB" w:rsidRDefault="00B81B06" w:rsidP="00B81B06">
      <w:pPr>
        <w:pStyle w:val="NoSpacing"/>
        <w:ind w:left="360"/>
        <w:jc w:val="both"/>
        <w:rPr>
          <w:rFonts w:asciiTheme="majorHAnsi" w:hAnsiTheme="majorHAnsi"/>
          <w:sz w:val="22"/>
          <w:szCs w:val="22"/>
        </w:rPr>
      </w:pPr>
    </w:p>
    <w:p w14:paraId="50619940" w14:textId="77777777" w:rsidR="00B81B06" w:rsidRPr="00797302" w:rsidRDefault="00DF033F" w:rsidP="009A3C5E">
      <w:pPr>
        <w:pStyle w:val="Heading2"/>
        <w:tabs>
          <w:tab w:val="left" w:pos="567"/>
        </w:tabs>
        <w:rPr>
          <w:sz w:val="22"/>
          <w:szCs w:val="22"/>
        </w:rPr>
      </w:pPr>
      <w:bookmarkStart w:id="35" w:name="_Toc491336086"/>
      <w:r w:rsidRPr="00797302">
        <w:rPr>
          <w:sz w:val="22"/>
          <w:szCs w:val="22"/>
        </w:rPr>
        <w:t xml:space="preserve">10.3. </w:t>
      </w:r>
      <w:r w:rsidR="009A3C5E">
        <w:rPr>
          <w:sz w:val="22"/>
          <w:szCs w:val="22"/>
        </w:rPr>
        <w:tab/>
      </w:r>
      <w:r w:rsidR="00B81B06" w:rsidRPr="00797302">
        <w:rPr>
          <w:sz w:val="22"/>
          <w:szCs w:val="22"/>
        </w:rPr>
        <w:t xml:space="preserve">Responsabilité </w:t>
      </w:r>
      <w:r w:rsidR="005A6EEA" w:rsidRPr="00797302">
        <w:rPr>
          <w:sz w:val="22"/>
          <w:szCs w:val="22"/>
        </w:rPr>
        <w:t>jusqu’</w:t>
      </w:r>
      <w:r w:rsidR="00B81B06" w:rsidRPr="00797302">
        <w:rPr>
          <w:sz w:val="22"/>
          <w:szCs w:val="22"/>
        </w:rPr>
        <w:t xml:space="preserve">à </w:t>
      </w:r>
      <w:r w:rsidR="000B7404" w:rsidRPr="00797302">
        <w:rPr>
          <w:sz w:val="22"/>
          <w:szCs w:val="22"/>
        </w:rPr>
        <w:t>la réception</w:t>
      </w:r>
      <w:r w:rsidR="00B81B06" w:rsidRPr="00797302">
        <w:rPr>
          <w:sz w:val="22"/>
          <w:szCs w:val="22"/>
        </w:rPr>
        <w:t xml:space="preserve"> du </w:t>
      </w:r>
      <w:r w:rsidR="00546702" w:rsidRPr="00797302">
        <w:rPr>
          <w:sz w:val="22"/>
          <w:szCs w:val="22"/>
        </w:rPr>
        <w:t>Projet</w:t>
      </w:r>
      <w:r w:rsidR="00401D69" w:rsidRPr="00797302">
        <w:rPr>
          <w:sz w:val="22"/>
          <w:szCs w:val="22"/>
        </w:rPr>
        <w:t xml:space="preserve"> de construction</w:t>
      </w:r>
      <w:bookmarkEnd w:id="35"/>
    </w:p>
    <w:p w14:paraId="4B411DB1" w14:textId="77777777" w:rsidR="00336746" w:rsidRPr="00797302" w:rsidRDefault="00336746" w:rsidP="00336746">
      <w:pPr>
        <w:pStyle w:val="NoSpacing"/>
        <w:ind w:left="720"/>
        <w:jc w:val="both"/>
        <w:rPr>
          <w:sz w:val="22"/>
          <w:szCs w:val="22"/>
        </w:rPr>
      </w:pPr>
    </w:p>
    <w:p w14:paraId="1C1CE94B" w14:textId="0651CEF4" w:rsidR="00B81B06" w:rsidRPr="00EC7BD9" w:rsidRDefault="000B7EE7" w:rsidP="00207E4C">
      <w:pPr>
        <w:pStyle w:val="NoSpacing"/>
        <w:jc w:val="both"/>
        <w:rPr>
          <w:rFonts w:asciiTheme="majorHAnsi" w:hAnsiTheme="majorHAnsi"/>
          <w:sz w:val="22"/>
          <w:szCs w:val="22"/>
        </w:rPr>
      </w:pPr>
      <w:r>
        <w:rPr>
          <w:rFonts w:asciiTheme="majorHAnsi" w:hAnsiTheme="majorHAnsi"/>
          <w:sz w:val="22"/>
          <w:szCs w:val="22"/>
        </w:rPr>
        <w:t>La réception</w:t>
      </w:r>
      <w:r w:rsidR="00B81B06" w:rsidRPr="00DB42AB">
        <w:rPr>
          <w:rFonts w:asciiTheme="majorHAnsi" w:hAnsiTheme="majorHAnsi"/>
          <w:sz w:val="22"/>
          <w:szCs w:val="22"/>
        </w:rPr>
        <w:t xml:space="preserve"> </w:t>
      </w:r>
      <w:r w:rsidR="0010118E">
        <w:rPr>
          <w:rFonts w:asciiTheme="majorHAnsi" w:hAnsiTheme="majorHAnsi"/>
          <w:sz w:val="22"/>
          <w:szCs w:val="22"/>
        </w:rPr>
        <w:t>(</w:t>
      </w:r>
      <w:r w:rsidR="00B81B06" w:rsidRPr="0010118E">
        <w:rPr>
          <w:rFonts w:asciiTheme="majorHAnsi" w:hAnsiTheme="majorHAnsi"/>
          <w:i/>
          <w:sz w:val="22"/>
          <w:szCs w:val="22"/>
        </w:rPr>
        <w:t>provisoire</w:t>
      </w:r>
      <w:r w:rsidR="0010118E">
        <w:rPr>
          <w:rFonts w:asciiTheme="majorHAnsi" w:hAnsiTheme="majorHAnsi"/>
          <w:i/>
          <w:sz w:val="22"/>
          <w:szCs w:val="22"/>
        </w:rPr>
        <w:t>)</w:t>
      </w:r>
      <w:r w:rsidR="00B81B06" w:rsidRPr="00DB42AB">
        <w:rPr>
          <w:rFonts w:asciiTheme="majorHAnsi" w:hAnsiTheme="majorHAnsi"/>
          <w:sz w:val="22"/>
          <w:szCs w:val="22"/>
        </w:rPr>
        <w:t xml:space="preserve"> met fin aux obligations contractuelles de l'</w:t>
      </w:r>
      <w:r w:rsidR="00694D55" w:rsidRPr="00DB42AB">
        <w:rPr>
          <w:rFonts w:asciiTheme="majorHAnsi" w:hAnsiTheme="majorHAnsi"/>
          <w:sz w:val="22"/>
          <w:szCs w:val="22"/>
        </w:rPr>
        <w:t>Architecte</w:t>
      </w:r>
      <w:r w:rsidR="00B81B06" w:rsidRPr="00DB42AB">
        <w:rPr>
          <w:rFonts w:asciiTheme="majorHAnsi" w:hAnsiTheme="majorHAnsi"/>
          <w:sz w:val="22"/>
          <w:szCs w:val="22"/>
        </w:rPr>
        <w:t>. Ce qui implique l'acceptation de</w:t>
      </w:r>
      <w:r w:rsidR="00B422EE" w:rsidRPr="00DB42AB">
        <w:rPr>
          <w:rFonts w:asciiTheme="majorHAnsi" w:hAnsiTheme="majorHAnsi"/>
          <w:sz w:val="22"/>
          <w:szCs w:val="22"/>
        </w:rPr>
        <w:t>s prestations</w:t>
      </w:r>
      <w:r w:rsidR="00B81B06" w:rsidRPr="00DB42AB">
        <w:rPr>
          <w:rFonts w:asciiTheme="majorHAnsi" w:hAnsiTheme="majorHAnsi"/>
          <w:sz w:val="22"/>
          <w:szCs w:val="22"/>
        </w:rPr>
        <w:t xml:space="preserve"> de l'</w:t>
      </w:r>
      <w:r w:rsidR="00694D55" w:rsidRPr="00DB42AB">
        <w:rPr>
          <w:rFonts w:asciiTheme="majorHAnsi" w:hAnsiTheme="majorHAnsi"/>
          <w:sz w:val="22"/>
          <w:szCs w:val="22"/>
        </w:rPr>
        <w:t>Architecte</w:t>
      </w:r>
      <w:r w:rsidR="00B81B06" w:rsidRPr="00DB42AB">
        <w:rPr>
          <w:rFonts w:asciiTheme="majorHAnsi" w:hAnsiTheme="majorHAnsi"/>
          <w:sz w:val="22"/>
          <w:szCs w:val="22"/>
        </w:rPr>
        <w:t xml:space="preserve"> à l'exception des lacunes ou des insuffisances pour lesquelles des réserves sont exprimé</w:t>
      </w:r>
      <w:r w:rsidR="006755B5" w:rsidRPr="00DB42AB">
        <w:rPr>
          <w:rFonts w:asciiTheme="majorHAnsi" w:hAnsiTheme="majorHAnsi"/>
          <w:sz w:val="22"/>
          <w:szCs w:val="22"/>
        </w:rPr>
        <w:t>e</w:t>
      </w:r>
      <w:r w:rsidR="00B81B06" w:rsidRPr="00DB42AB">
        <w:rPr>
          <w:rFonts w:asciiTheme="majorHAnsi" w:hAnsiTheme="majorHAnsi"/>
          <w:sz w:val="22"/>
          <w:szCs w:val="22"/>
        </w:rPr>
        <w:t>s par écrit, de l'assistance à la réception et des garanties ci-dessous</w:t>
      </w:r>
      <w:r w:rsidR="00B81B06" w:rsidRPr="00AC2FB6">
        <w:rPr>
          <w:rFonts w:asciiTheme="majorHAnsi" w:hAnsiTheme="majorHAnsi"/>
          <w:sz w:val="22"/>
          <w:szCs w:val="22"/>
        </w:rPr>
        <w:t xml:space="preserve">. A partir de ce jour-là le </w:t>
      </w:r>
      <w:r w:rsidR="00C4419A" w:rsidRPr="00AC2FB6">
        <w:rPr>
          <w:rFonts w:asciiTheme="majorHAnsi" w:hAnsiTheme="majorHAnsi"/>
          <w:sz w:val="22"/>
          <w:szCs w:val="22"/>
        </w:rPr>
        <w:t>Maître d’ouvrage</w:t>
      </w:r>
      <w:r w:rsidR="00B81B06" w:rsidRPr="00AC2FB6">
        <w:rPr>
          <w:rFonts w:asciiTheme="majorHAnsi" w:hAnsiTheme="majorHAnsi"/>
          <w:sz w:val="22"/>
          <w:szCs w:val="22"/>
        </w:rPr>
        <w:t xml:space="preserve"> </w:t>
      </w:r>
      <w:r w:rsidR="00C3263A" w:rsidRPr="00AC2FB6">
        <w:rPr>
          <w:rFonts w:asciiTheme="majorHAnsi" w:hAnsiTheme="majorHAnsi"/>
          <w:sz w:val="22"/>
          <w:szCs w:val="22"/>
        </w:rPr>
        <w:t xml:space="preserve">prend en charge la responsabilité et la maintenance du bâtiment qu’il </w:t>
      </w:r>
      <w:r w:rsidR="00C3263A" w:rsidRPr="00EC7BD9">
        <w:rPr>
          <w:rFonts w:asciiTheme="majorHAnsi" w:hAnsiTheme="majorHAnsi"/>
          <w:sz w:val="22"/>
          <w:szCs w:val="22"/>
        </w:rPr>
        <w:t>gérera en bon père de famille</w:t>
      </w:r>
      <w:r w:rsidR="00B81B06" w:rsidRPr="00EC7BD9">
        <w:rPr>
          <w:rFonts w:asciiTheme="majorHAnsi" w:hAnsiTheme="majorHAnsi"/>
          <w:sz w:val="22"/>
          <w:szCs w:val="22"/>
        </w:rPr>
        <w:t>.</w:t>
      </w:r>
    </w:p>
    <w:p w14:paraId="1C2E9B7E" w14:textId="77777777" w:rsidR="00B81B06" w:rsidRPr="007650C1" w:rsidRDefault="00B81B06" w:rsidP="00B81B06">
      <w:pPr>
        <w:pStyle w:val="NoSpacing"/>
        <w:jc w:val="both"/>
        <w:rPr>
          <w:rFonts w:asciiTheme="majorHAnsi" w:hAnsiTheme="majorHAnsi"/>
          <w:sz w:val="20"/>
          <w:szCs w:val="22"/>
        </w:rPr>
      </w:pPr>
    </w:p>
    <w:p w14:paraId="4A9AC125" w14:textId="2F00376D" w:rsidR="00773C2C" w:rsidRPr="007650C1" w:rsidRDefault="000C5618" w:rsidP="00B81B06">
      <w:pPr>
        <w:pStyle w:val="NoSpacing"/>
        <w:jc w:val="both"/>
        <w:rPr>
          <w:rFonts w:asciiTheme="majorHAnsi" w:hAnsiTheme="majorHAnsi"/>
          <w:sz w:val="22"/>
          <w:szCs w:val="22"/>
        </w:rPr>
      </w:pPr>
      <w:r w:rsidRPr="007650C1">
        <w:rPr>
          <w:rFonts w:asciiTheme="majorHAnsi" w:hAnsiTheme="majorHAnsi"/>
          <w:sz w:val="22"/>
          <w:szCs w:val="22"/>
        </w:rPr>
        <w:t xml:space="preserve">Dans le cas d’une mission d’architecture limitée au gros </w:t>
      </w:r>
      <w:r w:rsidR="00AD0A9C" w:rsidRPr="007650C1">
        <w:rPr>
          <w:rFonts w:asciiTheme="majorHAnsi" w:hAnsiTheme="majorHAnsi"/>
          <w:sz w:val="22"/>
          <w:szCs w:val="22"/>
        </w:rPr>
        <w:t>œuvre</w:t>
      </w:r>
      <w:r w:rsidRPr="007650C1">
        <w:rPr>
          <w:rFonts w:asciiTheme="majorHAnsi" w:hAnsiTheme="majorHAnsi"/>
          <w:sz w:val="22"/>
          <w:szCs w:val="22"/>
        </w:rPr>
        <w:t xml:space="preserve"> fermé, la réception provisoire de ces travaux aura lieu sur demande d’une des parties.  La date de cette réception vaut comme date de départ pour la responsabilité décennale de l’architecte. </w:t>
      </w:r>
    </w:p>
    <w:p w14:paraId="3FEE85BF" w14:textId="77777777" w:rsidR="00AD0A9C" w:rsidRPr="007650C1" w:rsidRDefault="00AD0A9C" w:rsidP="00B81B06">
      <w:pPr>
        <w:pStyle w:val="NoSpacing"/>
        <w:jc w:val="both"/>
        <w:rPr>
          <w:rFonts w:asciiTheme="majorHAnsi" w:hAnsiTheme="majorHAnsi"/>
          <w:sz w:val="20"/>
          <w:szCs w:val="22"/>
          <w:lang w:val="fr-BE"/>
        </w:rPr>
      </w:pPr>
    </w:p>
    <w:p w14:paraId="2DF08D12" w14:textId="77777777" w:rsidR="00B81B06" w:rsidRPr="00797302" w:rsidRDefault="00DF033F" w:rsidP="009A3C5E">
      <w:pPr>
        <w:pStyle w:val="Heading2"/>
        <w:tabs>
          <w:tab w:val="left" w:pos="567"/>
        </w:tabs>
        <w:rPr>
          <w:sz w:val="22"/>
          <w:szCs w:val="22"/>
        </w:rPr>
      </w:pPr>
      <w:bookmarkStart w:id="36" w:name="_Toc491336087"/>
      <w:r w:rsidRPr="00797302">
        <w:rPr>
          <w:sz w:val="22"/>
          <w:szCs w:val="22"/>
        </w:rPr>
        <w:t xml:space="preserve">10.4. </w:t>
      </w:r>
      <w:r w:rsidR="009A3C5E">
        <w:rPr>
          <w:sz w:val="22"/>
          <w:szCs w:val="22"/>
        </w:rPr>
        <w:tab/>
      </w:r>
      <w:r w:rsidR="00B81B06" w:rsidRPr="00797302">
        <w:rPr>
          <w:sz w:val="22"/>
          <w:szCs w:val="22"/>
        </w:rPr>
        <w:t xml:space="preserve">Responsabilité après </w:t>
      </w:r>
      <w:r w:rsidR="000B7404" w:rsidRPr="00797302">
        <w:rPr>
          <w:sz w:val="22"/>
          <w:szCs w:val="22"/>
        </w:rPr>
        <w:t>réception</w:t>
      </w:r>
      <w:r w:rsidR="00B81B06" w:rsidRPr="00797302">
        <w:rPr>
          <w:sz w:val="22"/>
          <w:szCs w:val="22"/>
        </w:rPr>
        <w:t xml:space="preserve"> du </w:t>
      </w:r>
      <w:r w:rsidR="00546702" w:rsidRPr="00797302">
        <w:rPr>
          <w:sz w:val="22"/>
          <w:szCs w:val="22"/>
        </w:rPr>
        <w:t>Projet</w:t>
      </w:r>
      <w:r w:rsidR="00401D69" w:rsidRPr="00797302">
        <w:rPr>
          <w:sz w:val="22"/>
          <w:szCs w:val="22"/>
        </w:rPr>
        <w:t xml:space="preserve"> de construction</w:t>
      </w:r>
      <w:bookmarkEnd w:id="36"/>
    </w:p>
    <w:p w14:paraId="0060C336" w14:textId="77777777" w:rsidR="00336746" w:rsidRPr="00797302" w:rsidRDefault="00336746" w:rsidP="00336746">
      <w:pPr>
        <w:pStyle w:val="NoSpacing"/>
        <w:ind w:left="1080"/>
        <w:jc w:val="both"/>
        <w:rPr>
          <w:sz w:val="22"/>
          <w:szCs w:val="22"/>
        </w:rPr>
      </w:pPr>
    </w:p>
    <w:p w14:paraId="1B2D8FAA" w14:textId="578B37A6" w:rsidR="001B484E" w:rsidRPr="0010118E" w:rsidRDefault="00B81B06" w:rsidP="00207E4C">
      <w:pPr>
        <w:pStyle w:val="NoSpacing"/>
        <w:jc w:val="both"/>
        <w:rPr>
          <w:rFonts w:asciiTheme="majorHAnsi" w:hAnsiTheme="majorHAnsi"/>
          <w:sz w:val="22"/>
          <w:szCs w:val="22"/>
        </w:rPr>
      </w:pPr>
      <w:r w:rsidRPr="00DB42AB">
        <w:rPr>
          <w:rFonts w:asciiTheme="majorHAnsi" w:hAnsiTheme="majorHAnsi"/>
          <w:sz w:val="22"/>
          <w:szCs w:val="22"/>
        </w:rPr>
        <w:t>La garantie pour vices cachés aux gros œuvres ou dans l’a</w:t>
      </w:r>
      <w:r w:rsidR="000B7404" w:rsidRPr="00DB42AB">
        <w:rPr>
          <w:rFonts w:asciiTheme="majorHAnsi" w:hAnsiTheme="majorHAnsi"/>
          <w:sz w:val="22"/>
          <w:szCs w:val="22"/>
        </w:rPr>
        <w:t>ménag</w:t>
      </w:r>
      <w:r w:rsidRPr="00DB42AB">
        <w:rPr>
          <w:rFonts w:asciiTheme="majorHAnsi" w:hAnsiTheme="majorHAnsi"/>
          <w:sz w:val="22"/>
          <w:szCs w:val="22"/>
        </w:rPr>
        <w:t>ement, autres que graves</w:t>
      </w:r>
      <w:r w:rsidR="00C3057E" w:rsidRPr="00DB42AB">
        <w:rPr>
          <w:rFonts w:asciiTheme="majorHAnsi" w:hAnsiTheme="majorHAnsi"/>
          <w:sz w:val="22"/>
          <w:szCs w:val="22"/>
        </w:rPr>
        <w:t>,</w:t>
      </w:r>
      <w:r w:rsidRPr="00DB42AB">
        <w:rPr>
          <w:rFonts w:asciiTheme="majorHAnsi" w:hAnsiTheme="majorHAnsi"/>
          <w:sz w:val="22"/>
          <w:szCs w:val="22"/>
        </w:rPr>
        <w:t xml:space="preserve"> s’étend sur une période de trois ans à partir de la </w:t>
      </w:r>
      <w:r w:rsidRPr="0010118E">
        <w:rPr>
          <w:rFonts w:asciiTheme="majorHAnsi" w:hAnsiTheme="majorHAnsi"/>
          <w:sz w:val="22"/>
          <w:szCs w:val="22"/>
        </w:rPr>
        <w:t xml:space="preserve">réception </w:t>
      </w:r>
      <w:r w:rsidR="0010118E" w:rsidRPr="0010118E">
        <w:rPr>
          <w:rFonts w:asciiTheme="majorHAnsi" w:hAnsiTheme="majorHAnsi"/>
          <w:sz w:val="22"/>
          <w:szCs w:val="22"/>
        </w:rPr>
        <w:t>(</w:t>
      </w:r>
      <w:r w:rsidRPr="0010118E">
        <w:rPr>
          <w:rFonts w:asciiTheme="majorHAnsi" w:hAnsiTheme="majorHAnsi"/>
          <w:i/>
          <w:sz w:val="22"/>
          <w:szCs w:val="22"/>
        </w:rPr>
        <w:t>provisoire</w:t>
      </w:r>
      <w:r w:rsidR="0010118E" w:rsidRPr="0010118E">
        <w:rPr>
          <w:rFonts w:asciiTheme="majorHAnsi" w:hAnsiTheme="majorHAnsi"/>
          <w:i/>
          <w:sz w:val="22"/>
          <w:szCs w:val="22"/>
        </w:rPr>
        <w:t>)</w:t>
      </w:r>
      <w:r w:rsidRPr="0010118E">
        <w:rPr>
          <w:rFonts w:asciiTheme="majorHAnsi" w:hAnsiTheme="majorHAnsi"/>
          <w:sz w:val="22"/>
          <w:szCs w:val="22"/>
        </w:rPr>
        <w:t xml:space="preserve">. </w:t>
      </w:r>
      <w:r w:rsidR="00C3057E" w:rsidRPr="0010118E">
        <w:rPr>
          <w:rFonts w:asciiTheme="majorHAnsi" w:hAnsiTheme="majorHAnsi"/>
          <w:sz w:val="22"/>
          <w:szCs w:val="22"/>
        </w:rPr>
        <w:t xml:space="preserve">Le </w:t>
      </w:r>
      <w:r w:rsidR="00C4419A" w:rsidRPr="0010118E">
        <w:rPr>
          <w:rFonts w:asciiTheme="majorHAnsi" w:hAnsiTheme="majorHAnsi"/>
          <w:sz w:val="22"/>
          <w:szCs w:val="22"/>
        </w:rPr>
        <w:t>Maître d’ouvrage</w:t>
      </w:r>
      <w:r w:rsidR="00C3057E" w:rsidRPr="0010118E">
        <w:rPr>
          <w:rFonts w:asciiTheme="majorHAnsi" w:hAnsiTheme="majorHAnsi"/>
          <w:sz w:val="22"/>
          <w:szCs w:val="22"/>
        </w:rPr>
        <w:t xml:space="preserve"> doit prouver la faute de l’</w:t>
      </w:r>
      <w:r w:rsidR="00694D55" w:rsidRPr="0010118E">
        <w:rPr>
          <w:rFonts w:asciiTheme="majorHAnsi" w:hAnsiTheme="majorHAnsi"/>
          <w:sz w:val="22"/>
          <w:szCs w:val="22"/>
        </w:rPr>
        <w:t>Architecte</w:t>
      </w:r>
      <w:r w:rsidR="00C3057E" w:rsidRPr="0010118E">
        <w:rPr>
          <w:rFonts w:asciiTheme="majorHAnsi" w:hAnsiTheme="majorHAnsi"/>
          <w:sz w:val="22"/>
          <w:szCs w:val="22"/>
        </w:rPr>
        <w:t xml:space="preserve">. </w:t>
      </w:r>
      <w:r w:rsidRPr="0010118E">
        <w:rPr>
          <w:rFonts w:asciiTheme="majorHAnsi" w:hAnsiTheme="majorHAnsi"/>
          <w:sz w:val="22"/>
          <w:szCs w:val="22"/>
        </w:rPr>
        <w:t xml:space="preserve">Ces vices doivent être dénoncés </w:t>
      </w:r>
      <w:r w:rsidR="00C3057E" w:rsidRPr="0010118E">
        <w:rPr>
          <w:rFonts w:asciiTheme="majorHAnsi" w:hAnsiTheme="majorHAnsi"/>
          <w:sz w:val="22"/>
          <w:szCs w:val="22"/>
        </w:rPr>
        <w:t xml:space="preserve">par écrit </w:t>
      </w:r>
      <w:r w:rsidRPr="0010118E">
        <w:rPr>
          <w:rFonts w:asciiTheme="majorHAnsi" w:hAnsiTheme="majorHAnsi"/>
          <w:sz w:val="22"/>
          <w:szCs w:val="22"/>
        </w:rPr>
        <w:t>durant cette période.</w:t>
      </w:r>
      <w:r w:rsidR="00C3057E" w:rsidRPr="0010118E">
        <w:rPr>
          <w:rFonts w:asciiTheme="majorHAnsi" w:hAnsiTheme="majorHAnsi"/>
          <w:sz w:val="22"/>
          <w:szCs w:val="22"/>
        </w:rPr>
        <w:t xml:space="preserve"> </w:t>
      </w:r>
    </w:p>
    <w:p w14:paraId="3DED2435" w14:textId="77777777" w:rsidR="005A6EEA" w:rsidRPr="0010118E" w:rsidRDefault="005A6EEA" w:rsidP="00207E4C">
      <w:pPr>
        <w:pStyle w:val="NoSpacing"/>
        <w:jc w:val="both"/>
        <w:rPr>
          <w:rFonts w:asciiTheme="majorHAnsi" w:hAnsiTheme="majorHAnsi"/>
          <w:sz w:val="22"/>
          <w:szCs w:val="22"/>
        </w:rPr>
      </w:pPr>
    </w:p>
    <w:p w14:paraId="4D92D700" w14:textId="21291D23" w:rsidR="00C3057E" w:rsidRPr="00DB42AB" w:rsidRDefault="00C3057E" w:rsidP="00207E4C">
      <w:pPr>
        <w:pStyle w:val="NoSpacing"/>
        <w:jc w:val="both"/>
        <w:rPr>
          <w:rFonts w:asciiTheme="majorHAnsi" w:hAnsiTheme="majorHAnsi"/>
          <w:sz w:val="22"/>
          <w:szCs w:val="22"/>
        </w:rPr>
      </w:pPr>
      <w:r w:rsidRPr="0010118E">
        <w:rPr>
          <w:rFonts w:asciiTheme="majorHAnsi" w:hAnsiTheme="majorHAnsi"/>
          <w:sz w:val="22"/>
          <w:szCs w:val="22"/>
        </w:rPr>
        <w:t>L'</w:t>
      </w:r>
      <w:r w:rsidR="00694D55" w:rsidRPr="0010118E">
        <w:rPr>
          <w:rFonts w:asciiTheme="majorHAnsi" w:hAnsiTheme="majorHAnsi"/>
          <w:sz w:val="22"/>
          <w:szCs w:val="22"/>
        </w:rPr>
        <w:t>Architecte</w:t>
      </w:r>
      <w:r w:rsidRPr="0010118E">
        <w:rPr>
          <w:rFonts w:asciiTheme="majorHAnsi" w:hAnsiTheme="majorHAnsi"/>
          <w:sz w:val="22"/>
          <w:szCs w:val="22"/>
        </w:rPr>
        <w:t xml:space="preserve"> assume sa responsabilité civile professionnelle pendant dix ans </w:t>
      </w:r>
      <w:r w:rsidR="002026A5" w:rsidRPr="0010118E">
        <w:rPr>
          <w:rFonts w:asciiTheme="majorHAnsi" w:hAnsiTheme="majorHAnsi"/>
          <w:sz w:val="22"/>
          <w:szCs w:val="22"/>
        </w:rPr>
        <w:t>à partir de la</w:t>
      </w:r>
      <w:r w:rsidRPr="0010118E">
        <w:rPr>
          <w:rFonts w:asciiTheme="majorHAnsi" w:hAnsiTheme="majorHAnsi"/>
          <w:sz w:val="22"/>
          <w:szCs w:val="22"/>
        </w:rPr>
        <w:t xml:space="preserve"> date de la réception</w:t>
      </w:r>
      <w:r w:rsidR="00C12E7C" w:rsidRPr="0010118E">
        <w:rPr>
          <w:rFonts w:asciiTheme="majorHAnsi" w:hAnsiTheme="majorHAnsi"/>
          <w:sz w:val="22"/>
          <w:szCs w:val="22"/>
        </w:rPr>
        <w:t xml:space="preserve"> </w:t>
      </w:r>
      <w:r w:rsidR="0010118E">
        <w:rPr>
          <w:rFonts w:asciiTheme="majorHAnsi" w:hAnsiTheme="majorHAnsi"/>
          <w:sz w:val="22"/>
          <w:szCs w:val="22"/>
        </w:rPr>
        <w:t>(</w:t>
      </w:r>
      <w:r w:rsidR="00C12E7C" w:rsidRPr="0010118E">
        <w:rPr>
          <w:rFonts w:asciiTheme="majorHAnsi" w:hAnsiTheme="majorHAnsi"/>
          <w:i/>
          <w:sz w:val="22"/>
          <w:szCs w:val="22"/>
        </w:rPr>
        <w:t>provisoire</w:t>
      </w:r>
      <w:r w:rsidR="0010118E">
        <w:rPr>
          <w:rFonts w:asciiTheme="majorHAnsi" w:hAnsiTheme="majorHAnsi"/>
          <w:i/>
          <w:sz w:val="22"/>
          <w:szCs w:val="22"/>
        </w:rPr>
        <w:t>)</w:t>
      </w:r>
      <w:r w:rsidRPr="0010118E">
        <w:rPr>
          <w:rFonts w:asciiTheme="majorHAnsi" w:hAnsiTheme="majorHAnsi"/>
          <w:sz w:val="22"/>
          <w:szCs w:val="22"/>
        </w:rPr>
        <w:t>, dans les limites de la mission qui lui est confiée</w:t>
      </w:r>
      <w:r w:rsidR="000B2699" w:rsidRPr="0010118E">
        <w:rPr>
          <w:rFonts w:asciiTheme="majorHAnsi" w:hAnsiTheme="majorHAnsi"/>
          <w:sz w:val="22"/>
          <w:szCs w:val="22"/>
        </w:rPr>
        <w:t>.</w:t>
      </w:r>
      <w:r w:rsidRPr="0010118E">
        <w:rPr>
          <w:rFonts w:asciiTheme="majorHAnsi" w:hAnsiTheme="majorHAnsi"/>
          <w:sz w:val="22"/>
          <w:szCs w:val="22"/>
        </w:rPr>
        <w:t xml:space="preserve"> </w:t>
      </w:r>
      <w:r w:rsidR="000B2699" w:rsidRPr="0010118E">
        <w:rPr>
          <w:rFonts w:ascii="Calibri Light" w:hAnsi="Calibri Light"/>
        </w:rPr>
        <w:t>Sa</w:t>
      </w:r>
      <w:r w:rsidR="000B2699" w:rsidRPr="000B2699">
        <w:rPr>
          <w:rFonts w:ascii="Calibri Light" w:hAnsi="Calibri Light"/>
        </w:rPr>
        <w:t xml:space="preserve"> responsabilité ne concerne que </w:t>
      </w:r>
      <w:r w:rsidR="000B2699" w:rsidRPr="000B2699">
        <w:rPr>
          <w:rFonts w:asciiTheme="majorHAnsi" w:hAnsiTheme="majorHAnsi"/>
          <w:sz w:val="22"/>
          <w:szCs w:val="22"/>
        </w:rPr>
        <w:t>l</w:t>
      </w:r>
      <w:r w:rsidRPr="000B2699">
        <w:rPr>
          <w:rFonts w:asciiTheme="majorHAnsi" w:hAnsiTheme="majorHAnsi"/>
          <w:sz w:val="22"/>
          <w:szCs w:val="22"/>
        </w:rPr>
        <w:t>es</w:t>
      </w:r>
      <w:r w:rsidRPr="00DB42AB">
        <w:rPr>
          <w:rFonts w:asciiTheme="majorHAnsi" w:hAnsiTheme="majorHAnsi"/>
          <w:sz w:val="22"/>
          <w:szCs w:val="22"/>
        </w:rPr>
        <w:t xml:space="preserve"> défauts graves qui menacent la stabilité du bâtiment ou une partie substantielle de celui-ci ou peut le mettre en péril à terme (au sen</w:t>
      </w:r>
      <w:r w:rsidR="000B7404" w:rsidRPr="00DB42AB">
        <w:rPr>
          <w:rFonts w:asciiTheme="majorHAnsi" w:hAnsiTheme="majorHAnsi"/>
          <w:sz w:val="22"/>
          <w:szCs w:val="22"/>
        </w:rPr>
        <w:t>s des articles 1792 et 2270 du C</w:t>
      </w:r>
      <w:r w:rsidRPr="00DB42AB">
        <w:rPr>
          <w:rFonts w:asciiTheme="majorHAnsi" w:hAnsiTheme="majorHAnsi"/>
          <w:sz w:val="22"/>
          <w:szCs w:val="22"/>
        </w:rPr>
        <w:t xml:space="preserve">ode </w:t>
      </w:r>
      <w:r w:rsidR="000B7404" w:rsidRPr="00DB42AB">
        <w:rPr>
          <w:rFonts w:asciiTheme="majorHAnsi" w:hAnsiTheme="majorHAnsi"/>
          <w:sz w:val="22"/>
          <w:szCs w:val="22"/>
        </w:rPr>
        <w:t>C</w:t>
      </w:r>
      <w:r w:rsidRPr="00DB42AB">
        <w:rPr>
          <w:rFonts w:asciiTheme="majorHAnsi" w:hAnsiTheme="majorHAnsi"/>
          <w:sz w:val="22"/>
          <w:szCs w:val="22"/>
        </w:rPr>
        <w:t>ivil).</w:t>
      </w:r>
    </w:p>
    <w:p w14:paraId="154EFB5C" w14:textId="77777777" w:rsidR="00D46CE7" w:rsidRPr="00797302" w:rsidRDefault="00D46CE7" w:rsidP="00F05D46">
      <w:pPr>
        <w:pStyle w:val="NoSpacing"/>
        <w:rPr>
          <w:sz w:val="22"/>
          <w:szCs w:val="22"/>
        </w:rPr>
      </w:pPr>
    </w:p>
    <w:p w14:paraId="120DC287" w14:textId="2C709D39" w:rsidR="0090460E" w:rsidRPr="0004016D" w:rsidRDefault="00DF033F" w:rsidP="00B07946">
      <w:pPr>
        <w:pStyle w:val="Heading1"/>
        <w:tabs>
          <w:tab w:val="left" w:pos="567"/>
        </w:tabs>
        <w:rPr>
          <w:caps/>
          <w:szCs w:val="24"/>
        </w:rPr>
      </w:pPr>
      <w:bookmarkStart w:id="37" w:name="_Toc491336088"/>
      <w:r w:rsidRPr="0004016D">
        <w:rPr>
          <w:caps/>
          <w:szCs w:val="24"/>
        </w:rPr>
        <w:t xml:space="preserve">11. </w:t>
      </w:r>
      <w:r w:rsidR="00B07946">
        <w:rPr>
          <w:caps/>
          <w:szCs w:val="24"/>
        </w:rPr>
        <w:tab/>
      </w:r>
      <w:r w:rsidR="00C3057E" w:rsidRPr="0004016D">
        <w:rPr>
          <w:caps/>
          <w:szCs w:val="24"/>
        </w:rPr>
        <w:t>RESPONSABILITES DU MAITRE D’OUVRAGE</w:t>
      </w:r>
      <w:bookmarkEnd w:id="37"/>
    </w:p>
    <w:p w14:paraId="34EC812C" w14:textId="77777777" w:rsidR="009074F2" w:rsidRPr="00DB42AB" w:rsidRDefault="009074F2" w:rsidP="00F05D46">
      <w:pPr>
        <w:pStyle w:val="NoSpacing"/>
        <w:rPr>
          <w:rFonts w:asciiTheme="majorHAnsi" w:hAnsiTheme="majorHAnsi"/>
          <w:sz w:val="22"/>
          <w:szCs w:val="22"/>
          <w:lang w:val="fr-BE"/>
        </w:rPr>
      </w:pPr>
    </w:p>
    <w:p w14:paraId="70243D70" w14:textId="404AAB00" w:rsidR="00E97C78" w:rsidRPr="00E35F40" w:rsidRDefault="00E97C78" w:rsidP="00207E4C">
      <w:pPr>
        <w:pStyle w:val="NoSpacing"/>
        <w:jc w:val="both"/>
        <w:rPr>
          <w:rFonts w:asciiTheme="majorHAnsi" w:hAnsiTheme="majorHAnsi"/>
          <w:i/>
          <w:sz w:val="22"/>
          <w:szCs w:val="22"/>
        </w:rPr>
      </w:pPr>
      <w:r w:rsidRPr="00E35F40">
        <w:rPr>
          <w:rFonts w:asciiTheme="majorHAnsi" w:hAnsiTheme="majorHAnsi"/>
          <w:i/>
          <w:sz w:val="22"/>
          <w:szCs w:val="22"/>
        </w:rPr>
        <w:t xml:space="preserve">Le </w:t>
      </w:r>
      <w:r w:rsidR="00C4419A" w:rsidRPr="00E35F40">
        <w:rPr>
          <w:rFonts w:asciiTheme="majorHAnsi" w:hAnsiTheme="majorHAnsi"/>
          <w:i/>
          <w:sz w:val="22"/>
          <w:szCs w:val="22"/>
        </w:rPr>
        <w:t>Maître d’ouvrage</w:t>
      </w:r>
      <w:r w:rsidRPr="00E35F40">
        <w:rPr>
          <w:rFonts w:asciiTheme="majorHAnsi" w:hAnsiTheme="majorHAnsi"/>
          <w:i/>
          <w:sz w:val="22"/>
          <w:szCs w:val="22"/>
        </w:rPr>
        <w:t xml:space="preserve"> est tenu de</w:t>
      </w:r>
      <w:r w:rsidR="00873EE8" w:rsidRPr="00E35F40">
        <w:rPr>
          <w:rFonts w:asciiTheme="majorHAnsi" w:hAnsiTheme="majorHAnsi"/>
          <w:i/>
          <w:sz w:val="22"/>
          <w:szCs w:val="22"/>
        </w:rPr>
        <w:t xml:space="preserve"> se conformer aux exigences </w:t>
      </w:r>
      <w:r w:rsidR="00A54A02" w:rsidRPr="00E35F40">
        <w:rPr>
          <w:rFonts w:asciiTheme="majorHAnsi" w:hAnsiTheme="majorHAnsi"/>
          <w:i/>
          <w:sz w:val="22"/>
          <w:szCs w:val="22"/>
        </w:rPr>
        <w:t>PEB</w:t>
      </w:r>
      <w:r w:rsidR="00873EE8" w:rsidRPr="00E35F40">
        <w:rPr>
          <w:rFonts w:asciiTheme="majorHAnsi" w:hAnsiTheme="majorHAnsi"/>
          <w:i/>
          <w:sz w:val="22"/>
          <w:szCs w:val="22"/>
        </w:rPr>
        <w:t xml:space="preserve">. Il nomme </w:t>
      </w:r>
      <w:r w:rsidR="00B422EE" w:rsidRPr="00E35F40">
        <w:rPr>
          <w:rFonts w:asciiTheme="majorHAnsi" w:hAnsiTheme="majorHAnsi"/>
          <w:i/>
          <w:sz w:val="22"/>
          <w:szCs w:val="22"/>
        </w:rPr>
        <w:t>le responsable</w:t>
      </w:r>
      <w:r w:rsidR="00734F18" w:rsidRPr="00E35F40">
        <w:rPr>
          <w:rFonts w:asciiTheme="majorHAnsi" w:hAnsiTheme="majorHAnsi"/>
          <w:i/>
          <w:sz w:val="22"/>
          <w:szCs w:val="22"/>
        </w:rPr>
        <w:t xml:space="preserve"> (</w:t>
      </w:r>
      <w:proofErr w:type="spellStart"/>
      <w:r w:rsidR="00734F18" w:rsidRPr="00E35F40">
        <w:rPr>
          <w:rFonts w:asciiTheme="majorHAnsi" w:hAnsiTheme="majorHAnsi"/>
          <w:i/>
          <w:sz w:val="22"/>
          <w:szCs w:val="22"/>
        </w:rPr>
        <w:t>brux</w:t>
      </w:r>
      <w:proofErr w:type="spellEnd"/>
      <w:r w:rsidR="00734F18" w:rsidRPr="00E35F40">
        <w:rPr>
          <w:rFonts w:asciiTheme="majorHAnsi" w:hAnsiTheme="majorHAnsi"/>
          <w:i/>
          <w:sz w:val="22"/>
          <w:szCs w:val="22"/>
        </w:rPr>
        <w:t>)</w:t>
      </w:r>
      <w:r w:rsidR="00B422EE" w:rsidRPr="00E35F40">
        <w:rPr>
          <w:rFonts w:asciiTheme="majorHAnsi" w:hAnsiTheme="majorHAnsi"/>
          <w:i/>
          <w:sz w:val="22"/>
          <w:szCs w:val="22"/>
        </w:rPr>
        <w:t>/rapporteur</w:t>
      </w:r>
      <w:r w:rsidR="00734F18" w:rsidRPr="00E35F40">
        <w:rPr>
          <w:rFonts w:asciiTheme="majorHAnsi" w:hAnsiTheme="majorHAnsi"/>
          <w:i/>
          <w:sz w:val="22"/>
          <w:szCs w:val="22"/>
        </w:rPr>
        <w:t xml:space="preserve"> (wallon)</w:t>
      </w:r>
      <w:r w:rsidR="00E35F40" w:rsidRPr="00E35F40">
        <w:rPr>
          <w:rFonts w:asciiTheme="majorHAnsi" w:hAnsiTheme="majorHAnsi"/>
          <w:i/>
          <w:sz w:val="22"/>
          <w:szCs w:val="22"/>
        </w:rPr>
        <w:t xml:space="preserve"> (*)</w:t>
      </w:r>
      <w:r w:rsidR="00873EE8" w:rsidRPr="00E35F40">
        <w:rPr>
          <w:rFonts w:asciiTheme="majorHAnsi" w:hAnsiTheme="majorHAnsi"/>
          <w:i/>
          <w:sz w:val="22"/>
          <w:szCs w:val="22"/>
        </w:rPr>
        <w:t>, il doit procurer le pré calcul pendant la phase préliminaire, doit présenter</w:t>
      </w:r>
      <w:r w:rsidRPr="00E35F40">
        <w:rPr>
          <w:rFonts w:asciiTheme="majorHAnsi" w:hAnsiTheme="majorHAnsi"/>
          <w:i/>
          <w:sz w:val="22"/>
          <w:szCs w:val="22"/>
        </w:rPr>
        <w:t xml:space="preserve"> en temps voulu la déclaration de début, et </w:t>
      </w:r>
      <w:r w:rsidR="005A6EEA" w:rsidRPr="00E35F40">
        <w:rPr>
          <w:rFonts w:asciiTheme="majorHAnsi" w:hAnsiTheme="majorHAnsi"/>
          <w:i/>
          <w:sz w:val="22"/>
          <w:szCs w:val="22"/>
        </w:rPr>
        <w:t>l</w:t>
      </w:r>
      <w:r w:rsidRPr="00E35F40">
        <w:rPr>
          <w:rFonts w:asciiTheme="majorHAnsi" w:hAnsiTheme="majorHAnsi"/>
          <w:i/>
          <w:sz w:val="22"/>
          <w:szCs w:val="22"/>
        </w:rPr>
        <w:t>a déclaration du rapport.</w:t>
      </w:r>
    </w:p>
    <w:p w14:paraId="3955E454" w14:textId="04803DB7" w:rsidR="00E97C78" w:rsidRPr="00DB42AB" w:rsidRDefault="00E35F40" w:rsidP="00207E4C">
      <w:pPr>
        <w:pStyle w:val="NoSpacing"/>
        <w:jc w:val="both"/>
        <w:rPr>
          <w:rFonts w:asciiTheme="majorHAnsi" w:hAnsiTheme="majorHAnsi"/>
          <w:sz w:val="22"/>
          <w:szCs w:val="22"/>
        </w:rPr>
      </w:pPr>
      <w:r>
        <w:rPr>
          <w:rFonts w:asciiTheme="majorHAnsi" w:hAnsiTheme="majorHAnsi"/>
          <w:sz w:val="22"/>
          <w:szCs w:val="22"/>
        </w:rPr>
        <w:t>ou</w:t>
      </w:r>
    </w:p>
    <w:p w14:paraId="2F25410F" w14:textId="77777777" w:rsidR="00E97C78" w:rsidRPr="00E35F40" w:rsidRDefault="00E97C78" w:rsidP="00207E4C">
      <w:pPr>
        <w:pStyle w:val="NoSpacing"/>
        <w:jc w:val="both"/>
        <w:rPr>
          <w:rFonts w:asciiTheme="majorHAnsi" w:hAnsiTheme="majorHAnsi"/>
          <w:i/>
          <w:sz w:val="22"/>
          <w:szCs w:val="22"/>
        </w:rPr>
      </w:pPr>
      <w:r w:rsidRPr="00E35F40">
        <w:rPr>
          <w:rFonts w:asciiTheme="majorHAnsi" w:hAnsiTheme="majorHAnsi"/>
          <w:i/>
          <w:sz w:val="22"/>
          <w:szCs w:val="22"/>
        </w:rPr>
        <w:t xml:space="preserve">Le </w:t>
      </w:r>
      <w:r w:rsidR="00C4419A" w:rsidRPr="00E35F40">
        <w:rPr>
          <w:rFonts w:asciiTheme="majorHAnsi" w:hAnsiTheme="majorHAnsi"/>
          <w:i/>
          <w:sz w:val="22"/>
          <w:szCs w:val="22"/>
        </w:rPr>
        <w:t>Maître d’ouvrage</w:t>
      </w:r>
      <w:r w:rsidRPr="00E35F40">
        <w:rPr>
          <w:rFonts w:asciiTheme="majorHAnsi" w:hAnsiTheme="majorHAnsi"/>
          <w:i/>
          <w:sz w:val="22"/>
          <w:szCs w:val="22"/>
        </w:rPr>
        <w:t xml:space="preserve"> est tenu de </w:t>
      </w:r>
      <w:r w:rsidR="00873EE8" w:rsidRPr="00E35F40">
        <w:rPr>
          <w:rFonts w:asciiTheme="majorHAnsi" w:hAnsiTheme="majorHAnsi"/>
          <w:i/>
          <w:sz w:val="22"/>
          <w:szCs w:val="22"/>
        </w:rPr>
        <w:t xml:space="preserve">se conformer aux exigences de ventilation. Il nomme </w:t>
      </w:r>
      <w:r w:rsidR="00B422EE" w:rsidRPr="00E35F40">
        <w:rPr>
          <w:rFonts w:asciiTheme="majorHAnsi" w:hAnsiTheme="majorHAnsi"/>
          <w:i/>
          <w:sz w:val="22"/>
          <w:szCs w:val="22"/>
        </w:rPr>
        <w:t>le</w:t>
      </w:r>
      <w:r w:rsidR="00B008CD" w:rsidRPr="00E35F40">
        <w:rPr>
          <w:rFonts w:asciiTheme="majorHAnsi" w:hAnsiTheme="majorHAnsi"/>
          <w:i/>
          <w:sz w:val="22"/>
          <w:szCs w:val="22"/>
        </w:rPr>
        <w:t xml:space="preserve"> rapporteur (Flandre)</w:t>
      </w:r>
      <w:r w:rsidR="00873EE8" w:rsidRPr="00E35F40">
        <w:rPr>
          <w:rFonts w:asciiTheme="majorHAnsi" w:hAnsiTheme="majorHAnsi"/>
          <w:i/>
          <w:sz w:val="22"/>
          <w:szCs w:val="22"/>
        </w:rPr>
        <w:t>, il doit procurer le pré calcul pendant la phase préliminaire, doit présenter en temps voulu le</w:t>
      </w:r>
      <w:r w:rsidRPr="00E35F40">
        <w:rPr>
          <w:rFonts w:asciiTheme="majorHAnsi" w:hAnsiTheme="majorHAnsi"/>
          <w:i/>
          <w:sz w:val="22"/>
          <w:szCs w:val="22"/>
        </w:rPr>
        <w:t xml:space="preserve"> </w:t>
      </w:r>
      <w:r w:rsidR="00546702" w:rsidRPr="00E35F40">
        <w:rPr>
          <w:rFonts w:asciiTheme="majorHAnsi" w:hAnsiTheme="majorHAnsi"/>
          <w:i/>
          <w:sz w:val="22"/>
          <w:szCs w:val="22"/>
        </w:rPr>
        <w:t>Projet</w:t>
      </w:r>
      <w:r w:rsidRPr="00E35F40">
        <w:rPr>
          <w:rFonts w:asciiTheme="majorHAnsi" w:hAnsiTheme="majorHAnsi"/>
          <w:i/>
          <w:sz w:val="22"/>
          <w:szCs w:val="22"/>
        </w:rPr>
        <w:t xml:space="preserve"> de ventilation et du rapport concernant la performance ventilation.</w:t>
      </w:r>
    </w:p>
    <w:p w14:paraId="433DAE6C" w14:textId="77777777" w:rsidR="00F10B24" w:rsidRPr="00DB42AB" w:rsidRDefault="00E97C78" w:rsidP="00207E4C">
      <w:pPr>
        <w:pStyle w:val="NoSpacing"/>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supporte le risque urbanistique et administratif du </w:t>
      </w:r>
      <w:r w:rsidR="00546702" w:rsidRPr="00DB42AB">
        <w:rPr>
          <w:rFonts w:asciiTheme="majorHAnsi" w:hAnsiTheme="majorHAnsi"/>
          <w:sz w:val="22"/>
          <w:szCs w:val="22"/>
        </w:rPr>
        <w:t>Projet</w:t>
      </w:r>
      <w:r w:rsidR="00B422EE" w:rsidRPr="00DB42AB">
        <w:rPr>
          <w:rFonts w:asciiTheme="majorHAnsi" w:hAnsiTheme="majorHAnsi"/>
          <w:sz w:val="22"/>
          <w:szCs w:val="22"/>
        </w:rPr>
        <w:t xml:space="preserve"> et</w:t>
      </w:r>
      <w:r w:rsidRPr="00DB42AB">
        <w:rPr>
          <w:rFonts w:asciiTheme="majorHAnsi" w:hAnsiTheme="majorHAnsi"/>
          <w:sz w:val="22"/>
          <w:szCs w:val="22"/>
        </w:rPr>
        <w:t xml:space="preserve"> assume la charge financière de celui-ci.</w:t>
      </w:r>
    </w:p>
    <w:p w14:paraId="30593423" w14:textId="77777777" w:rsidR="00E97C78" w:rsidRPr="00DB42AB" w:rsidRDefault="00E97C78" w:rsidP="00207E4C">
      <w:pPr>
        <w:pStyle w:val="NoSpacing"/>
        <w:jc w:val="both"/>
        <w:rPr>
          <w:rFonts w:asciiTheme="majorHAnsi" w:hAnsiTheme="majorHAnsi"/>
          <w:sz w:val="22"/>
          <w:szCs w:val="22"/>
          <w:lang w:val="fr-BE"/>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w:t>
      </w:r>
      <w:r w:rsidR="006755B5" w:rsidRPr="00DB42AB">
        <w:rPr>
          <w:rFonts w:asciiTheme="majorHAnsi" w:hAnsiTheme="majorHAnsi"/>
          <w:sz w:val="22"/>
          <w:szCs w:val="22"/>
        </w:rPr>
        <w:t xml:space="preserve">(si non-consommateur) </w:t>
      </w:r>
      <w:r w:rsidRPr="00DB42AB">
        <w:rPr>
          <w:rFonts w:asciiTheme="majorHAnsi" w:hAnsiTheme="majorHAnsi"/>
          <w:sz w:val="22"/>
          <w:szCs w:val="22"/>
        </w:rPr>
        <w:t xml:space="preserve">est responsable </w:t>
      </w:r>
      <w:r w:rsidR="00C411FF" w:rsidRPr="00DB42AB">
        <w:rPr>
          <w:rFonts w:asciiTheme="majorHAnsi" w:hAnsiTheme="majorHAnsi"/>
          <w:sz w:val="22"/>
          <w:szCs w:val="22"/>
        </w:rPr>
        <w:t>pour</w:t>
      </w:r>
      <w:r w:rsidRPr="00DB42AB">
        <w:rPr>
          <w:rFonts w:asciiTheme="majorHAnsi" w:hAnsiTheme="majorHAnsi"/>
          <w:sz w:val="22"/>
          <w:szCs w:val="22"/>
        </w:rPr>
        <w:t xml:space="preserve"> la vérification des contributions fiscales et de sécurité sociale de l'entrepreneur</w:t>
      </w:r>
      <w:r w:rsidR="00BF0FFA" w:rsidRPr="00DB42AB">
        <w:rPr>
          <w:rFonts w:asciiTheme="majorHAnsi" w:hAnsiTheme="majorHAnsi"/>
          <w:sz w:val="22"/>
          <w:szCs w:val="22"/>
        </w:rPr>
        <w:t>(s)</w:t>
      </w:r>
      <w:r w:rsidRPr="00DB42AB">
        <w:rPr>
          <w:rFonts w:asciiTheme="majorHAnsi" w:hAnsiTheme="majorHAnsi"/>
          <w:sz w:val="22"/>
          <w:szCs w:val="22"/>
        </w:rPr>
        <w:t xml:space="preserve"> qualifié et autorisé avant chaque paiement, et en supporte les conséquences financières.</w:t>
      </w:r>
      <w:r w:rsidR="00EE5371" w:rsidRPr="00DB42AB">
        <w:rPr>
          <w:rFonts w:asciiTheme="majorHAnsi" w:hAnsiTheme="majorHAnsi"/>
          <w:sz w:val="22"/>
          <w:szCs w:val="22"/>
        </w:rPr>
        <w:t xml:space="preserve"> </w:t>
      </w:r>
      <w:r w:rsidR="00EE5371" w:rsidRPr="00DB42AB">
        <w:rPr>
          <w:rFonts w:asciiTheme="majorHAnsi" w:hAnsiTheme="majorHAnsi"/>
          <w:sz w:val="22"/>
          <w:szCs w:val="22"/>
          <w:lang w:val="fr-BE"/>
        </w:rPr>
        <w:t>Il peut consulter le site web</w:t>
      </w:r>
      <w:r w:rsidR="00475539" w:rsidRPr="00DB42AB">
        <w:rPr>
          <w:rFonts w:asciiTheme="majorHAnsi" w:hAnsiTheme="majorHAnsi"/>
          <w:sz w:val="22"/>
          <w:szCs w:val="22"/>
          <w:lang w:val="fr-BE"/>
        </w:rPr>
        <w:t> :</w:t>
      </w:r>
    </w:p>
    <w:p w14:paraId="6931E074" w14:textId="77777777" w:rsidR="00E97C78" w:rsidRPr="00DB42AB" w:rsidRDefault="00C03AFF" w:rsidP="00207E4C">
      <w:pPr>
        <w:pStyle w:val="NoSpacing"/>
        <w:jc w:val="both"/>
        <w:rPr>
          <w:rFonts w:asciiTheme="majorHAnsi" w:hAnsiTheme="majorHAnsi"/>
          <w:color w:val="365F91" w:themeColor="accent1" w:themeShade="BF"/>
          <w:sz w:val="22"/>
          <w:szCs w:val="22"/>
          <w:lang w:val="fr-BE"/>
        </w:rPr>
      </w:pPr>
      <w:hyperlink r:id="rId18" w:history="1">
        <w:r w:rsidR="00DF033F" w:rsidRPr="00DB42AB">
          <w:rPr>
            <w:rStyle w:val="Hyperlink"/>
            <w:rFonts w:asciiTheme="majorHAnsi" w:hAnsiTheme="majorHAnsi"/>
            <w:sz w:val="22"/>
            <w:szCs w:val="22"/>
            <w:lang w:val="fr-BE"/>
          </w:rPr>
          <w:t>www.checkobligationderetenue.be</w:t>
        </w:r>
      </w:hyperlink>
    </w:p>
    <w:p w14:paraId="397CB5C1" w14:textId="77777777" w:rsidR="00DF033F" w:rsidRPr="00797302" w:rsidRDefault="00DF033F" w:rsidP="00475539">
      <w:pPr>
        <w:pStyle w:val="NoSpacing"/>
        <w:ind w:left="360"/>
        <w:jc w:val="both"/>
        <w:rPr>
          <w:color w:val="365F91" w:themeColor="accent1" w:themeShade="BF"/>
          <w:sz w:val="22"/>
          <w:szCs w:val="22"/>
          <w:lang w:val="fr-BE"/>
        </w:rPr>
      </w:pPr>
    </w:p>
    <w:p w14:paraId="0055915F" w14:textId="77777777" w:rsidR="00BA553F" w:rsidRPr="0004016D" w:rsidRDefault="00DF033F" w:rsidP="00B07946">
      <w:pPr>
        <w:pStyle w:val="Heading1"/>
        <w:tabs>
          <w:tab w:val="left" w:pos="567"/>
        </w:tabs>
        <w:rPr>
          <w:caps/>
          <w:szCs w:val="24"/>
          <w:lang w:val="fr-BE"/>
        </w:rPr>
      </w:pPr>
      <w:bookmarkStart w:id="38" w:name="_Toc491336089"/>
      <w:r w:rsidRPr="0004016D">
        <w:rPr>
          <w:caps/>
          <w:szCs w:val="24"/>
          <w:lang w:val="fr-BE"/>
        </w:rPr>
        <w:t xml:space="preserve">12. </w:t>
      </w:r>
      <w:r w:rsidR="00B07946">
        <w:rPr>
          <w:caps/>
          <w:szCs w:val="24"/>
          <w:lang w:val="fr-BE"/>
        </w:rPr>
        <w:tab/>
      </w:r>
      <w:r w:rsidRPr="0004016D">
        <w:rPr>
          <w:caps/>
          <w:szCs w:val="24"/>
          <w:lang w:val="fr-BE"/>
        </w:rPr>
        <w:t>F</w:t>
      </w:r>
      <w:r w:rsidR="00BA553F" w:rsidRPr="0004016D">
        <w:rPr>
          <w:caps/>
          <w:szCs w:val="24"/>
          <w:lang w:val="fr-BE"/>
        </w:rPr>
        <w:t>in du contrat</w:t>
      </w:r>
      <w:bookmarkEnd w:id="38"/>
      <w:r w:rsidR="005B3181" w:rsidRPr="0004016D">
        <w:rPr>
          <w:caps/>
          <w:szCs w:val="24"/>
          <w:lang w:val="fr-BE"/>
        </w:rPr>
        <w:t xml:space="preserve"> </w:t>
      </w:r>
    </w:p>
    <w:p w14:paraId="6DB69E55" w14:textId="77777777" w:rsidR="009900AD" w:rsidRPr="00797302" w:rsidRDefault="009900AD" w:rsidP="00F05D46">
      <w:pPr>
        <w:pStyle w:val="NoSpacing"/>
        <w:rPr>
          <w:sz w:val="22"/>
          <w:szCs w:val="22"/>
          <w:lang w:val="fr-BE"/>
        </w:rPr>
      </w:pPr>
    </w:p>
    <w:p w14:paraId="11E52542" w14:textId="77777777" w:rsidR="008614C4" w:rsidRPr="00DB42AB" w:rsidRDefault="009900AD" w:rsidP="00207E4C">
      <w:pPr>
        <w:pStyle w:val="NoSpacing"/>
        <w:jc w:val="both"/>
        <w:rPr>
          <w:rFonts w:asciiTheme="majorHAnsi" w:hAnsiTheme="majorHAnsi"/>
          <w:b/>
          <w:sz w:val="22"/>
          <w:szCs w:val="22"/>
        </w:rPr>
      </w:pPr>
      <w:r w:rsidRPr="00DB42AB">
        <w:rPr>
          <w:rFonts w:asciiTheme="majorHAnsi" w:hAnsiTheme="majorHAnsi"/>
          <w:b/>
          <w:sz w:val="22"/>
          <w:szCs w:val="22"/>
        </w:rPr>
        <w:t>Survenance du terme</w:t>
      </w:r>
    </w:p>
    <w:p w14:paraId="1ED318F0" w14:textId="77777777" w:rsidR="00D17BC4" w:rsidRPr="00DB42AB" w:rsidRDefault="00012757" w:rsidP="00207E4C">
      <w:pPr>
        <w:pStyle w:val="NoSpacing"/>
        <w:jc w:val="both"/>
        <w:rPr>
          <w:rFonts w:asciiTheme="majorHAnsi" w:hAnsiTheme="majorHAnsi"/>
          <w:sz w:val="22"/>
          <w:szCs w:val="22"/>
        </w:rPr>
      </w:pPr>
      <w:r w:rsidRPr="00DB42AB">
        <w:rPr>
          <w:rFonts w:asciiTheme="majorHAnsi" w:hAnsiTheme="majorHAnsi"/>
          <w:sz w:val="22"/>
          <w:szCs w:val="22"/>
        </w:rPr>
        <w:t xml:space="preserve">Le contrat prend fin à la réception </w:t>
      </w:r>
      <w:r w:rsidRPr="00DB42AB">
        <w:rPr>
          <w:rFonts w:asciiTheme="majorHAnsi" w:hAnsiTheme="majorHAnsi"/>
          <w:i/>
          <w:sz w:val="22"/>
          <w:szCs w:val="22"/>
          <w:highlight w:val="lightGray"/>
        </w:rPr>
        <w:t>provisoire</w:t>
      </w:r>
      <w:r w:rsidRPr="00DB42AB">
        <w:rPr>
          <w:rFonts w:asciiTheme="majorHAnsi" w:hAnsiTheme="majorHAnsi"/>
          <w:i/>
          <w:sz w:val="22"/>
          <w:szCs w:val="22"/>
        </w:rPr>
        <w:t xml:space="preserve"> </w:t>
      </w:r>
      <w:r w:rsidRPr="00DB42AB">
        <w:rPr>
          <w:rFonts w:asciiTheme="majorHAnsi" w:hAnsiTheme="majorHAnsi"/>
          <w:sz w:val="22"/>
          <w:szCs w:val="22"/>
        </w:rPr>
        <w:t>à l’exception des dispositions légales en matière de responsabilité décennale et d</w:t>
      </w:r>
      <w:r w:rsidR="008614C4" w:rsidRPr="00DB42AB">
        <w:rPr>
          <w:rFonts w:asciiTheme="majorHAnsi" w:hAnsiTheme="majorHAnsi"/>
          <w:sz w:val="22"/>
          <w:szCs w:val="22"/>
        </w:rPr>
        <w:t xml:space="preserve">e l’obligation d’assistance du </w:t>
      </w:r>
      <w:r w:rsidR="00C4419A" w:rsidRPr="00DB42AB">
        <w:rPr>
          <w:rFonts w:asciiTheme="majorHAnsi" w:hAnsiTheme="majorHAnsi"/>
          <w:sz w:val="22"/>
          <w:szCs w:val="22"/>
        </w:rPr>
        <w:t>Maître d’ouvrage</w:t>
      </w:r>
      <w:r w:rsidRPr="00DB42AB">
        <w:rPr>
          <w:rFonts w:asciiTheme="majorHAnsi" w:hAnsiTheme="majorHAnsi"/>
          <w:sz w:val="22"/>
          <w:szCs w:val="22"/>
        </w:rPr>
        <w:t xml:space="preserve"> jusqu’à </w:t>
      </w:r>
      <w:r w:rsidR="00CD4256" w:rsidRPr="00DB42AB">
        <w:rPr>
          <w:rFonts w:asciiTheme="majorHAnsi" w:hAnsiTheme="majorHAnsi"/>
          <w:sz w:val="22"/>
          <w:szCs w:val="22"/>
        </w:rPr>
        <w:t xml:space="preserve">la </w:t>
      </w:r>
      <w:r w:rsidRPr="00DB42AB">
        <w:rPr>
          <w:rFonts w:asciiTheme="majorHAnsi" w:hAnsiTheme="majorHAnsi"/>
          <w:sz w:val="22"/>
          <w:szCs w:val="22"/>
        </w:rPr>
        <w:t>réception définitive.</w:t>
      </w:r>
    </w:p>
    <w:p w14:paraId="23707F5D" w14:textId="77777777" w:rsidR="00D17BC4" w:rsidRPr="00DB42AB" w:rsidRDefault="00D17BC4" w:rsidP="00207E4C">
      <w:pPr>
        <w:pStyle w:val="NoSpacing"/>
        <w:jc w:val="both"/>
        <w:rPr>
          <w:rFonts w:asciiTheme="majorHAnsi" w:hAnsiTheme="majorHAnsi"/>
          <w:sz w:val="22"/>
          <w:szCs w:val="22"/>
        </w:rPr>
      </w:pPr>
    </w:p>
    <w:p w14:paraId="2DD2D3E6" w14:textId="77777777" w:rsidR="009900AD" w:rsidRPr="00DB42AB" w:rsidRDefault="009900AD" w:rsidP="00207E4C">
      <w:pPr>
        <w:pStyle w:val="NoSpacing"/>
        <w:jc w:val="both"/>
        <w:rPr>
          <w:rFonts w:asciiTheme="majorHAnsi" w:hAnsiTheme="majorHAnsi"/>
          <w:b/>
          <w:sz w:val="22"/>
          <w:szCs w:val="22"/>
        </w:rPr>
      </w:pPr>
      <w:r w:rsidRPr="00DB42AB">
        <w:rPr>
          <w:rFonts w:asciiTheme="majorHAnsi" w:hAnsiTheme="majorHAnsi"/>
          <w:b/>
          <w:sz w:val="22"/>
          <w:szCs w:val="22"/>
        </w:rPr>
        <w:t xml:space="preserve">Décès d’une des </w:t>
      </w:r>
      <w:r w:rsidR="00013534" w:rsidRPr="00DB42AB">
        <w:rPr>
          <w:rFonts w:asciiTheme="majorHAnsi" w:hAnsiTheme="majorHAnsi"/>
          <w:b/>
          <w:sz w:val="22"/>
          <w:szCs w:val="22"/>
        </w:rPr>
        <w:t>Parties</w:t>
      </w:r>
      <w:r w:rsidRPr="00DB42AB">
        <w:rPr>
          <w:rFonts w:asciiTheme="majorHAnsi" w:hAnsiTheme="majorHAnsi"/>
          <w:b/>
          <w:sz w:val="22"/>
          <w:szCs w:val="22"/>
        </w:rPr>
        <w:t xml:space="preserve"> contractantes</w:t>
      </w:r>
    </w:p>
    <w:p w14:paraId="0C17F27A" w14:textId="77777777" w:rsidR="00241740" w:rsidRPr="00DB42AB" w:rsidRDefault="00012757" w:rsidP="00207E4C">
      <w:pPr>
        <w:pStyle w:val="NoSpacing"/>
        <w:jc w:val="both"/>
        <w:rPr>
          <w:rFonts w:asciiTheme="majorHAnsi" w:hAnsiTheme="majorHAnsi"/>
          <w:sz w:val="22"/>
          <w:szCs w:val="22"/>
        </w:rPr>
      </w:pPr>
      <w:r w:rsidRPr="00DB42AB">
        <w:rPr>
          <w:rFonts w:asciiTheme="majorHAnsi" w:hAnsiTheme="majorHAnsi"/>
          <w:sz w:val="22"/>
          <w:szCs w:val="22"/>
        </w:rPr>
        <w:t xml:space="preserve">Le présent contrat est conclu en considération de la personnalité des </w:t>
      </w:r>
      <w:r w:rsidR="00013534" w:rsidRPr="00DB42AB">
        <w:rPr>
          <w:rFonts w:asciiTheme="majorHAnsi" w:hAnsiTheme="majorHAnsi"/>
          <w:sz w:val="22"/>
          <w:szCs w:val="22"/>
        </w:rPr>
        <w:t>Parties</w:t>
      </w:r>
      <w:r w:rsidRPr="00DB42AB">
        <w:rPr>
          <w:rFonts w:asciiTheme="majorHAnsi" w:hAnsiTheme="majorHAnsi"/>
          <w:sz w:val="22"/>
          <w:szCs w:val="22"/>
        </w:rPr>
        <w:t>. En conséquence, le décès de l’une d’elles ou la disparition de la personne morale</w:t>
      </w:r>
      <w:r w:rsidR="008614C4" w:rsidRPr="00DB42AB">
        <w:rPr>
          <w:rFonts w:asciiTheme="majorHAnsi" w:hAnsiTheme="majorHAnsi"/>
          <w:sz w:val="22"/>
          <w:szCs w:val="22"/>
        </w:rPr>
        <w:t xml:space="preserve"> de l’</w:t>
      </w:r>
      <w:r w:rsidR="00694D55" w:rsidRPr="00DB42AB">
        <w:rPr>
          <w:rFonts w:asciiTheme="majorHAnsi" w:hAnsiTheme="majorHAnsi"/>
          <w:sz w:val="22"/>
          <w:szCs w:val="22"/>
        </w:rPr>
        <w:t>Architecte</w:t>
      </w:r>
      <w:r w:rsidRPr="00DB42AB">
        <w:rPr>
          <w:rFonts w:asciiTheme="majorHAnsi" w:hAnsiTheme="majorHAnsi"/>
          <w:sz w:val="22"/>
          <w:szCs w:val="22"/>
        </w:rPr>
        <w:t xml:space="preserve"> entraîne automatiquement la fin du contrat.</w:t>
      </w:r>
      <w:r w:rsidR="008614C4" w:rsidRPr="00DB42AB">
        <w:rPr>
          <w:rFonts w:asciiTheme="majorHAnsi" w:hAnsiTheme="majorHAnsi"/>
          <w:sz w:val="22"/>
          <w:szCs w:val="22"/>
        </w:rPr>
        <w:t xml:space="preserve"> Le Maitre d’ouvrage s'engage </w:t>
      </w:r>
      <w:r w:rsidR="00E36854" w:rsidRPr="00DB42AB">
        <w:rPr>
          <w:rFonts w:asciiTheme="majorHAnsi" w:hAnsiTheme="majorHAnsi"/>
          <w:sz w:val="22"/>
          <w:szCs w:val="22"/>
        </w:rPr>
        <w:t>à</w:t>
      </w:r>
      <w:r w:rsidR="008614C4" w:rsidRPr="00DB42AB">
        <w:rPr>
          <w:rFonts w:asciiTheme="majorHAnsi" w:hAnsiTheme="majorHAnsi"/>
          <w:sz w:val="22"/>
          <w:szCs w:val="22"/>
        </w:rPr>
        <w:t xml:space="preserve"> payer aux héritiers les frais pour les phases réalisées. </w:t>
      </w:r>
      <w:r w:rsidR="00066F69" w:rsidRPr="00DB42AB">
        <w:rPr>
          <w:rFonts w:asciiTheme="majorHAnsi" w:hAnsiTheme="majorHAnsi"/>
          <w:sz w:val="22"/>
          <w:szCs w:val="22"/>
        </w:rPr>
        <w:t>En cette hyp</w:t>
      </w:r>
      <w:r w:rsidR="008614C4" w:rsidRPr="00DB42AB">
        <w:rPr>
          <w:rFonts w:asciiTheme="majorHAnsi" w:hAnsiTheme="majorHAnsi"/>
          <w:sz w:val="22"/>
          <w:szCs w:val="22"/>
        </w:rPr>
        <w:t xml:space="preserve">othèse, le </w:t>
      </w:r>
      <w:r w:rsidR="00C4419A" w:rsidRPr="00DB42AB">
        <w:rPr>
          <w:rFonts w:asciiTheme="majorHAnsi" w:hAnsiTheme="majorHAnsi"/>
          <w:sz w:val="22"/>
          <w:szCs w:val="22"/>
        </w:rPr>
        <w:t>Maître d’ouvrage</w:t>
      </w:r>
      <w:r w:rsidR="00066F69" w:rsidRPr="00DB42AB">
        <w:rPr>
          <w:rFonts w:asciiTheme="majorHAnsi" w:hAnsiTheme="majorHAnsi"/>
          <w:sz w:val="22"/>
          <w:szCs w:val="22"/>
        </w:rPr>
        <w:t xml:space="preserve"> s’oblige à prendre toutes les mesures utiles pour procéder au remplacement </w:t>
      </w:r>
      <w:r w:rsidR="001A6DDA" w:rsidRPr="00DB42AB">
        <w:rPr>
          <w:rFonts w:asciiTheme="majorHAnsi" w:hAnsiTheme="majorHAnsi"/>
          <w:sz w:val="22"/>
          <w:szCs w:val="22"/>
        </w:rPr>
        <w:t xml:space="preserve">immédiat </w:t>
      </w:r>
      <w:r w:rsidR="008614C4" w:rsidRPr="00DB42AB">
        <w:rPr>
          <w:rFonts w:asciiTheme="majorHAnsi" w:hAnsiTheme="majorHAnsi"/>
          <w:sz w:val="22"/>
          <w:szCs w:val="22"/>
        </w:rPr>
        <w:t>de l’</w:t>
      </w:r>
      <w:r w:rsidR="00694D55" w:rsidRPr="00DB42AB">
        <w:rPr>
          <w:rFonts w:asciiTheme="majorHAnsi" w:hAnsiTheme="majorHAnsi"/>
          <w:sz w:val="22"/>
          <w:szCs w:val="22"/>
        </w:rPr>
        <w:t>Architecte</w:t>
      </w:r>
      <w:r w:rsidR="00066F69" w:rsidRPr="00DB42AB">
        <w:rPr>
          <w:rFonts w:asciiTheme="majorHAnsi" w:hAnsiTheme="majorHAnsi"/>
          <w:sz w:val="22"/>
          <w:szCs w:val="22"/>
        </w:rPr>
        <w:t>.</w:t>
      </w:r>
      <w:r w:rsidR="00F050C2" w:rsidRPr="00DB42AB">
        <w:rPr>
          <w:rFonts w:asciiTheme="majorHAnsi" w:hAnsiTheme="majorHAnsi"/>
          <w:sz w:val="22"/>
          <w:szCs w:val="22"/>
        </w:rPr>
        <w:t xml:space="preserve"> </w:t>
      </w:r>
      <w:r w:rsidR="008614C4" w:rsidRPr="00DB42AB">
        <w:rPr>
          <w:rFonts w:asciiTheme="majorHAnsi" w:hAnsiTheme="majorHAnsi"/>
          <w:sz w:val="22"/>
          <w:szCs w:val="22"/>
        </w:rPr>
        <w:t xml:space="preserve">Il négociera de bonne foi avec le successeur </w:t>
      </w:r>
      <w:r w:rsidR="008614C4" w:rsidRPr="00DB42AB">
        <w:rPr>
          <w:rFonts w:asciiTheme="majorHAnsi" w:hAnsiTheme="majorHAnsi"/>
          <w:i/>
          <w:sz w:val="22"/>
          <w:szCs w:val="22"/>
        </w:rPr>
        <w:t>et/ou la société professionnelle de l'</w:t>
      </w:r>
      <w:r w:rsidR="00694D55" w:rsidRPr="00DB42AB">
        <w:rPr>
          <w:rFonts w:asciiTheme="majorHAnsi" w:hAnsiTheme="majorHAnsi"/>
          <w:i/>
          <w:sz w:val="22"/>
          <w:szCs w:val="22"/>
        </w:rPr>
        <w:t>Architecte</w:t>
      </w:r>
      <w:r w:rsidR="008614C4" w:rsidRPr="00DB42AB">
        <w:rPr>
          <w:rFonts w:asciiTheme="majorHAnsi" w:hAnsiTheme="majorHAnsi"/>
          <w:sz w:val="22"/>
          <w:szCs w:val="22"/>
        </w:rPr>
        <w:t xml:space="preserve"> sur le renouvellement d'un accord pour le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008614C4" w:rsidRPr="00DB42AB">
        <w:rPr>
          <w:rFonts w:asciiTheme="majorHAnsi" w:hAnsiTheme="majorHAnsi"/>
          <w:sz w:val="22"/>
          <w:szCs w:val="22"/>
        </w:rPr>
        <w:t xml:space="preserve"> d'architecture. En aucun cas le </w:t>
      </w:r>
      <w:r w:rsidR="00C4419A" w:rsidRPr="00DB42AB">
        <w:rPr>
          <w:rFonts w:asciiTheme="majorHAnsi" w:hAnsiTheme="majorHAnsi"/>
          <w:sz w:val="22"/>
          <w:szCs w:val="22"/>
        </w:rPr>
        <w:t>Maître d’ouvrage</w:t>
      </w:r>
      <w:r w:rsidR="00595C06" w:rsidRPr="00DB42AB">
        <w:rPr>
          <w:rFonts w:asciiTheme="majorHAnsi" w:hAnsiTheme="majorHAnsi"/>
          <w:sz w:val="22"/>
          <w:szCs w:val="22"/>
        </w:rPr>
        <w:t xml:space="preserve"> ne pourra poursuivre l’exécution</w:t>
      </w:r>
      <w:r w:rsidR="008614C4" w:rsidRPr="00DB42AB">
        <w:rPr>
          <w:rFonts w:asciiTheme="majorHAnsi" w:hAnsiTheme="majorHAnsi"/>
          <w:sz w:val="22"/>
          <w:szCs w:val="22"/>
        </w:rPr>
        <w:t xml:space="preserve"> des travaux, tant qu’un autre </w:t>
      </w:r>
      <w:r w:rsidR="00694D55" w:rsidRPr="00DB42AB">
        <w:rPr>
          <w:rFonts w:asciiTheme="majorHAnsi" w:hAnsiTheme="majorHAnsi"/>
          <w:sz w:val="22"/>
          <w:szCs w:val="22"/>
        </w:rPr>
        <w:t>Architecte</w:t>
      </w:r>
      <w:r w:rsidR="00595C06" w:rsidRPr="00DB42AB">
        <w:rPr>
          <w:rFonts w:asciiTheme="majorHAnsi" w:hAnsiTheme="majorHAnsi"/>
          <w:sz w:val="22"/>
          <w:szCs w:val="22"/>
        </w:rPr>
        <w:t xml:space="preserve"> n’aura pas </w:t>
      </w:r>
      <w:r w:rsidR="008614C4" w:rsidRPr="00DB42AB">
        <w:rPr>
          <w:rFonts w:asciiTheme="majorHAnsi" w:hAnsiTheme="majorHAnsi"/>
          <w:sz w:val="22"/>
          <w:szCs w:val="22"/>
        </w:rPr>
        <w:t xml:space="preserve">valablement été mandaté par le </w:t>
      </w:r>
      <w:r w:rsidR="00C4419A" w:rsidRPr="00DB42AB">
        <w:rPr>
          <w:rFonts w:asciiTheme="majorHAnsi" w:hAnsiTheme="majorHAnsi"/>
          <w:sz w:val="22"/>
          <w:szCs w:val="22"/>
        </w:rPr>
        <w:t>Maître d’ouvrage</w:t>
      </w:r>
      <w:r w:rsidR="001A6DDA" w:rsidRPr="00DB42AB">
        <w:rPr>
          <w:rFonts w:asciiTheme="majorHAnsi" w:hAnsiTheme="majorHAnsi"/>
          <w:sz w:val="22"/>
          <w:szCs w:val="22"/>
        </w:rPr>
        <w:t xml:space="preserve"> afin de reprendre la mission. </w:t>
      </w:r>
    </w:p>
    <w:p w14:paraId="0DBDF695" w14:textId="77777777" w:rsidR="009900AD" w:rsidRPr="00DB42AB" w:rsidRDefault="009900AD" w:rsidP="00207E4C">
      <w:pPr>
        <w:pStyle w:val="NoSpacing"/>
        <w:jc w:val="both"/>
        <w:rPr>
          <w:rFonts w:asciiTheme="majorHAnsi" w:hAnsiTheme="majorHAnsi"/>
          <w:sz w:val="22"/>
          <w:szCs w:val="22"/>
        </w:rPr>
      </w:pPr>
    </w:p>
    <w:p w14:paraId="4BA977D0" w14:textId="77777777" w:rsidR="009900AD" w:rsidRPr="00DB42AB" w:rsidRDefault="009900AD" w:rsidP="00207E4C">
      <w:pPr>
        <w:pStyle w:val="NoSpacing"/>
        <w:jc w:val="both"/>
        <w:rPr>
          <w:rFonts w:asciiTheme="majorHAnsi" w:hAnsiTheme="majorHAnsi"/>
          <w:b/>
          <w:sz w:val="22"/>
          <w:szCs w:val="22"/>
        </w:rPr>
      </w:pPr>
      <w:r w:rsidRPr="00DB42AB">
        <w:rPr>
          <w:rFonts w:asciiTheme="majorHAnsi" w:hAnsiTheme="majorHAnsi"/>
          <w:b/>
          <w:sz w:val="22"/>
          <w:szCs w:val="22"/>
        </w:rPr>
        <w:t xml:space="preserve">Cession du </w:t>
      </w:r>
      <w:r w:rsidR="00546702" w:rsidRPr="00DB42AB">
        <w:rPr>
          <w:rFonts w:asciiTheme="majorHAnsi" w:hAnsiTheme="majorHAnsi"/>
          <w:b/>
          <w:sz w:val="22"/>
          <w:szCs w:val="22"/>
        </w:rPr>
        <w:t>Projet</w:t>
      </w:r>
    </w:p>
    <w:p w14:paraId="3F663D8E" w14:textId="77777777" w:rsidR="00FF7FB4" w:rsidRPr="00DB42AB" w:rsidRDefault="008614C4" w:rsidP="00207E4C">
      <w:pPr>
        <w:pStyle w:val="NoSpacing"/>
        <w:jc w:val="both"/>
        <w:rPr>
          <w:rFonts w:asciiTheme="majorHAnsi" w:hAnsiTheme="majorHAnsi"/>
          <w:sz w:val="22"/>
          <w:szCs w:val="22"/>
        </w:rPr>
      </w:pPr>
      <w:r w:rsidRPr="00DB42AB">
        <w:rPr>
          <w:rFonts w:asciiTheme="majorHAnsi" w:hAnsiTheme="majorHAnsi"/>
          <w:sz w:val="22"/>
          <w:szCs w:val="22"/>
        </w:rPr>
        <w:t xml:space="preserve">Si le </w:t>
      </w:r>
      <w:r w:rsidR="00C4419A" w:rsidRPr="00DB42AB">
        <w:rPr>
          <w:rFonts w:asciiTheme="majorHAnsi" w:hAnsiTheme="majorHAnsi"/>
          <w:sz w:val="22"/>
          <w:szCs w:val="22"/>
        </w:rPr>
        <w:t>Maître d’ouvrage</w:t>
      </w:r>
      <w:r w:rsidR="004E65EA" w:rsidRPr="00DB42AB">
        <w:rPr>
          <w:rFonts w:asciiTheme="majorHAnsi" w:hAnsiTheme="majorHAnsi"/>
          <w:sz w:val="22"/>
          <w:szCs w:val="22"/>
        </w:rPr>
        <w:t xml:space="preserve"> décide de c</w:t>
      </w:r>
      <w:r w:rsidRPr="00DB42AB">
        <w:rPr>
          <w:rFonts w:asciiTheme="majorHAnsi" w:hAnsiTheme="majorHAnsi"/>
          <w:sz w:val="22"/>
          <w:szCs w:val="22"/>
        </w:rPr>
        <w:t xml:space="preserve">éder le </w:t>
      </w:r>
      <w:r w:rsidR="00546702" w:rsidRPr="00DB42AB">
        <w:rPr>
          <w:rFonts w:asciiTheme="majorHAnsi" w:hAnsiTheme="majorHAnsi"/>
          <w:sz w:val="22"/>
          <w:szCs w:val="22"/>
        </w:rPr>
        <w:t>Projet</w:t>
      </w:r>
      <w:r w:rsidRPr="00DB42AB">
        <w:rPr>
          <w:rFonts w:asciiTheme="majorHAnsi" w:hAnsiTheme="majorHAnsi"/>
          <w:sz w:val="22"/>
          <w:szCs w:val="22"/>
        </w:rPr>
        <w:t>, l’</w:t>
      </w:r>
      <w:r w:rsidR="00694D55" w:rsidRPr="00DB42AB">
        <w:rPr>
          <w:rFonts w:asciiTheme="majorHAnsi" w:hAnsiTheme="majorHAnsi"/>
          <w:sz w:val="22"/>
          <w:szCs w:val="22"/>
        </w:rPr>
        <w:t>Architecte</w:t>
      </w:r>
      <w:r w:rsidR="004E65EA" w:rsidRPr="00DB42AB">
        <w:rPr>
          <w:rFonts w:asciiTheme="majorHAnsi" w:hAnsiTheme="majorHAnsi"/>
          <w:sz w:val="22"/>
          <w:szCs w:val="22"/>
        </w:rPr>
        <w:t xml:space="preserve"> examinera avec le candidat repreneur la possib</w:t>
      </w:r>
      <w:r w:rsidRPr="00DB42AB">
        <w:rPr>
          <w:rFonts w:asciiTheme="majorHAnsi" w:hAnsiTheme="majorHAnsi"/>
          <w:sz w:val="22"/>
          <w:szCs w:val="22"/>
        </w:rPr>
        <w:t>ilité de poursuivre la mission A</w:t>
      </w:r>
      <w:r w:rsidR="004E65EA" w:rsidRPr="00DB42AB">
        <w:rPr>
          <w:rFonts w:asciiTheme="majorHAnsi" w:hAnsiTheme="majorHAnsi"/>
          <w:sz w:val="22"/>
          <w:szCs w:val="22"/>
        </w:rPr>
        <w:t xml:space="preserve">rchitecturale. </w:t>
      </w:r>
      <w:r w:rsidRPr="00DB42AB">
        <w:rPr>
          <w:rFonts w:asciiTheme="majorHAnsi" w:hAnsiTheme="majorHAnsi"/>
          <w:sz w:val="22"/>
          <w:szCs w:val="22"/>
        </w:rPr>
        <w:t xml:space="preserve">À défaut d’y parvenir,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paiera à l’</w:t>
      </w:r>
      <w:r w:rsidR="00694D55" w:rsidRPr="00DB42AB">
        <w:rPr>
          <w:rFonts w:asciiTheme="majorHAnsi" w:hAnsiTheme="majorHAnsi"/>
          <w:sz w:val="22"/>
          <w:szCs w:val="22"/>
        </w:rPr>
        <w:t>Architecte</w:t>
      </w:r>
      <w:r w:rsidR="004E65EA" w:rsidRPr="00DB42AB">
        <w:rPr>
          <w:rFonts w:asciiTheme="majorHAnsi" w:hAnsiTheme="majorHAnsi"/>
          <w:sz w:val="22"/>
          <w:szCs w:val="22"/>
        </w:rPr>
        <w:t xml:space="preserve"> les honoraires pour les prestations exécutées ainsi que l’indemnité </w:t>
      </w:r>
      <w:r w:rsidRPr="00DB42AB">
        <w:rPr>
          <w:rFonts w:asciiTheme="majorHAnsi" w:hAnsiTheme="majorHAnsi"/>
          <w:sz w:val="22"/>
          <w:szCs w:val="22"/>
        </w:rPr>
        <w:t>forfaitaire du chef d</w:t>
      </w:r>
      <w:r w:rsidR="00E36854" w:rsidRPr="00DB42AB">
        <w:rPr>
          <w:rFonts w:asciiTheme="majorHAnsi" w:hAnsiTheme="majorHAnsi"/>
          <w:sz w:val="22"/>
          <w:szCs w:val="22"/>
        </w:rPr>
        <w:t>u</w:t>
      </w:r>
      <w:r w:rsidRPr="00DB42AB">
        <w:rPr>
          <w:rFonts w:asciiTheme="majorHAnsi" w:hAnsiTheme="majorHAnsi"/>
          <w:sz w:val="22"/>
          <w:szCs w:val="22"/>
        </w:rPr>
        <w:t xml:space="preserve"> manque à gagner, fixée ci-dessous</w:t>
      </w:r>
      <w:r w:rsidR="004E65EA" w:rsidRPr="00DB42AB">
        <w:rPr>
          <w:rFonts w:asciiTheme="majorHAnsi" w:hAnsiTheme="majorHAnsi"/>
          <w:sz w:val="22"/>
          <w:szCs w:val="22"/>
        </w:rPr>
        <w:t>.</w:t>
      </w:r>
    </w:p>
    <w:p w14:paraId="50544601" w14:textId="77777777" w:rsidR="001A6DDA" w:rsidRPr="00DB42AB" w:rsidRDefault="001A6DDA" w:rsidP="00207E4C">
      <w:pPr>
        <w:pStyle w:val="NoSpacing"/>
        <w:jc w:val="both"/>
        <w:rPr>
          <w:rFonts w:asciiTheme="majorHAnsi" w:hAnsiTheme="majorHAnsi"/>
          <w:sz w:val="22"/>
          <w:szCs w:val="22"/>
        </w:rPr>
      </w:pPr>
    </w:p>
    <w:p w14:paraId="4C0E70E6" w14:textId="77777777" w:rsidR="009900AD" w:rsidRPr="00DB42AB" w:rsidRDefault="009900AD" w:rsidP="00207E4C">
      <w:pPr>
        <w:pStyle w:val="NoSpacing"/>
        <w:jc w:val="both"/>
        <w:rPr>
          <w:rFonts w:asciiTheme="majorHAnsi" w:hAnsiTheme="majorHAnsi"/>
          <w:b/>
          <w:sz w:val="22"/>
          <w:szCs w:val="22"/>
        </w:rPr>
      </w:pPr>
      <w:r w:rsidRPr="00DB42AB">
        <w:rPr>
          <w:rFonts w:asciiTheme="majorHAnsi" w:hAnsiTheme="majorHAnsi"/>
          <w:b/>
          <w:sz w:val="22"/>
          <w:szCs w:val="22"/>
        </w:rPr>
        <w:t>Résiliation d’un commun accord</w:t>
      </w:r>
    </w:p>
    <w:p w14:paraId="610E0DE8" w14:textId="77777777" w:rsidR="00DD1BA2" w:rsidRPr="00DB42AB" w:rsidRDefault="008614C4" w:rsidP="00207E4C">
      <w:pPr>
        <w:pStyle w:val="NoSpacing"/>
        <w:jc w:val="both"/>
        <w:rPr>
          <w:rFonts w:asciiTheme="majorHAnsi" w:hAnsiTheme="majorHAnsi"/>
          <w:sz w:val="22"/>
          <w:szCs w:val="22"/>
        </w:rPr>
      </w:pPr>
      <w:r w:rsidRPr="00DB42AB">
        <w:rPr>
          <w:rFonts w:asciiTheme="majorHAnsi" w:hAnsiTheme="majorHAnsi"/>
          <w:sz w:val="22"/>
          <w:szCs w:val="22"/>
        </w:rPr>
        <w:t>Les P</w:t>
      </w:r>
      <w:r w:rsidR="00DD1BA2" w:rsidRPr="00DB42AB">
        <w:rPr>
          <w:rFonts w:asciiTheme="majorHAnsi" w:hAnsiTheme="majorHAnsi"/>
          <w:sz w:val="22"/>
          <w:szCs w:val="22"/>
        </w:rPr>
        <w:t>arties peuvent décider ensemble la résiliation du présent contrat. Cette résiliation prend la forme d’un écrit qui fixe notamment les modalités de l’indemnisation éventuelle de l’</w:t>
      </w:r>
      <w:r w:rsidR="00694D55" w:rsidRPr="00DB42AB">
        <w:rPr>
          <w:rFonts w:asciiTheme="majorHAnsi" w:hAnsiTheme="majorHAnsi"/>
          <w:sz w:val="22"/>
          <w:szCs w:val="22"/>
        </w:rPr>
        <w:t>Architecte</w:t>
      </w:r>
      <w:r w:rsidR="001A6DDA" w:rsidRPr="00DB42AB">
        <w:rPr>
          <w:rFonts w:asciiTheme="majorHAnsi" w:hAnsiTheme="majorHAnsi"/>
          <w:sz w:val="22"/>
          <w:szCs w:val="22"/>
        </w:rPr>
        <w:t>, ainsi que la date</w:t>
      </w:r>
      <w:r w:rsidRPr="00DB42AB">
        <w:rPr>
          <w:rFonts w:asciiTheme="majorHAnsi" w:hAnsiTheme="majorHAnsi"/>
          <w:sz w:val="22"/>
          <w:szCs w:val="22"/>
        </w:rPr>
        <w:t xml:space="preserve"> exacte de fin de mission de l’</w:t>
      </w:r>
      <w:r w:rsidR="00694D55" w:rsidRPr="00DB42AB">
        <w:rPr>
          <w:rFonts w:asciiTheme="majorHAnsi" w:hAnsiTheme="majorHAnsi"/>
          <w:sz w:val="22"/>
          <w:szCs w:val="22"/>
        </w:rPr>
        <w:t>Architecte</w:t>
      </w:r>
      <w:r w:rsidR="001A6DDA" w:rsidRPr="00DB42AB">
        <w:rPr>
          <w:rFonts w:asciiTheme="majorHAnsi" w:hAnsiTheme="majorHAnsi"/>
          <w:sz w:val="22"/>
          <w:szCs w:val="22"/>
        </w:rPr>
        <w:t xml:space="preserve"> laquelle devra nécessairement coïncider avec la date de reprise effective de la mission par un second </w:t>
      </w:r>
      <w:r w:rsidR="00694D55" w:rsidRPr="00DB42AB">
        <w:rPr>
          <w:rFonts w:asciiTheme="majorHAnsi" w:hAnsiTheme="majorHAnsi"/>
          <w:sz w:val="22"/>
          <w:szCs w:val="22"/>
        </w:rPr>
        <w:t>Architecte</w:t>
      </w:r>
      <w:r w:rsidR="001A6DDA" w:rsidRPr="00DB42AB">
        <w:rPr>
          <w:rFonts w:asciiTheme="majorHAnsi" w:hAnsiTheme="majorHAnsi"/>
          <w:sz w:val="22"/>
          <w:szCs w:val="22"/>
        </w:rPr>
        <w:t xml:space="preserve"> valablement inscrit</w:t>
      </w:r>
      <w:r w:rsidR="00DF35B5" w:rsidRPr="00DB42AB">
        <w:rPr>
          <w:rFonts w:asciiTheme="majorHAnsi" w:hAnsiTheme="majorHAnsi"/>
          <w:sz w:val="22"/>
          <w:szCs w:val="22"/>
        </w:rPr>
        <w:t xml:space="preserve"> auprès de l’Ordre, pour le cas où un </w:t>
      </w:r>
      <w:r w:rsidRPr="00DB42AB">
        <w:rPr>
          <w:rFonts w:asciiTheme="majorHAnsi" w:hAnsiTheme="majorHAnsi"/>
          <w:sz w:val="22"/>
          <w:szCs w:val="22"/>
        </w:rPr>
        <w:t xml:space="preserve">permis a été délivré et que le </w:t>
      </w:r>
      <w:r w:rsidR="00C4419A" w:rsidRPr="00DB42AB">
        <w:rPr>
          <w:rFonts w:asciiTheme="majorHAnsi" w:hAnsiTheme="majorHAnsi"/>
          <w:sz w:val="22"/>
          <w:szCs w:val="22"/>
        </w:rPr>
        <w:t>Maître d’ouvrage</w:t>
      </w:r>
      <w:r w:rsidR="00DF35B5" w:rsidRPr="00DB42AB">
        <w:rPr>
          <w:rFonts w:asciiTheme="majorHAnsi" w:hAnsiTheme="majorHAnsi"/>
          <w:sz w:val="22"/>
          <w:szCs w:val="22"/>
        </w:rPr>
        <w:t xml:space="preserve"> ne renonce pas à l’exécution de son </w:t>
      </w:r>
      <w:r w:rsidR="00546702" w:rsidRPr="00DB42AB">
        <w:rPr>
          <w:rFonts w:asciiTheme="majorHAnsi" w:hAnsiTheme="majorHAnsi"/>
          <w:sz w:val="22"/>
          <w:szCs w:val="22"/>
        </w:rPr>
        <w:t>Projet</w:t>
      </w:r>
      <w:r w:rsidR="00DF35B5" w:rsidRPr="00DB42AB">
        <w:rPr>
          <w:rFonts w:asciiTheme="majorHAnsi" w:hAnsiTheme="majorHAnsi"/>
          <w:sz w:val="22"/>
          <w:szCs w:val="22"/>
        </w:rPr>
        <w:t xml:space="preserve">. </w:t>
      </w:r>
    </w:p>
    <w:p w14:paraId="73385BC3" w14:textId="77777777" w:rsidR="009900AD" w:rsidRPr="00DB42AB" w:rsidRDefault="009900AD" w:rsidP="00207E4C">
      <w:pPr>
        <w:pStyle w:val="NoSpacing"/>
        <w:jc w:val="both"/>
        <w:rPr>
          <w:rFonts w:asciiTheme="majorHAnsi" w:hAnsiTheme="majorHAnsi"/>
          <w:sz w:val="22"/>
          <w:szCs w:val="22"/>
        </w:rPr>
      </w:pPr>
    </w:p>
    <w:p w14:paraId="542549EA" w14:textId="77777777" w:rsidR="009900AD" w:rsidRPr="00DB42AB" w:rsidRDefault="009900AD" w:rsidP="00207E4C">
      <w:pPr>
        <w:pStyle w:val="NoSpacing"/>
        <w:jc w:val="both"/>
        <w:rPr>
          <w:rFonts w:asciiTheme="majorHAnsi" w:hAnsiTheme="majorHAnsi"/>
          <w:sz w:val="22"/>
          <w:szCs w:val="22"/>
        </w:rPr>
      </w:pPr>
      <w:r w:rsidRPr="00DB42AB">
        <w:rPr>
          <w:rFonts w:asciiTheme="majorHAnsi" w:hAnsiTheme="majorHAnsi"/>
          <w:b/>
          <w:sz w:val="22"/>
          <w:szCs w:val="22"/>
        </w:rPr>
        <w:t>Résiliation unilatérale</w:t>
      </w:r>
      <w:r w:rsidRPr="00DB42AB">
        <w:rPr>
          <w:rFonts w:asciiTheme="majorHAnsi" w:hAnsiTheme="majorHAnsi"/>
          <w:sz w:val="22"/>
          <w:szCs w:val="22"/>
        </w:rPr>
        <w:t xml:space="preserve"> </w:t>
      </w:r>
    </w:p>
    <w:p w14:paraId="35917C70" w14:textId="77777777" w:rsidR="00DD1BA2" w:rsidRPr="00DB42AB" w:rsidRDefault="00DD1BA2" w:rsidP="00207E4C">
      <w:pPr>
        <w:pStyle w:val="NoSpacing"/>
        <w:jc w:val="both"/>
        <w:rPr>
          <w:rFonts w:asciiTheme="majorHAnsi" w:hAnsiTheme="majorHAnsi"/>
          <w:sz w:val="22"/>
          <w:szCs w:val="22"/>
        </w:rPr>
      </w:pPr>
      <w:r w:rsidRPr="00DB42AB">
        <w:rPr>
          <w:rFonts w:asciiTheme="majorHAnsi" w:hAnsiTheme="majorHAnsi"/>
          <w:sz w:val="22"/>
          <w:szCs w:val="22"/>
        </w:rPr>
        <w:t xml:space="preserve">A. </w:t>
      </w:r>
      <w:r w:rsidR="009900AD" w:rsidRPr="00DB42AB">
        <w:rPr>
          <w:rFonts w:asciiTheme="majorHAnsi" w:hAnsiTheme="majorHAnsi"/>
          <w:sz w:val="22"/>
          <w:szCs w:val="22"/>
        </w:rPr>
        <w:tab/>
      </w:r>
      <w:r w:rsidR="008614C4"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peut mettre fin au contrat pour un</w:t>
      </w:r>
      <w:r w:rsidR="008614C4" w:rsidRPr="00DB42AB">
        <w:rPr>
          <w:rFonts w:asciiTheme="majorHAnsi" w:hAnsiTheme="majorHAnsi"/>
          <w:sz w:val="22"/>
          <w:szCs w:val="22"/>
        </w:rPr>
        <w:t xml:space="preserve"> motif autre qu’une faute de l’</w:t>
      </w:r>
      <w:r w:rsidR="00694D55" w:rsidRPr="00DB42AB">
        <w:rPr>
          <w:rFonts w:asciiTheme="majorHAnsi" w:hAnsiTheme="majorHAnsi"/>
          <w:sz w:val="22"/>
          <w:szCs w:val="22"/>
        </w:rPr>
        <w:t>Architecte</w:t>
      </w:r>
      <w:r w:rsidR="008639ED" w:rsidRPr="00DB42AB">
        <w:rPr>
          <w:rFonts w:asciiTheme="majorHAnsi" w:hAnsiTheme="majorHAnsi"/>
          <w:sz w:val="22"/>
          <w:szCs w:val="22"/>
        </w:rPr>
        <w:t xml:space="preserve"> et ce, à tout moment</w:t>
      </w:r>
      <w:r w:rsidR="008614C4" w:rsidRPr="00DB42AB">
        <w:rPr>
          <w:rFonts w:asciiTheme="majorHAnsi" w:hAnsiTheme="majorHAnsi"/>
          <w:sz w:val="22"/>
          <w:szCs w:val="22"/>
        </w:rPr>
        <w:t xml:space="preserve">. Dans ce cas,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paie les honoraires pour le</w:t>
      </w:r>
      <w:r w:rsidR="008614C4" w:rsidRPr="00DB42AB">
        <w:rPr>
          <w:rFonts w:asciiTheme="majorHAnsi" w:hAnsiTheme="majorHAnsi"/>
          <w:sz w:val="22"/>
          <w:szCs w:val="22"/>
        </w:rPr>
        <w:t>s prestations accomplies par l’</w:t>
      </w:r>
      <w:r w:rsidR="00694D55" w:rsidRPr="00DB42AB">
        <w:rPr>
          <w:rFonts w:asciiTheme="majorHAnsi" w:hAnsiTheme="majorHAnsi"/>
          <w:sz w:val="22"/>
          <w:szCs w:val="22"/>
        </w:rPr>
        <w:t>Architecte</w:t>
      </w:r>
      <w:r w:rsidRPr="00DB42AB">
        <w:rPr>
          <w:rFonts w:asciiTheme="majorHAnsi" w:hAnsiTheme="majorHAnsi"/>
          <w:sz w:val="22"/>
          <w:szCs w:val="22"/>
        </w:rPr>
        <w:t>, ainsi qu’une indemnité forfaitaire du chef d</w:t>
      </w:r>
      <w:r w:rsidR="00E36854" w:rsidRPr="00DB42AB">
        <w:rPr>
          <w:rFonts w:asciiTheme="majorHAnsi" w:hAnsiTheme="majorHAnsi"/>
          <w:sz w:val="22"/>
          <w:szCs w:val="22"/>
        </w:rPr>
        <w:t>u</w:t>
      </w:r>
      <w:r w:rsidR="00241740" w:rsidRPr="00DB42AB">
        <w:rPr>
          <w:rFonts w:asciiTheme="majorHAnsi" w:hAnsiTheme="majorHAnsi"/>
          <w:sz w:val="22"/>
          <w:szCs w:val="22"/>
        </w:rPr>
        <w:t xml:space="preserve"> manque à gagner, fixée à </w:t>
      </w:r>
      <w:r w:rsidR="003361B5" w:rsidRPr="00DB42AB">
        <w:rPr>
          <w:rFonts w:asciiTheme="majorHAnsi" w:hAnsiTheme="majorHAnsi"/>
          <w:color w:val="000000" w:themeColor="text1"/>
          <w:sz w:val="22"/>
          <w:szCs w:val="22"/>
        </w:rPr>
        <w:t>10</w:t>
      </w:r>
      <w:r w:rsidR="008B5B9E" w:rsidRPr="00DB42AB">
        <w:rPr>
          <w:rFonts w:asciiTheme="majorHAnsi" w:hAnsiTheme="majorHAnsi"/>
          <w:color w:val="000000" w:themeColor="text1"/>
          <w:sz w:val="22"/>
          <w:szCs w:val="22"/>
        </w:rPr>
        <w:t xml:space="preserve"> </w:t>
      </w:r>
      <w:r w:rsidR="00B95096" w:rsidRPr="00DB42AB">
        <w:rPr>
          <w:rFonts w:asciiTheme="majorHAnsi" w:hAnsiTheme="majorHAnsi"/>
          <w:color w:val="000000" w:themeColor="text1"/>
          <w:sz w:val="22"/>
          <w:szCs w:val="22"/>
        </w:rPr>
        <w:t>%</w:t>
      </w:r>
      <w:r w:rsidR="00410C5E" w:rsidRPr="00DB42AB">
        <w:rPr>
          <w:rFonts w:asciiTheme="majorHAnsi" w:hAnsiTheme="majorHAnsi"/>
          <w:color w:val="000000" w:themeColor="text1"/>
          <w:sz w:val="22"/>
          <w:szCs w:val="22"/>
        </w:rPr>
        <w:t xml:space="preserve"> </w:t>
      </w:r>
      <w:r w:rsidRPr="00DB42AB">
        <w:rPr>
          <w:rFonts w:asciiTheme="majorHAnsi" w:hAnsiTheme="majorHAnsi"/>
          <w:sz w:val="22"/>
          <w:szCs w:val="22"/>
        </w:rPr>
        <w:t xml:space="preserve">des honoraires qui auraient été </w:t>
      </w:r>
      <w:r w:rsidR="00E36854" w:rsidRPr="00DB42AB">
        <w:rPr>
          <w:rFonts w:asciiTheme="majorHAnsi" w:hAnsiTheme="majorHAnsi"/>
          <w:sz w:val="22"/>
          <w:szCs w:val="22"/>
        </w:rPr>
        <w:t>promérités</w:t>
      </w:r>
      <w:r w:rsidRPr="00DB42AB">
        <w:rPr>
          <w:rFonts w:asciiTheme="majorHAnsi" w:hAnsiTheme="majorHAnsi"/>
          <w:sz w:val="22"/>
          <w:szCs w:val="22"/>
        </w:rPr>
        <w:t xml:space="preserve"> pour les prestations restant à accomplir.</w:t>
      </w:r>
    </w:p>
    <w:p w14:paraId="295F93C7" w14:textId="77777777" w:rsidR="00B90A67" w:rsidRPr="00DB42AB" w:rsidRDefault="00720047" w:rsidP="00207E4C">
      <w:pPr>
        <w:pStyle w:val="NoSpacing"/>
        <w:jc w:val="both"/>
        <w:rPr>
          <w:rFonts w:asciiTheme="majorHAnsi" w:hAnsiTheme="majorHAnsi"/>
          <w:sz w:val="22"/>
          <w:szCs w:val="22"/>
          <w:highlight w:val="yellow"/>
        </w:rPr>
      </w:pPr>
      <w:r w:rsidRPr="00DB42AB">
        <w:rPr>
          <w:rFonts w:asciiTheme="majorHAnsi" w:hAnsiTheme="majorHAnsi"/>
          <w:sz w:val="22"/>
          <w:szCs w:val="22"/>
        </w:rPr>
        <w:t xml:space="preserve">L’abandon du </w:t>
      </w:r>
      <w:r w:rsidR="00546702" w:rsidRPr="00DB42AB">
        <w:rPr>
          <w:rFonts w:asciiTheme="majorHAnsi" w:hAnsiTheme="majorHAnsi"/>
          <w:sz w:val="22"/>
          <w:szCs w:val="22"/>
        </w:rPr>
        <w:t>Projet</w:t>
      </w:r>
      <w:r w:rsidRPr="00DB42AB">
        <w:rPr>
          <w:rFonts w:asciiTheme="majorHAnsi" w:hAnsiTheme="majorHAnsi"/>
          <w:sz w:val="22"/>
          <w:szCs w:val="22"/>
        </w:rPr>
        <w:t xml:space="preserve"> par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est considéré comme une résiliation unilatérale de ce dernier.</w:t>
      </w:r>
      <w:r w:rsidR="008614C4" w:rsidRPr="00DB42AB">
        <w:rPr>
          <w:rFonts w:asciiTheme="majorHAnsi" w:hAnsiTheme="majorHAnsi"/>
          <w:sz w:val="22"/>
          <w:szCs w:val="22"/>
        </w:rPr>
        <w:t xml:space="preserve"> Si le </w:t>
      </w:r>
      <w:r w:rsidR="00C4419A" w:rsidRPr="00DB42AB">
        <w:rPr>
          <w:rFonts w:asciiTheme="majorHAnsi" w:hAnsiTheme="majorHAnsi"/>
          <w:sz w:val="22"/>
          <w:szCs w:val="22"/>
        </w:rPr>
        <w:t>Maître d’ouvrage</w:t>
      </w:r>
      <w:r w:rsidR="00B90A67" w:rsidRPr="00DB42AB">
        <w:rPr>
          <w:rFonts w:asciiTheme="majorHAnsi" w:hAnsiTheme="majorHAnsi"/>
          <w:sz w:val="22"/>
          <w:szCs w:val="22"/>
        </w:rPr>
        <w:t xml:space="preserve"> n’entreprend pas les </w:t>
      </w:r>
      <w:r w:rsidR="003F4B00" w:rsidRPr="00DB42AB">
        <w:rPr>
          <w:rFonts w:asciiTheme="majorHAnsi" w:hAnsiTheme="majorHAnsi"/>
          <w:sz w:val="22"/>
          <w:szCs w:val="22"/>
        </w:rPr>
        <w:t xml:space="preserve">travaux ou ne les poursuit plus </w:t>
      </w:r>
      <w:r w:rsidR="00B90A67" w:rsidRPr="00DB42AB">
        <w:rPr>
          <w:rFonts w:asciiTheme="majorHAnsi" w:hAnsiTheme="majorHAnsi"/>
          <w:sz w:val="22"/>
          <w:szCs w:val="22"/>
        </w:rPr>
        <w:t>dans les 18 mois qui suivent la réception du permis d’urbanisme</w:t>
      </w:r>
      <w:r w:rsidR="003F4B00" w:rsidRPr="00DB42AB">
        <w:rPr>
          <w:rFonts w:asciiTheme="majorHAnsi" w:hAnsiTheme="majorHAnsi"/>
          <w:sz w:val="22"/>
          <w:szCs w:val="22"/>
        </w:rPr>
        <w:t>,</w:t>
      </w:r>
      <w:r w:rsidR="008614C4" w:rsidRPr="00DB42AB">
        <w:rPr>
          <w:rFonts w:asciiTheme="majorHAnsi" w:hAnsiTheme="majorHAnsi"/>
          <w:sz w:val="22"/>
          <w:szCs w:val="22"/>
        </w:rPr>
        <w:t xml:space="preserve"> l’</w:t>
      </w:r>
      <w:r w:rsidR="00694D55" w:rsidRPr="00DB42AB">
        <w:rPr>
          <w:rFonts w:asciiTheme="majorHAnsi" w:hAnsiTheme="majorHAnsi"/>
          <w:sz w:val="22"/>
          <w:szCs w:val="22"/>
        </w:rPr>
        <w:t>Architecte</w:t>
      </w:r>
      <w:r w:rsidR="00B90A67" w:rsidRPr="00DB42AB">
        <w:rPr>
          <w:rFonts w:asciiTheme="majorHAnsi" w:hAnsiTheme="majorHAnsi"/>
          <w:sz w:val="22"/>
          <w:szCs w:val="22"/>
        </w:rPr>
        <w:t xml:space="preserve"> est en droit de considérer que la convention est résiliée </w:t>
      </w:r>
      <w:r w:rsidR="00AA35FE" w:rsidRPr="00DB42AB">
        <w:rPr>
          <w:rFonts w:asciiTheme="majorHAnsi" w:hAnsiTheme="majorHAnsi"/>
          <w:sz w:val="22"/>
          <w:szCs w:val="22"/>
        </w:rPr>
        <w:t xml:space="preserve">en raison de l’abandon du </w:t>
      </w:r>
      <w:r w:rsidR="00546702" w:rsidRPr="00DB42AB">
        <w:rPr>
          <w:rFonts w:asciiTheme="majorHAnsi" w:hAnsiTheme="majorHAnsi"/>
          <w:sz w:val="22"/>
          <w:szCs w:val="22"/>
        </w:rPr>
        <w:t>Projet</w:t>
      </w:r>
      <w:r w:rsidR="00AA35FE" w:rsidRPr="00DB42AB">
        <w:rPr>
          <w:rFonts w:asciiTheme="majorHAnsi" w:hAnsiTheme="majorHAnsi"/>
          <w:sz w:val="22"/>
          <w:szCs w:val="22"/>
        </w:rPr>
        <w:t xml:space="preserve"> </w:t>
      </w:r>
      <w:r w:rsidR="008614C4" w:rsidRPr="00DB42AB">
        <w:rPr>
          <w:rFonts w:asciiTheme="majorHAnsi" w:hAnsiTheme="majorHAnsi"/>
          <w:sz w:val="22"/>
          <w:szCs w:val="22"/>
        </w:rPr>
        <w:t xml:space="preserve">par la volonté du </w:t>
      </w:r>
      <w:r w:rsidR="00C4419A" w:rsidRPr="00DB42AB">
        <w:rPr>
          <w:rFonts w:asciiTheme="majorHAnsi" w:hAnsiTheme="majorHAnsi"/>
          <w:sz w:val="22"/>
          <w:szCs w:val="22"/>
        </w:rPr>
        <w:t>Maître d’ouvrage</w:t>
      </w:r>
      <w:r w:rsidR="00AA35FE" w:rsidRPr="00DB42AB">
        <w:rPr>
          <w:rFonts w:asciiTheme="majorHAnsi" w:hAnsiTheme="majorHAnsi"/>
          <w:sz w:val="22"/>
          <w:szCs w:val="22"/>
        </w:rPr>
        <w:t>.</w:t>
      </w:r>
      <w:r w:rsidR="00B90A67" w:rsidRPr="00DB42AB">
        <w:rPr>
          <w:rFonts w:asciiTheme="majorHAnsi" w:hAnsiTheme="majorHAnsi"/>
          <w:sz w:val="22"/>
          <w:szCs w:val="22"/>
        </w:rPr>
        <w:t xml:space="preserve"> Il en est de même lorsque les travaux sont à l’arrêt, pour une cause indépendante de la volont</w:t>
      </w:r>
      <w:r w:rsidR="008614C4" w:rsidRPr="00DB42AB">
        <w:rPr>
          <w:rFonts w:asciiTheme="majorHAnsi" w:hAnsiTheme="majorHAnsi"/>
          <w:sz w:val="22"/>
          <w:szCs w:val="22"/>
        </w:rPr>
        <w:t>é ou de la responsabilité de l’</w:t>
      </w:r>
      <w:r w:rsidR="00694D55" w:rsidRPr="00DB42AB">
        <w:rPr>
          <w:rFonts w:asciiTheme="majorHAnsi" w:hAnsiTheme="majorHAnsi"/>
          <w:sz w:val="22"/>
          <w:szCs w:val="22"/>
        </w:rPr>
        <w:t>Architecte</w:t>
      </w:r>
      <w:r w:rsidR="00B90A67" w:rsidRPr="00DB42AB">
        <w:rPr>
          <w:rFonts w:asciiTheme="majorHAnsi" w:hAnsiTheme="majorHAnsi"/>
          <w:sz w:val="22"/>
          <w:szCs w:val="22"/>
        </w:rPr>
        <w:t>, pendant un délai de minimum 18 mois.</w:t>
      </w:r>
    </w:p>
    <w:p w14:paraId="52B510E2" w14:textId="77777777" w:rsidR="002E1D85" w:rsidRPr="00DB42AB" w:rsidRDefault="002E1D85" w:rsidP="00207E4C">
      <w:pPr>
        <w:pStyle w:val="NoSpacing"/>
        <w:jc w:val="both"/>
        <w:rPr>
          <w:rFonts w:asciiTheme="majorHAnsi" w:hAnsiTheme="majorHAnsi"/>
          <w:sz w:val="22"/>
          <w:szCs w:val="22"/>
          <w:highlight w:val="yellow"/>
        </w:rPr>
      </w:pPr>
    </w:p>
    <w:p w14:paraId="075594E8" w14:textId="77777777" w:rsidR="00720047" w:rsidRPr="00DB42AB" w:rsidRDefault="00DD1BA2" w:rsidP="00207E4C">
      <w:pPr>
        <w:pStyle w:val="NoSpacing"/>
        <w:jc w:val="both"/>
        <w:rPr>
          <w:rFonts w:asciiTheme="majorHAnsi" w:hAnsiTheme="majorHAnsi"/>
          <w:i/>
          <w:sz w:val="22"/>
          <w:szCs w:val="22"/>
        </w:rPr>
      </w:pPr>
      <w:r w:rsidRPr="00DB42AB">
        <w:rPr>
          <w:rFonts w:asciiTheme="majorHAnsi" w:hAnsiTheme="majorHAnsi"/>
          <w:sz w:val="22"/>
          <w:szCs w:val="22"/>
        </w:rPr>
        <w:t xml:space="preserve">B. </w:t>
      </w:r>
      <w:r w:rsidR="009900AD" w:rsidRPr="00DB42AB">
        <w:rPr>
          <w:rFonts w:asciiTheme="majorHAnsi" w:hAnsiTheme="majorHAnsi"/>
          <w:sz w:val="22"/>
          <w:szCs w:val="22"/>
        </w:rPr>
        <w:tab/>
      </w:r>
      <w:r w:rsidR="00B34443" w:rsidRPr="00DB42AB">
        <w:rPr>
          <w:rFonts w:asciiTheme="majorHAnsi" w:hAnsiTheme="majorHAnsi"/>
          <w:sz w:val="22"/>
          <w:szCs w:val="22"/>
        </w:rPr>
        <w:t>L’</w:t>
      </w:r>
      <w:r w:rsidR="00694D55" w:rsidRPr="00DB42AB">
        <w:rPr>
          <w:rFonts w:asciiTheme="majorHAnsi" w:hAnsiTheme="majorHAnsi"/>
          <w:sz w:val="22"/>
          <w:szCs w:val="22"/>
        </w:rPr>
        <w:t>Architecte</w:t>
      </w:r>
      <w:r w:rsidR="00720047" w:rsidRPr="00DB42AB">
        <w:rPr>
          <w:rFonts w:asciiTheme="majorHAnsi" w:hAnsiTheme="majorHAnsi"/>
          <w:sz w:val="22"/>
          <w:szCs w:val="22"/>
        </w:rPr>
        <w:t xml:space="preserve"> peut </w:t>
      </w:r>
      <w:r w:rsidRPr="00DB42AB">
        <w:rPr>
          <w:rFonts w:asciiTheme="majorHAnsi" w:hAnsiTheme="majorHAnsi"/>
          <w:sz w:val="22"/>
          <w:szCs w:val="22"/>
        </w:rPr>
        <w:t xml:space="preserve">également </w:t>
      </w:r>
      <w:r w:rsidR="00720047" w:rsidRPr="00DB42AB">
        <w:rPr>
          <w:rFonts w:asciiTheme="majorHAnsi" w:hAnsiTheme="majorHAnsi"/>
          <w:sz w:val="22"/>
          <w:szCs w:val="22"/>
        </w:rPr>
        <w:t xml:space="preserve">résilier unilatéralement </w:t>
      </w:r>
      <w:r w:rsidRPr="00DB42AB">
        <w:rPr>
          <w:rFonts w:asciiTheme="majorHAnsi" w:hAnsiTheme="majorHAnsi"/>
          <w:sz w:val="22"/>
          <w:szCs w:val="22"/>
        </w:rPr>
        <w:t>le présent contrat</w:t>
      </w:r>
      <w:r w:rsidR="00720047" w:rsidRPr="00DB42AB">
        <w:rPr>
          <w:rFonts w:asciiTheme="majorHAnsi" w:hAnsiTheme="majorHAnsi"/>
          <w:sz w:val="22"/>
          <w:szCs w:val="22"/>
        </w:rPr>
        <w:t xml:space="preserve">. S’il renonce sans motif valable à poursuivre une mission qu’il a acceptée, il n’a droit qu’aux honoraires dus pour les prestations accomplies, </w:t>
      </w:r>
      <w:r w:rsidR="00720047" w:rsidRPr="00DB42AB">
        <w:rPr>
          <w:rFonts w:asciiTheme="majorHAnsi" w:hAnsiTheme="majorHAnsi"/>
          <w:i/>
          <w:sz w:val="22"/>
          <w:szCs w:val="22"/>
        </w:rPr>
        <w:t xml:space="preserve">sous réserve d’une indemnisation éventuelle du </w:t>
      </w:r>
      <w:r w:rsidR="00C4419A" w:rsidRPr="00DB42AB">
        <w:rPr>
          <w:rFonts w:asciiTheme="majorHAnsi" w:hAnsiTheme="majorHAnsi"/>
          <w:i/>
          <w:sz w:val="22"/>
          <w:szCs w:val="22"/>
        </w:rPr>
        <w:t>Maître d’ouvrage</w:t>
      </w:r>
      <w:r w:rsidR="00720047" w:rsidRPr="00DB42AB">
        <w:rPr>
          <w:rFonts w:asciiTheme="majorHAnsi" w:hAnsiTheme="majorHAnsi"/>
          <w:i/>
          <w:sz w:val="22"/>
          <w:szCs w:val="22"/>
        </w:rPr>
        <w:t xml:space="preserve"> en raison du préjudice subi ; cette indemnis</w:t>
      </w:r>
      <w:r w:rsidR="00241740" w:rsidRPr="00DB42AB">
        <w:rPr>
          <w:rFonts w:asciiTheme="majorHAnsi" w:hAnsiTheme="majorHAnsi"/>
          <w:i/>
          <w:sz w:val="22"/>
          <w:szCs w:val="22"/>
        </w:rPr>
        <w:t>ati</w:t>
      </w:r>
      <w:r w:rsidR="00622B71" w:rsidRPr="00DB42AB">
        <w:rPr>
          <w:rFonts w:asciiTheme="majorHAnsi" w:hAnsiTheme="majorHAnsi"/>
          <w:i/>
          <w:sz w:val="22"/>
          <w:szCs w:val="22"/>
        </w:rPr>
        <w:t xml:space="preserve">on ne pourra jamais dépasser </w:t>
      </w:r>
      <w:r w:rsidR="00EE5371" w:rsidRPr="00DB42AB">
        <w:rPr>
          <w:rFonts w:asciiTheme="majorHAnsi" w:hAnsiTheme="majorHAnsi"/>
          <w:i/>
          <w:color w:val="000000" w:themeColor="text1"/>
          <w:sz w:val="22"/>
          <w:szCs w:val="22"/>
        </w:rPr>
        <w:t>10</w:t>
      </w:r>
      <w:r w:rsidR="008B5B9E" w:rsidRPr="00DB42AB">
        <w:rPr>
          <w:rFonts w:asciiTheme="majorHAnsi" w:hAnsiTheme="majorHAnsi"/>
          <w:i/>
          <w:color w:val="000000" w:themeColor="text1"/>
          <w:sz w:val="22"/>
          <w:szCs w:val="22"/>
        </w:rPr>
        <w:t xml:space="preserve"> </w:t>
      </w:r>
      <w:r w:rsidR="00B95096" w:rsidRPr="00DB42AB">
        <w:rPr>
          <w:rFonts w:asciiTheme="majorHAnsi" w:hAnsiTheme="majorHAnsi"/>
          <w:i/>
          <w:color w:val="000000" w:themeColor="text1"/>
          <w:sz w:val="22"/>
          <w:szCs w:val="22"/>
        </w:rPr>
        <w:t xml:space="preserve">% </w:t>
      </w:r>
      <w:r w:rsidR="00720047" w:rsidRPr="00DB42AB">
        <w:rPr>
          <w:rFonts w:asciiTheme="majorHAnsi" w:hAnsiTheme="majorHAnsi"/>
          <w:i/>
          <w:sz w:val="22"/>
          <w:szCs w:val="22"/>
        </w:rPr>
        <w:t>des honoraires qui auraient été dus pour les prestations restant à accomplir.</w:t>
      </w:r>
    </w:p>
    <w:p w14:paraId="793E43D9" w14:textId="77777777" w:rsidR="00AA35FE" w:rsidRPr="00DB42AB" w:rsidRDefault="00AA35FE" w:rsidP="00207E4C">
      <w:pPr>
        <w:pStyle w:val="NoSpacing"/>
        <w:jc w:val="both"/>
        <w:rPr>
          <w:rFonts w:asciiTheme="majorHAnsi" w:hAnsiTheme="majorHAnsi"/>
          <w:sz w:val="22"/>
          <w:szCs w:val="22"/>
        </w:rPr>
      </w:pPr>
    </w:p>
    <w:p w14:paraId="64BDC52E" w14:textId="77777777" w:rsidR="00B34443" w:rsidRPr="00DB42AB" w:rsidRDefault="00B34443" w:rsidP="00207E4C">
      <w:pPr>
        <w:pStyle w:val="NoSpacing"/>
        <w:jc w:val="both"/>
        <w:rPr>
          <w:rFonts w:asciiTheme="majorHAnsi" w:hAnsiTheme="majorHAnsi"/>
          <w:b/>
          <w:sz w:val="22"/>
          <w:szCs w:val="22"/>
        </w:rPr>
      </w:pPr>
      <w:r w:rsidRPr="00DB42AB">
        <w:rPr>
          <w:rFonts w:asciiTheme="majorHAnsi" w:hAnsiTheme="majorHAnsi"/>
          <w:b/>
          <w:sz w:val="22"/>
          <w:szCs w:val="22"/>
        </w:rPr>
        <w:t>Force Majeur</w:t>
      </w:r>
    </w:p>
    <w:p w14:paraId="5F425E89" w14:textId="77777777" w:rsidR="00241740" w:rsidRPr="00DB42AB" w:rsidRDefault="00DD1BA2" w:rsidP="00207E4C">
      <w:pPr>
        <w:pStyle w:val="NoSpacing"/>
        <w:jc w:val="both"/>
        <w:rPr>
          <w:rFonts w:asciiTheme="majorHAnsi" w:hAnsiTheme="majorHAnsi"/>
          <w:sz w:val="22"/>
          <w:szCs w:val="22"/>
        </w:rPr>
      </w:pPr>
      <w:r w:rsidRPr="00DB42AB">
        <w:rPr>
          <w:rFonts w:asciiTheme="majorHAnsi" w:hAnsiTheme="majorHAnsi"/>
          <w:sz w:val="22"/>
          <w:szCs w:val="22"/>
        </w:rPr>
        <w:t xml:space="preserve">Lorsque l’exécution du présent contrat ne peut être poursuivie pour des motifs qui ne sont pas imputables à </w:t>
      </w:r>
      <w:r w:rsidR="00B90A67" w:rsidRPr="00DB42AB">
        <w:rPr>
          <w:rFonts w:asciiTheme="majorHAnsi" w:hAnsiTheme="majorHAnsi"/>
          <w:sz w:val="22"/>
          <w:szCs w:val="22"/>
        </w:rPr>
        <w:t>l’</w:t>
      </w:r>
      <w:r w:rsidRPr="00DB42AB">
        <w:rPr>
          <w:rFonts w:asciiTheme="majorHAnsi" w:hAnsiTheme="majorHAnsi"/>
          <w:sz w:val="22"/>
          <w:szCs w:val="22"/>
        </w:rPr>
        <w:t xml:space="preserve">une </w:t>
      </w:r>
      <w:r w:rsidR="00B90A67" w:rsidRPr="00DB42AB">
        <w:rPr>
          <w:rFonts w:asciiTheme="majorHAnsi" w:hAnsiTheme="majorHAnsi"/>
          <w:sz w:val="22"/>
          <w:szCs w:val="22"/>
        </w:rPr>
        <w:t xml:space="preserve">des </w:t>
      </w:r>
      <w:r w:rsidR="00013534" w:rsidRPr="00DB42AB">
        <w:rPr>
          <w:rFonts w:asciiTheme="majorHAnsi" w:hAnsiTheme="majorHAnsi"/>
          <w:sz w:val="22"/>
          <w:szCs w:val="22"/>
        </w:rPr>
        <w:t>Parties</w:t>
      </w:r>
      <w:r w:rsidRPr="00DB42AB">
        <w:rPr>
          <w:rFonts w:asciiTheme="majorHAnsi" w:hAnsiTheme="majorHAnsi"/>
          <w:sz w:val="22"/>
          <w:szCs w:val="22"/>
        </w:rPr>
        <w:t xml:space="preserve">, </w:t>
      </w:r>
      <w:r w:rsidR="00456AF7" w:rsidRPr="00DB42AB">
        <w:rPr>
          <w:rFonts w:asciiTheme="majorHAnsi" w:hAnsiTheme="majorHAnsi"/>
          <w:sz w:val="22"/>
          <w:szCs w:val="22"/>
        </w:rPr>
        <w:t>tel</w:t>
      </w:r>
      <w:r w:rsidRPr="00DB42AB">
        <w:rPr>
          <w:rFonts w:asciiTheme="majorHAnsi" w:hAnsiTheme="majorHAnsi"/>
          <w:sz w:val="22"/>
          <w:szCs w:val="22"/>
        </w:rPr>
        <w:t xml:space="preserve"> que </w:t>
      </w:r>
      <w:r w:rsidR="00560945" w:rsidRPr="00DB42AB">
        <w:rPr>
          <w:rFonts w:asciiTheme="majorHAnsi" w:hAnsiTheme="majorHAnsi"/>
          <w:sz w:val="22"/>
          <w:szCs w:val="22"/>
        </w:rPr>
        <w:t xml:space="preserve">le </w:t>
      </w:r>
      <w:r w:rsidRPr="00DB42AB">
        <w:rPr>
          <w:rFonts w:asciiTheme="majorHAnsi" w:hAnsiTheme="majorHAnsi"/>
          <w:sz w:val="22"/>
          <w:szCs w:val="22"/>
        </w:rPr>
        <w:t xml:space="preserve">cas de force majeure, </w:t>
      </w:r>
      <w:r w:rsidR="00560945" w:rsidRPr="00DB42AB">
        <w:rPr>
          <w:rFonts w:asciiTheme="majorHAnsi" w:hAnsiTheme="majorHAnsi"/>
          <w:sz w:val="22"/>
          <w:szCs w:val="22"/>
        </w:rPr>
        <w:t xml:space="preserve">la </w:t>
      </w:r>
      <w:r w:rsidRPr="00DB42AB">
        <w:rPr>
          <w:rFonts w:asciiTheme="majorHAnsi" w:hAnsiTheme="majorHAnsi"/>
          <w:sz w:val="22"/>
          <w:szCs w:val="22"/>
        </w:rPr>
        <w:t xml:space="preserve">maladie grave, </w:t>
      </w:r>
      <w:r w:rsidR="00560945" w:rsidRPr="00DB42AB">
        <w:rPr>
          <w:rFonts w:asciiTheme="majorHAnsi" w:hAnsiTheme="majorHAnsi"/>
          <w:sz w:val="22"/>
          <w:szCs w:val="22"/>
        </w:rPr>
        <w:t>l’</w:t>
      </w:r>
      <w:r w:rsidRPr="00DB42AB">
        <w:rPr>
          <w:rFonts w:asciiTheme="majorHAnsi" w:hAnsiTheme="majorHAnsi"/>
          <w:sz w:val="22"/>
          <w:szCs w:val="22"/>
        </w:rPr>
        <w:t xml:space="preserve">incapacité, </w:t>
      </w:r>
      <w:r w:rsidR="00560945" w:rsidRPr="00DB42AB">
        <w:rPr>
          <w:rFonts w:asciiTheme="majorHAnsi" w:hAnsiTheme="majorHAnsi"/>
          <w:sz w:val="22"/>
          <w:szCs w:val="22"/>
        </w:rPr>
        <w:t xml:space="preserve">le </w:t>
      </w:r>
      <w:r w:rsidRPr="00DB42AB">
        <w:rPr>
          <w:rFonts w:asciiTheme="majorHAnsi" w:hAnsiTheme="majorHAnsi"/>
          <w:sz w:val="22"/>
          <w:szCs w:val="22"/>
        </w:rPr>
        <w:t xml:space="preserve">refus du permis d’urbanisme pour des raisons non imputables aux </w:t>
      </w:r>
      <w:r w:rsidR="00013534" w:rsidRPr="00DB42AB">
        <w:rPr>
          <w:rFonts w:asciiTheme="majorHAnsi" w:hAnsiTheme="majorHAnsi"/>
          <w:sz w:val="22"/>
          <w:szCs w:val="22"/>
        </w:rPr>
        <w:t>Parties</w:t>
      </w:r>
      <w:r w:rsidRPr="00DB42AB">
        <w:rPr>
          <w:rFonts w:asciiTheme="majorHAnsi" w:hAnsiTheme="majorHAnsi"/>
          <w:sz w:val="22"/>
          <w:szCs w:val="22"/>
        </w:rPr>
        <w:t xml:space="preserve">, etc.,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versera à l’</w:t>
      </w:r>
      <w:r w:rsidR="00694D55" w:rsidRPr="00DB42AB">
        <w:rPr>
          <w:rFonts w:asciiTheme="majorHAnsi" w:hAnsiTheme="majorHAnsi"/>
          <w:sz w:val="22"/>
          <w:szCs w:val="22"/>
        </w:rPr>
        <w:t>Architecte</w:t>
      </w:r>
      <w:r w:rsidRPr="00DB42AB">
        <w:rPr>
          <w:rFonts w:asciiTheme="majorHAnsi" w:hAnsiTheme="majorHAnsi"/>
          <w:sz w:val="22"/>
          <w:szCs w:val="22"/>
        </w:rPr>
        <w:t xml:space="preserve"> les honoraires pour les prestations accomplies. Dans ce cas, aucune indemnité ne sera due à l’une ou l’autre partie.</w:t>
      </w:r>
    </w:p>
    <w:p w14:paraId="10318C08" w14:textId="77777777" w:rsidR="009900AD" w:rsidRPr="00DB42AB" w:rsidRDefault="009900AD" w:rsidP="00207E4C">
      <w:pPr>
        <w:pStyle w:val="NoSpacing"/>
        <w:rPr>
          <w:rFonts w:asciiTheme="majorHAnsi" w:hAnsiTheme="majorHAnsi"/>
          <w:sz w:val="22"/>
          <w:szCs w:val="22"/>
          <w:highlight w:val="yellow"/>
        </w:rPr>
      </w:pPr>
    </w:p>
    <w:p w14:paraId="57D5D5B6" w14:textId="77777777" w:rsidR="009900AD" w:rsidRPr="00DB42AB" w:rsidRDefault="009900AD" w:rsidP="00207E4C">
      <w:pPr>
        <w:pStyle w:val="NoSpacing"/>
        <w:jc w:val="both"/>
        <w:rPr>
          <w:rFonts w:asciiTheme="majorHAnsi" w:hAnsiTheme="majorHAnsi"/>
          <w:b/>
          <w:sz w:val="22"/>
          <w:szCs w:val="22"/>
        </w:rPr>
      </w:pPr>
      <w:r w:rsidRPr="00DB42AB">
        <w:rPr>
          <w:rFonts w:asciiTheme="majorHAnsi" w:hAnsiTheme="majorHAnsi"/>
          <w:b/>
          <w:sz w:val="22"/>
          <w:szCs w:val="22"/>
        </w:rPr>
        <w:t>Résiliation pour faute</w:t>
      </w:r>
    </w:p>
    <w:p w14:paraId="417499E8" w14:textId="77777777" w:rsidR="00CE0A73" w:rsidRPr="00DB42AB" w:rsidRDefault="00CE0A73" w:rsidP="00207E4C">
      <w:pPr>
        <w:pStyle w:val="NoSpacing"/>
        <w:jc w:val="both"/>
        <w:rPr>
          <w:rFonts w:asciiTheme="majorHAnsi" w:hAnsiTheme="majorHAnsi"/>
          <w:sz w:val="22"/>
          <w:szCs w:val="22"/>
        </w:rPr>
      </w:pPr>
      <w:r w:rsidRPr="00DB42AB">
        <w:rPr>
          <w:rFonts w:asciiTheme="majorHAnsi" w:hAnsiTheme="majorHAnsi"/>
          <w:sz w:val="22"/>
          <w:szCs w:val="22"/>
        </w:rPr>
        <w:sym w:font="Wingdings" w:char="F0A7"/>
      </w:r>
      <w:r w:rsidRPr="00DB42AB">
        <w:rPr>
          <w:rFonts w:asciiTheme="majorHAnsi" w:hAnsiTheme="majorHAnsi"/>
          <w:sz w:val="22"/>
          <w:szCs w:val="22"/>
        </w:rPr>
        <w:t xml:space="preserve"> </w:t>
      </w:r>
      <w:r w:rsidRPr="00DB42AB">
        <w:rPr>
          <w:rFonts w:asciiTheme="majorHAnsi" w:hAnsiTheme="majorHAnsi"/>
          <w:i/>
          <w:sz w:val="22"/>
          <w:szCs w:val="22"/>
        </w:rPr>
        <w:t xml:space="preserve">Résiliation </w:t>
      </w:r>
      <w:r w:rsidR="007D2431" w:rsidRPr="00DB42AB">
        <w:rPr>
          <w:rFonts w:asciiTheme="majorHAnsi" w:hAnsiTheme="majorHAnsi"/>
          <w:i/>
          <w:sz w:val="22"/>
          <w:szCs w:val="22"/>
        </w:rPr>
        <w:t xml:space="preserve">pour faute </w:t>
      </w:r>
      <w:r w:rsidR="00F934FA" w:rsidRPr="00DB42AB">
        <w:rPr>
          <w:rFonts w:asciiTheme="majorHAnsi" w:hAnsiTheme="majorHAnsi"/>
          <w:i/>
          <w:sz w:val="22"/>
          <w:szCs w:val="22"/>
        </w:rPr>
        <w:t>commise par l’</w:t>
      </w:r>
      <w:r w:rsidR="00694D55" w:rsidRPr="00DB42AB">
        <w:rPr>
          <w:rFonts w:asciiTheme="majorHAnsi" w:hAnsiTheme="majorHAnsi"/>
          <w:i/>
          <w:sz w:val="22"/>
          <w:szCs w:val="22"/>
        </w:rPr>
        <w:t>Architecte</w:t>
      </w:r>
    </w:p>
    <w:p w14:paraId="31413D9D" w14:textId="77777777" w:rsidR="009900AD" w:rsidRPr="00DB42AB" w:rsidRDefault="00CE0A73" w:rsidP="00207E4C">
      <w:pPr>
        <w:pStyle w:val="NoSpacing"/>
        <w:jc w:val="both"/>
        <w:rPr>
          <w:rFonts w:asciiTheme="majorHAnsi" w:hAnsiTheme="majorHAnsi"/>
          <w:sz w:val="22"/>
          <w:szCs w:val="22"/>
        </w:rPr>
      </w:pPr>
      <w:r w:rsidRPr="00DB42AB">
        <w:rPr>
          <w:rFonts w:asciiTheme="majorHAnsi" w:hAnsiTheme="majorHAnsi"/>
          <w:sz w:val="22"/>
          <w:szCs w:val="22"/>
        </w:rPr>
        <w:t>En cas de faute de l’</w:t>
      </w:r>
      <w:r w:rsidR="00694D55" w:rsidRPr="00DB42AB">
        <w:rPr>
          <w:rFonts w:asciiTheme="majorHAnsi" w:hAnsiTheme="majorHAnsi"/>
          <w:sz w:val="22"/>
          <w:szCs w:val="22"/>
        </w:rPr>
        <w:t>Architecte</w:t>
      </w:r>
      <w:r w:rsidRPr="00DB42AB">
        <w:rPr>
          <w:rFonts w:asciiTheme="majorHAnsi" w:hAnsiTheme="majorHAnsi"/>
          <w:sz w:val="22"/>
          <w:szCs w:val="22"/>
        </w:rPr>
        <w:t>, c’est-à-dire en cas d’inexécution ou d’infraction par l’</w:t>
      </w:r>
      <w:r w:rsidR="00694D55" w:rsidRPr="00DB42AB">
        <w:rPr>
          <w:rFonts w:asciiTheme="majorHAnsi" w:hAnsiTheme="majorHAnsi"/>
          <w:sz w:val="22"/>
          <w:szCs w:val="22"/>
        </w:rPr>
        <w:t>Architecte</w:t>
      </w:r>
      <w:r w:rsidRPr="00DB42AB">
        <w:rPr>
          <w:rFonts w:asciiTheme="majorHAnsi" w:hAnsiTheme="majorHAnsi"/>
          <w:sz w:val="22"/>
          <w:szCs w:val="22"/>
        </w:rPr>
        <w:t xml:space="preserve"> aux stipulations du présent contrat, l’</w:t>
      </w:r>
      <w:r w:rsidR="00694D55" w:rsidRPr="00DB42AB">
        <w:rPr>
          <w:rFonts w:asciiTheme="majorHAnsi" w:hAnsiTheme="majorHAnsi"/>
          <w:sz w:val="22"/>
          <w:szCs w:val="22"/>
        </w:rPr>
        <w:t>Architecte</w:t>
      </w:r>
      <w:r w:rsidRPr="00DB42AB">
        <w:rPr>
          <w:rFonts w:asciiTheme="majorHAnsi" w:hAnsiTheme="majorHAnsi"/>
          <w:sz w:val="22"/>
          <w:szCs w:val="22"/>
        </w:rPr>
        <w:t xml:space="preserve"> a droit au paiement</w:t>
      </w:r>
      <w:r w:rsidR="00896555" w:rsidRPr="00DB42AB">
        <w:rPr>
          <w:rFonts w:asciiTheme="majorHAnsi" w:hAnsiTheme="majorHAnsi"/>
          <w:sz w:val="22"/>
          <w:szCs w:val="22"/>
        </w:rPr>
        <w:t xml:space="preserve"> </w:t>
      </w:r>
      <w:r w:rsidRPr="00DB42AB">
        <w:rPr>
          <w:rFonts w:asciiTheme="majorHAnsi" w:hAnsiTheme="majorHAnsi"/>
          <w:sz w:val="22"/>
          <w:szCs w:val="22"/>
        </w:rPr>
        <w:t xml:space="preserve">des honoraires correspondant aux missions exécutées et frais au jour de cette résiliation, </w:t>
      </w:r>
      <w:r w:rsidR="00896555" w:rsidRPr="00DB42AB">
        <w:rPr>
          <w:rFonts w:asciiTheme="majorHAnsi" w:hAnsiTheme="majorHAnsi"/>
          <w:sz w:val="22"/>
          <w:szCs w:val="22"/>
        </w:rPr>
        <w:t>et aux éventuels intérêts moratoires.</w:t>
      </w:r>
      <w:r w:rsidR="00B34443" w:rsidRPr="00DB42AB">
        <w:rPr>
          <w:rFonts w:asciiTheme="majorHAnsi" w:hAnsiTheme="majorHAnsi"/>
          <w:sz w:val="22"/>
          <w:szCs w:val="22"/>
        </w:rPr>
        <w:t xml:space="preserve"> </w:t>
      </w: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xml:space="preserve"> ne peut prétendre à aucune indemnité de résiliation.</w:t>
      </w:r>
    </w:p>
    <w:p w14:paraId="2EE56BD4" w14:textId="77777777" w:rsidR="00236AE6" w:rsidRPr="00DB42AB" w:rsidRDefault="00236AE6" w:rsidP="00207E4C">
      <w:pPr>
        <w:pStyle w:val="NoSpacing"/>
        <w:jc w:val="both"/>
        <w:rPr>
          <w:rFonts w:asciiTheme="majorHAnsi" w:hAnsiTheme="majorHAnsi"/>
          <w:sz w:val="22"/>
          <w:szCs w:val="22"/>
          <w:highlight w:val="yellow"/>
        </w:rPr>
      </w:pPr>
    </w:p>
    <w:p w14:paraId="32667BE8" w14:textId="77777777" w:rsidR="00CE0A73" w:rsidRPr="00DB42AB" w:rsidRDefault="00CE0A73" w:rsidP="00207E4C">
      <w:pPr>
        <w:pStyle w:val="NoSpacing"/>
        <w:jc w:val="both"/>
        <w:rPr>
          <w:rFonts w:asciiTheme="majorHAnsi" w:hAnsiTheme="majorHAnsi"/>
          <w:sz w:val="22"/>
          <w:szCs w:val="22"/>
        </w:rPr>
      </w:pPr>
      <w:r w:rsidRPr="00DB42AB">
        <w:rPr>
          <w:rFonts w:asciiTheme="majorHAnsi" w:hAnsiTheme="majorHAnsi"/>
          <w:sz w:val="22"/>
          <w:szCs w:val="22"/>
        </w:rPr>
        <w:sym w:font="Wingdings" w:char="F0A7"/>
      </w:r>
      <w:r w:rsidRPr="00DB42AB">
        <w:rPr>
          <w:rFonts w:asciiTheme="majorHAnsi" w:hAnsiTheme="majorHAnsi"/>
          <w:sz w:val="22"/>
          <w:szCs w:val="22"/>
        </w:rPr>
        <w:t xml:space="preserve"> </w:t>
      </w:r>
      <w:r w:rsidRPr="00DB42AB">
        <w:rPr>
          <w:rFonts w:asciiTheme="majorHAnsi" w:hAnsiTheme="majorHAnsi"/>
          <w:i/>
          <w:sz w:val="22"/>
          <w:szCs w:val="22"/>
        </w:rPr>
        <w:t xml:space="preserve">Résiliation </w:t>
      </w:r>
      <w:r w:rsidR="007D2431" w:rsidRPr="00DB42AB">
        <w:rPr>
          <w:rFonts w:asciiTheme="majorHAnsi" w:hAnsiTheme="majorHAnsi"/>
          <w:i/>
          <w:sz w:val="22"/>
          <w:szCs w:val="22"/>
        </w:rPr>
        <w:t xml:space="preserve">pour faute </w:t>
      </w:r>
      <w:r w:rsidR="00B34443" w:rsidRPr="00DB42AB">
        <w:rPr>
          <w:rFonts w:asciiTheme="majorHAnsi" w:hAnsiTheme="majorHAnsi"/>
          <w:i/>
          <w:sz w:val="22"/>
          <w:szCs w:val="22"/>
        </w:rPr>
        <w:t xml:space="preserve">commise par le </w:t>
      </w:r>
      <w:r w:rsidR="00C4419A" w:rsidRPr="00DB42AB">
        <w:rPr>
          <w:rFonts w:asciiTheme="majorHAnsi" w:hAnsiTheme="majorHAnsi"/>
          <w:i/>
          <w:sz w:val="22"/>
          <w:szCs w:val="22"/>
        </w:rPr>
        <w:t>Maître d’ouvrage</w:t>
      </w:r>
    </w:p>
    <w:p w14:paraId="20AC4F98" w14:textId="77777777" w:rsidR="00CE0A73" w:rsidRPr="00DB42AB" w:rsidRDefault="00CE0A73" w:rsidP="00207E4C">
      <w:pPr>
        <w:pStyle w:val="NoSpacing"/>
        <w:jc w:val="both"/>
        <w:rPr>
          <w:rFonts w:asciiTheme="majorHAnsi" w:hAnsiTheme="majorHAnsi"/>
          <w:sz w:val="22"/>
          <w:szCs w:val="22"/>
        </w:rPr>
      </w:pPr>
      <w:r w:rsidRPr="00DB42AB">
        <w:rPr>
          <w:rFonts w:asciiTheme="majorHAnsi" w:hAnsiTheme="majorHAnsi"/>
          <w:sz w:val="22"/>
          <w:szCs w:val="22"/>
        </w:rPr>
        <w:t>La résiliation du présent contrat ne peut intervenir sur initiative de l'</w:t>
      </w:r>
      <w:r w:rsidR="00694D55" w:rsidRPr="00DB42AB">
        <w:rPr>
          <w:rFonts w:asciiTheme="majorHAnsi" w:hAnsiTheme="majorHAnsi"/>
          <w:sz w:val="22"/>
          <w:szCs w:val="22"/>
        </w:rPr>
        <w:t>Architecte</w:t>
      </w:r>
      <w:r w:rsidRPr="00DB42AB">
        <w:rPr>
          <w:rFonts w:asciiTheme="majorHAnsi" w:hAnsiTheme="majorHAnsi"/>
          <w:sz w:val="22"/>
          <w:szCs w:val="22"/>
        </w:rPr>
        <w:t xml:space="preserve"> que pour des motifs justes et raiso</w:t>
      </w:r>
      <w:r w:rsidR="0025612B" w:rsidRPr="00DB42AB">
        <w:rPr>
          <w:rFonts w:asciiTheme="majorHAnsi" w:hAnsiTheme="majorHAnsi"/>
          <w:sz w:val="22"/>
          <w:szCs w:val="22"/>
        </w:rPr>
        <w:t>nnables tels que, par exemple :</w:t>
      </w:r>
    </w:p>
    <w:p w14:paraId="0D764BAB" w14:textId="77777777" w:rsidR="00CE0A73" w:rsidRPr="00DB42AB" w:rsidRDefault="00244596" w:rsidP="002478E8">
      <w:pPr>
        <w:pStyle w:val="NoSpacing"/>
        <w:numPr>
          <w:ilvl w:val="0"/>
          <w:numId w:val="14"/>
        </w:numPr>
        <w:ind w:left="284" w:hanging="284"/>
        <w:jc w:val="both"/>
        <w:rPr>
          <w:rFonts w:asciiTheme="majorHAnsi" w:hAnsiTheme="majorHAnsi"/>
          <w:sz w:val="22"/>
          <w:szCs w:val="22"/>
        </w:rPr>
      </w:pPr>
      <w:r w:rsidRPr="00DB42AB">
        <w:rPr>
          <w:rFonts w:asciiTheme="majorHAnsi" w:hAnsiTheme="majorHAnsi"/>
          <w:sz w:val="22"/>
          <w:szCs w:val="22"/>
        </w:rPr>
        <w:t xml:space="preserve">la </w:t>
      </w:r>
      <w:r w:rsidR="00CE0A73" w:rsidRPr="00DB42AB">
        <w:rPr>
          <w:rFonts w:asciiTheme="majorHAnsi" w:hAnsiTheme="majorHAnsi"/>
          <w:sz w:val="22"/>
          <w:szCs w:val="22"/>
        </w:rPr>
        <w:t xml:space="preserve">perte de confiance manifestée par le </w:t>
      </w:r>
      <w:r w:rsidR="00C4419A" w:rsidRPr="00DB42AB">
        <w:rPr>
          <w:rFonts w:asciiTheme="majorHAnsi" w:hAnsiTheme="majorHAnsi"/>
          <w:sz w:val="22"/>
          <w:szCs w:val="22"/>
        </w:rPr>
        <w:t>Maître d’ouvrage</w:t>
      </w:r>
      <w:r w:rsidR="008639ED" w:rsidRPr="00DB42AB">
        <w:rPr>
          <w:rFonts w:asciiTheme="majorHAnsi" w:hAnsiTheme="majorHAnsi"/>
          <w:sz w:val="22"/>
          <w:szCs w:val="22"/>
        </w:rPr>
        <w:t> ;</w:t>
      </w:r>
    </w:p>
    <w:p w14:paraId="0E41A39C" w14:textId="77777777" w:rsidR="00CE0A73" w:rsidRPr="00DB42AB" w:rsidRDefault="00244596" w:rsidP="002478E8">
      <w:pPr>
        <w:pStyle w:val="NoSpacing"/>
        <w:numPr>
          <w:ilvl w:val="0"/>
          <w:numId w:val="14"/>
        </w:numPr>
        <w:ind w:left="284" w:hanging="284"/>
        <w:jc w:val="both"/>
        <w:rPr>
          <w:rFonts w:asciiTheme="majorHAnsi" w:hAnsiTheme="majorHAnsi"/>
          <w:sz w:val="22"/>
          <w:szCs w:val="22"/>
        </w:rPr>
      </w:pPr>
      <w:r w:rsidRPr="00DB42AB">
        <w:rPr>
          <w:rFonts w:asciiTheme="majorHAnsi" w:hAnsiTheme="majorHAnsi"/>
          <w:sz w:val="22"/>
          <w:szCs w:val="22"/>
        </w:rPr>
        <w:t>l’</w:t>
      </w:r>
      <w:r w:rsidR="009A39D1" w:rsidRPr="00DB42AB">
        <w:rPr>
          <w:rFonts w:asciiTheme="majorHAnsi" w:hAnsiTheme="majorHAnsi"/>
          <w:sz w:val="22"/>
          <w:szCs w:val="22"/>
        </w:rPr>
        <w:t>i</w:t>
      </w:r>
      <w:r w:rsidR="0064246A" w:rsidRPr="00DB42AB">
        <w:rPr>
          <w:rFonts w:asciiTheme="majorHAnsi" w:hAnsiTheme="majorHAnsi"/>
          <w:sz w:val="22"/>
          <w:szCs w:val="22"/>
        </w:rPr>
        <w:t>nterven</w:t>
      </w:r>
      <w:r w:rsidR="00CE0A73" w:rsidRPr="00DB42AB">
        <w:rPr>
          <w:rFonts w:asciiTheme="majorHAnsi" w:hAnsiTheme="majorHAnsi"/>
          <w:sz w:val="22"/>
          <w:szCs w:val="22"/>
        </w:rPr>
        <w:t xml:space="preserve">tion du </w:t>
      </w:r>
      <w:r w:rsidR="00C4419A" w:rsidRPr="00DB42AB">
        <w:rPr>
          <w:rFonts w:asciiTheme="majorHAnsi" w:hAnsiTheme="majorHAnsi"/>
          <w:sz w:val="22"/>
          <w:szCs w:val="22"/>
        </w:rPr>
        <w:t>Maître d’ouvrage</w:t>
      </w:r>
      <w:r w:rsidR="00CE0A73" w:rsidRPr="00DB42AB">
        <w:rPr>
          <w:rFonts w:asciiTheme="majorHAnsi" w:hAnsiTheme="majorHAnsi"/>
          <w:sz w:val="22"/>
          <w:szCs w:val="22"/>
        </w:rPr>
        <w:t xml:space="preserve"> dans l’exécution de sa mission</w:t>
      </w:r>
      <w:r w:rsidR="008639ED" w:rsidRPr="00DB42AB">
        <w:rPr>
          <w:rFonts w:asciiTheme="majorHAnsi" w:hAnsiTheme="majorHAnsi"/>
          <w:sz w:val="22"/>
          <w:szCs w:val="22"/>
        </w:rPr>
        <w:t> ;</w:t>
      </w:r>
    </w:p>
    <w:p w14:paraId="072E4BE7" w14:textId="77777777" w:rsidR="00CE0A73" w:rsidRPr="00DB42AB" w:rsidRDefault="00244596" w:rsidP="002478E8">
      <w:pPr>
        <w:pStyle w:val="NoSpacing"/>
        <w:numPr>
          <w:ilvl w:val="0"/>
          <w:numId w:val="14"/>
        </w:numPr>
        <w:ind w:left="284" w:hanging="284"/>
        <w:jc w:val="both"/>
        <w:rPr>
          <w:rFonts w:asciiTheme="majorHAnsi" w:hAnsiTheme="majorHAnsi"/>
          <w:sz w:val="22"/>
          <w:szCs w:val="22"/>
        </w:rPr>
      </w:pPr>
      <w:r w:rsidRPr="00DB42AB">
        <w:rPr>
          <w:rFonts w:asciiTheme="majorHAnsi" w:hAnsiTheme="majorHAnsi"/>
          <w:sz w:val="22"/>
          <w:szCs w:val="22"/>
        </w:rPr>
        <w:t>l’</w:t>
      </w:r>
      <w:r w:rsidR="00CE0A73" w:rsidRPr="00DB42AB">
        <w:rPr>
          <w:rFonts w:asciiTheme="majorHAnsi" w:hAnsiTheme="majorHAnsi"/>
          <w:sz w:val="22"/>
          <w:szCs w:val="22"/>
        </w:rPr>
        <w:t>impossibilité pour l'</w:t>
      </w:r>
      <w:r w:rsidR="00694D55" w:rsidRPr="00DB42AB">
        <w:rPr>
          <w:rFonts w:asciiTheme="majorHAnsi" w:hAnsiTheme="majorHAnsi"/>
          <w:sz w:val="22"/>
          <w:szCs w:val="22"/>
        </w:rPr>
        <w:t>Architecte</w:t>
      </w:r>
      <w:r w:rsidR="00CE0A73" w:rsidRPr="00DB42AB">
        <w:rPr>
          <w:rFonts w:asciiTheme="majorHAnsi" w:hAnsiTheme="majorHAnsi"/>
          <w:sz w:val="22"/>
          <w:szCs w:val="22"/>
        </w:rPr>
        <w:t xml:space="preserve"> de respecter les règles de son art, de toutes dispositions légales ou réglementaires</w:t>
      </w:r>
      <w:r w:rsidR="008639ED" w:rsidRPr="00DB42AB">
        <w:rPr>
          <w:rFonts w:asciiTheme="majorHAnsi" w:hAnsiTheme="majorHAnsi"/>
          <w:sz w:val="22"/>
          <w:szCs w:val="22"/>
        </w:rPr>
        <w:t> ;</w:t>
      </w:r>
    </w:p>
    <w:p w14:paraId="16228130" w14:textId="77777777" w:rsidR="00CE0A73" w:rsidRPr="00DB42AB" w:rsidRDefault="00244596" w:rsidP="002478E8">
      <w:pPr>
        <w:pStyle w:val="NoSpacing"/>
        <w:numPr>
          <w:ilvl w:val="0"/>
          <w:numId w:val="14"/>
        </w:numPr>
        <w:ind w:left="284" w:hanging="284"/>
        <w:jc w:val="both"/>
        <w:rPr>
          <w:rFonts w:asciiTheme="majorHAnsi" w:hAnsiTheme="majorHAnsi"/>
          <w:sz w:val="22"/>
          <w:szCs w:val="22"/>
        </w:rPr>
      </w:pPr>
      <w:r w:rsidRPr="00DB42AB">
        <w:rPr>
          <w:rFonts w:asciiTheme="majorHAnsi" w:hAnsiTheme="majorHAnsi"/>
          <w:sz w:val="22"/>
          <w:szCs w:val="22"/>
        </w:rPr>
        <w:t xml:space="preserve">le </w:t>
      </w:r>
      <w:r w:rsidR="00CE0A73" w:rsidRPr="00DB42AB">
        <w:rPr>
          <w:rFonts w:asciiTheme="majorHAnsi" w:hAnsiTheme="majorHAnsi"/>
          <w:sz w:val="22"/>
          <w:szCs w:val="22"/>
        </w:rPr>
        <w:t xml:space="preserve">choix imposé par le </w:t>
      </w:r>
      <w:r w:rsidR="00C4419A" w:rsidRPr="00DB42AB">
        <w:rPr>
          <w:rFonts w:asciiTheme="majorHAnsi" w:hAnsiTheme="majorHAnsi"/>
          <w:sz w:val="22"/>
          <w:szCs w:val="22"/>
        </w:rPr>
        <w:t>Maître d’ouvrage</w:t>
      </w:r>
      <w:r w:rsidR="00CE0A73" w:rsidRPr="00DB42AB">
        <w:rPr>
          <w:rFonts w:asciiTheme="majorHAnsi" w:hAnsiTheme="majorHAnsi"/>
          <w:sz w:val="22"/>
          <w:szCs w:val="22"/>
        </w:rPr>
        <w:t xml:space="preserve"> d'une entreprise ne présentant pas les garanties indispensables à la bonne exécution de l'ouvrage</w:t>
      </w:r>
      <w:r w:rsidR="008639ED" w:rsidRPr="00DB42AB">
        <w:rPr>
          <w:rFonts w:asciiTheme="majorHAnsi" w:hAnsiTheme="majorHAnsi"/>
          <w:sz w:val="22"/>
          <w:szCs w:val="22"/>
        </w:rPr>
        <w:t> ;</w:t>
      </w:r>
      <w:r w:rsidR="008614C4" w:rsidRPr="00DB42AB">
        <w:rPr>
          <w:rFonts w:asciiTheme="majorHAnsi" w:hAnsiTheme="majorHAnsi"/>
          <w:sz w:val="22"/>
          <w:szCs w:val="22"/>
        </w:rPr>
        <w:t xml:space="preserve"> Si le </w:t>
      </w:r>
      <w:r w:rsidR="00C4419A" w:rsidRPr="00DB42AB">
        <w:rPr>
          <w:rFonts w:asciiTheme="majorHAnsi" w:hAnsiTheme="majorHAnsi"/>
          <w:sz w:val="22"/>
          <w:szCs w:val="22"/>
        </w:rPr>
        <w:t>Maître d’ouvrage</w:t>
      </w:r>
      <w:r w:rsidR="008614C4" w:rsidRPr="00DB42AB">
        <w:rPr>
          <w:rFonts w:asciiTheme="majorHAnsi" w:hAnsiTheme="majorHAnsi"/>
          <w:sz w:val="22"/>
          <w:szCs w:val="22"/>
        </w:rPr>
        <w:t xml:space="preserve"> contracte avec un entrepreneur non qualifié, ceci pourrait être considéré comme une cause de rupture de contrat d’</w:t>
      </w:r>
      <w:r w:rsidR="00694D55" w:rsidRPr="00DB42AB">
        <w:rPr>
          <w:rFonts w:asciiTheme="majorHAnsi" w:hAnsiTheme="majorHAnsi"/>
          <w:sz w:val="22"/>
          <w:szCs w:val="22"/>
        </w:rPr>
        <w:t>Architecte</w:t>
      </w:r>
      <w:r w:rsidR="008614C4" w:rsidRPr="00DB42AB">
        <w:rPr>
          <w:rFonts w:asciiTheme="majorHAnsi" w:hAnsiTheme="majorHAnsi"/>
          <w:sz w:val="22"/>
          <w:szCs w:val="22"/>
        </w:rPr>
        <w:t xml:space="preserve"> aux torts du </w:t>
      </w:r>
      <w:r w:rsidR="00C4419A" w:rsidRPr="00DB42AB">
        <w:rPr>
          <w:rFonts w:asciiTheme="majorHAnsi" w:hAnsiTheme="majorHAnsi"/>
          <w:sz w:val="22"/>
          <w:szCs w:val="22"/>
        </w:rPr>
        <w:t>Maître d’ouvrage</w:t>
      </w:r>
      <w:r w:rsidR="008614C4" w:rsidRPr="00DB42AB">
        <w:rPr>
          <w:rFonts w:asciiTheme="majorHAnsi" w:hAnsiTheme="majorHAnsi"/>
          <w:sz w:val="22"/>
          <w:szCs w:val="22"/>
        </w:rPr>
        <w:t xml:space="preserve"> car les travaux réalisés seraient illicites.</w:t>
      </w:r>
    </w:p>
    <w:p w14:paraId="44C2BE9E" w14:textId="77777777" w:rsidR="00CE0A73" w:rsidRDefault="00244596" w:rsidP="002478E8">
      <w:pPr>
        <w:pStyle w:val="NoSpacing"/>
        <w:numPr>
          <w:ilvl w:val="0"/>
          <w:numId w:val="14"/>
        </w:numPr>
        <w:ind w:left="284" w:hanging="284"/>
        <w:jc w:val="both"/>
        <w:rPr>
          <w:rFonts w:asciiTheme="majorHAnsi" w:hAnsiTheme="majorHAnsi"/>
          <w:sz w:val="22"/>
          <w:szCs w:val="22"/>
        </w:rPr>
      </w:pPr>
      <w:r w:rsidRPr="00DB42AB">
        <w:rPr>
          <w:rFonts w:asciiTheme="majorHAnsi" w:hAnsiTheme="majorHAnsi"/>
          <w:sz w:val="22"/>
          <w:szCs w:val="22"/>
        </w:rPr>
        <w:t xml:space="preserve">la </w:t>
      </w:r>
      <w:r w:rsidR="00CE0A73" w:rsidRPr="00DB42AB">
        <w:rPr>
          <w:rFonts w:asciiTheme="majorHAnsi" w:hAnsiTheme="majorHAnsi"/>
          <w:sz w:val="22"/>
          <w:szCs w:val="22"/>
        </w:rPr>
        <w:t xml:space="preserve">violation par le </w:t>
      </w:r>
      <w:r w:rsidR="00C4419A" w:rsidRPr="00DB42AB">
        <w:rPr>
          <w:rFonts w:asciiTheme="majorHAnsi" w:hAnsiTheme="majorHAnsi"/>
          <w:sz w:val="22"/>
          <w:szCs w:val="22"/>
        </w:rPr>
        <w:t>Maître d’ouvrage</w:t>
      </w:r>
      <w:r w:rsidR="00CE0A73" w:rsidRPr="00DB42AB">
        <w:rPr>
          <w:rFonts w:asciiTheme="majorHAnsi" w:hAnsiTheme="majorHAnsi"/>
          <w:sz w:val="22"/>
          <w:szCs w:val="22"/>
        </w:rPr>
        <w:t xml:space="preserve"> d’une ou de plusieurs clauses du présent contrat.</w:t>
      </w:r>
    </w:p>
    <w:p w14:paraId="67645C69" w14:textId="77777777" w:rsidR="009900AD" w:rsidRPr="007650C1" w:rsidRDefault="009900AD" w:rsidP="00207E4C">
      <w:pPr>
        <w:pStyle w:val="NoSpacing"/>
        <w:jc w:val="both"/>
        <w:rPr>
          <w:rFonts w:asciiTheme="majorHAnsi" w:hAnsiTheme="majorHAnsi"/>
          <w:sz w:val="22"/>
          <w:szCs w:val="22"/>
          <w:highlight w:val="yellow"/>
          <w:lang w:val="fr-BE"/>
        </w:rPr>
      </w:pPr>
    </w:p>
    <w:p w14:paraId="103A0C54" w14:textId="77777777" w:rsidR="00C90DA6" w:rsidRPr="00DB42AB" w:rsidRDefault="00DA5AA9" w:rsidP="00207E4C">
      <w:pPr>
        <w:pStyle w:val="NoSpacing"/>
        <w:jc w:val="both"/>
        <w:rPr>
          <w:rFonts w:asciiTheme="majorHAnsi" w:hAnsiTheme="majorHAnsi"/>
          <w:sz w:val="22"/>
          <w:szCs w:val="22"/>
        </w:rPr>
      </w:pPr>
      <w:r w:rsidRPr="00DB42AB">
        <w:rPr>
          <w:rFonts w:asciiTheme="majorHAnsi" w:hAnsiTheme="majorHAnsi"/>
          <w:sz w:val="22"/>
          <w:szCs w:val="22"/>
        </w:rPr>
        <w:t xml:space="preserve">Ces motifs devront avoir été préalablement dénoncés au </w:t>
      </w:r>
      <w:r w:rsidR="00C4419A" w:rsidRPr="00DB42AB">
        <w:rPr>
          <w:rFonts w:asciiTheme="majorHAnsi" w:hAnsiTheme="majorHAnsi"/>
          <w:sz w:val="22"/>
          <w:szCs w:val="22"/>
        </w:rPr>
        <w:t>Maître d’ouvrage</w:t>
      </w:r>
      <w:r w:rsidRPr="00DB42AB">
        <w:rPr>
          <w:rFonts w:asciiTheme="majorHAnsi" w:hAnsiTheme="majorHAnsi"/>
          <w:sz w:val="22"/>
          <w:szCs w:val="22"/>
        </w:rPr>
        <w:t xml:space="preserve"> dans une lettre de mise en demeure. </w:t>
      </w:r>
      <w:r w:rsidR="003B731C" w:rsidRPr="00DB42AB">
        <w:rPr>
          <w:rFonts w:asciiTheme="majorHAnsi" w:hAnsiTheme="majorHAnsi"/>
          <w:sz w:val="22"/>
          <w:szCs w:val="22"/>
        </w:rPr>
        <w:t xml:space="preserve"> </w:t>
      </w:r>
      <w:r w:rsidRPr="00DB42AB">
        <w:rPr>
          <w:rFonts w:asciiTheme="majorHAnsi" w:hAnsiTheme="majorHAnsi"/>
          <w:sz w:val="22"/>
          <w:szCs w:val="22"/>
        </w:rPr>
        <w:t xml:space="preserve">A défaut pour 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de réagir dans un délai de 15 jours,</w:t>
      </w:r>
      <w:r w:rsidR="00CE0A73" w:rsidRPr="00DB42AB">
        <w:rPr>
          <w:rFonts w:asciiTheme="majorHAnsi" w:hAnsiTheme="majorHAnsi"/>
          <w:sz w:val="22"/>
          <w:szCs w:val="22"/>
        </w:rPr>
        <w:t xml:space="preserve"> l’</w:t>
      </w:r>
      <w:r w:rsidR="00694D55" w:rsidRPr="00DB42AB">
        <w:rPr>
          <w:rFonts w:asciiTheme="majorHAnsi" w:hAnsiTheme="majorHAnsi"/>
          <w:sz w:val="22"/>
          <w:szCs w:val="22"/>
        </w:rPr>
        <w:t>Architecte</w:t>
      </w:r>
      <w:r w:rsidRPr="00DB42AB">
        <w:rPr>
          <w:rFonts w:asciiTheme="majorHAnsi" w:hAnsiTheme="majorHAnsi"/>
          <w:sz w:val="22"/>
          <w:szCs w:val="22"/>
        </w:rPr>
        <w:t xml:space="preserve"> </w:t>
      </w:r>
      <w:r w:rsidR="0079439D" w:rsidRPr="00DB42AB">
        <w:rPr>
          <w:rFonts w:asciiTheme="majorHAnsi" w:hAnsiTheme="majorHAnsi"/>
          <w:sz w:val="22"/>
          <w:szCs w:val="22"/>
        </w:rPr>
        <w:t xml:space="preserve">sera en droit de considérer le </w:t>
      </w:r>
      <w:r w:rsidR="003A6821" w:rsidRPr="00DB42AB">
        <w:rPr>
          <w:rFonts w:asciiTheme="majorHAnsi" w:hAnsiTheme="majorHAnsi"/>
          <w:sz w:val="22"/>
          <w:szCs w:val="22"/>
        </w:rPr>
        <w:t>Contrat d’architecture</w:t>
      </w:r>
      <w:r w:rsidR="0079439D" w:rsidRPr="00DB42AB">
        <w:rPr>
          <w:rFonts w:asciiTheme="majorHAnsi" w:hAnsiTheme="majorHAnsi"/>
          <w:sz w:val="22"/>
          <w:szCs w:val="22"/>
        </w:rPr>
        <w:t xml:space="preserve"> comme étant résilié de plein droit et f</w:t>
      </w:r>
      <w:r w:rsidRPr="00DB42AB">
        <w:rPr>
          <w:rFonts w:asciiTheme="majorHAnsi" w:hAnsiTheme="majorHAnsi"/>
          <w:sz w:val="22"/>
          <w:szCs w:val="22"/>
        </w:rPr>
        <w:t>aire valoir</w:t>
      </w:r>
      <w:r w:rsidR="0079439D" w:rsidRPr="00DB42AB">
        <w:rPr>
          <w:rFonts w:asciiTheme="majorHAnsi" w:hAnsiTheme="majorHAnsi"/>
          <w:sz w:val="22"/>
          <w:szCs w:val="22"/>
        </w:rPr>
        <w:t xml:space="preserve"> son</w:t>
      </w:r>
      <w:r w:rsidR="00CE0A73" w:rsidRPr="00DB42AB">
        <w:rPr>
          <w:rFonts w:asciiTheme="majorHAnsi" w:hAnsiTheme="majorHAnsi"/>
          <w:sz w:val="22"/>
          <w:szCs w:val="22"/>
        </w:rPr>
        <w:t xml:space="preserve"> droit au paiement</w:t>
      </w:r>
      <w:r w:rsidR="00621E8C" w:rsidRPr="00DB42AB">
        <w:rPr>
          <w:rFonts w:asciiTheme="majorHAnsi" w:hAnsiTheme="majorHAnsi"/>
          <w:sz w:val="22"/>
          <w:szCs w:val="22"/>
        </w:rPr>
        <w:t xml:space="preserve"> </w:t>
      </w:r>
      <w:r w:rsidR="00CE0A73" w:rsidRPr="00DB42AB">
        <w:rPr>
          <w:rFonts w:asciiTheme="majorHAnsi" w:hAnsiTheme="majorHAnsi"/>
          <w:sz w:val="22"/>
          <w:szCs w:val="22"/>
        </w:rPr>
        <w:t>des honoraires correspondant aux missions exécutées et frai</w:t>
      </w:r>
      <w:r w:rsidR="007D2431" w:rsidRPr="00DB42AB">
        <w:rPr>
          <w:rFonts w:asciiTheme="majorHAnsi" w:hAnsiTheme="majorHAnsi"/>
          <w:sz w:val="22"/>
          <w:szCs w:val="22"/>
        </w:rPr>
        <w:t>s au jour de cette résiliation</w:t>
      </w:r>
      <w:r w:rsidR="00621E8C" w:rsidRPr="00DB42AB">
        <w:rPr>
          <w:rFonts w:asciiTheme="majorHAnsi" w:hAnsiTheme="majorHAnsi"/>
          <w:sz w:val="22"/>
          <w:szCs w:val="22"/>
        </w:rPr>
        <w:t xml:space="preserve"> ainsi qu’au paiement de </w:t>
      </w:r>
      <w:r w:rsidR="002451BC" w:rsidRPr="00DB42AB">
        <w:rPr>
          <w:rFonts w:asciiTheme="majorHAnsi" w:hAnsiTheme="majorHAnsi"/>
          <w:sz w:val="22"/>
          <w:szCs w:val="22"/>
        </w:rPr>
        <w:t>l’indemnité visée</w:t>
      </w:r>
      <w:r w:rsidR="00B9555E" w:rsidRPr="00DB42AB">
        <w:rPr>
          <w:rFonts w:asciiTheme="majorHAnsi" w:hAnsiTheme="majorHAnsi"/>
          <w:sz w:val="22"/>
          <w:szCs w:val="22"/>
        </w:rPr>
        <w:t xml:space="preserve"> </w:t>
      </w:r>
      <w:r w:rsidR="003B731C" w:rsidRPr="00DB42AB">
        <w:rPr>
          <w:rFonts w:asciiTheme="majorHAnsi" w:hAnsiTheme="majorHAnsi"/>
          <w:sz w:val="22"/>
          <w:szCs w:val="22"/>
        </w:rPr>
        <w:t>ci-dessus</w:t>
      </w:r>
      <w:r w:rsidR="002451BC" w:rsidRPr="00DB42AB">
        <w:rPr>
          <w:rFonts w:asciiTheme="majorHAnsi" w:hAnsiTheme="majorHAnsi"/>
          <w:sz w:val="22"/>
          <w:szCs w:val="22"/>
        </w:rPr>
        <w:t>.</w:t>
      </w:r>
      <w:r w:rsidR="003B731C" w:rsidRPr="00DB42AB">
        <w:rPr>
          <w:rFonts w:asciiTheme="majorHAnsi" w:hAnsiTheme="majorHAnsi"/>
          <w:sz w:val="22"/>
          <w:szCs w:val="22"/>
        </w:rPr>
        <w:t xml:space="preserve"> L’écrit </w:t>
      </w:r>
      <w:r w:rsidR="009A39D1" w:rsidRPr="00DB42AB">
        <w:rPr>
          <w:rFonts w:asciiTheme="majorHAnsi" w:hAnsiTheme="majorHAnsi"/>
          <w:sz w:val="22"/>
          <w:szCs w:val="22"/>
        </w:rPr>
        <w:t>est suivi</w:t>
      </w:r>
      <w:r w:rsidR="00C90DA6" w:rsidRPr="00DB42AB">
        <w:rPr>
          <w:rFonts w:asciiTheme="majorHAnsi" w:hAnsiTheme="majorHAnsi"/>
          <w:sz w:val="22"/>
          <w:szCs w:val="22"/>
        </w:rPr>
        <w:t xml:space="preserve"> d’une seconde prononçant la résiliation du contrat.</w:t>
      </w:r>
    </w:p>
    <w:p w14:paraId="1DF7A060" w14:textId="77777777" w:rsidR="001C5C7B" w:rsidRPr="00797302" w:rsidRDefault="001C5C7B" w:rsidP="00F05D46">
      <w:pPr>
        <w:pStyle w:val="NoSpacing"/>
        <w:rPr>
          <w:sz w:val="22"/>
          <w:szCs w:val="22"/>
        </w:rPr>
      </w:pPr>
    </w:p>
    <w:p w14:paraId="3FD03CA5" w14:textId="77777777" w:rsidR="009900AD" w:rsidRPr="0004016D" w:rsidRDefault="00DF033F" w:rsidP="00B07946">
      <w:pPr>
        <w:pStyle w:val="Heading1"/>
        <w:tabs>
          <w:tab w:val="left" w:pos="567"/>
        </w:tabs>
        <w:rPr>
          <w:caps/>
          <w:szCs w:val="24"/>
        </w:rPr>
      </w:pPr>
      <w:bookmarkStart w:id="39" w:name="_Toc491336090"/>
      <w:r w:rsidRPr="0004016D">
        <w:rPr>
          <w:caps/>
          <w:szCs w:val="24"/>
        </w:rPr>
        <w:t xml:space="preserve">13. </w:t>
      </w:r>
      <w:r w:rsidR="00B07946">
        <w:rPr>
          <w:caps/>
          <w:szCs w:val="24"/>
        </w:rPr>
        <w:tab/>
      </w:r>
      <w:r w:rsidRPr="0004016D">
        <w:rPr>
          <w:caps/>
          <w:szCs w:val="24"/>
        </w:rPr>
        <w:t>D</w:t>
      </w:r>
      <w:r w:rsidR="009900AD" w:rsidRPr="0004016D">
        <w:rPr>
          <w:caps/>
          <w:szCs w:val="24"/>
        </w:rPr>
        <w:t>roits d’auteur</w:t>
      </w:r>
      <w:bookmarkEnd w:id="39"/>
    </w:p>
    <w:p w14:paraId="32B36181" w14:textId="77777777" w:rsidR="00336746" w:rsidRPr="00797302" w:rsidRDefault="00336746" w:rsidP="00336746">
      <w:pPr>
        <w:pStyle w:val="NoSpacing"/>
        <w:ind w:left="720"/>
        <w:rPr>
          <w:caps/>
          <w:sz w:val="22"/>
          <w:szCs w:val="22"/>
        </w:rPr>
      </w:pPr>
    </w:p>
    <w:p w14:paraId="26B06A5B" w14:textId="77777777" w:rsidR="0050547C" w:rsidRPr="00DB42AB" w:rsidRDefault="00D60CD7" w:rsidP="00207E4C">
      <w:pPr>
        <w:pStyle w:val="NoSpacing"/>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auteur d’une œuvre architecturale originale, est en droit de percevoir à ce titre des droits d’auteur et de brevet et d’en tirer juste profit.</w:t>
      </w:r>
      <w:r w:rsidR="003B731C" w:rsidRPr="00DB42AB">
        <w:rPr>
          <w:rFonts w:asciiTheme="majorHAnsi" w:hAnsiTheme="majorHAnsi"/>
          <w:sz w:val="22"/>
          <w:szCs w:val="22"/>
        </w:rPr>
        <w:t xml:space="preserve"> L</w:t>
      </w:r>
      <w:r w:rsidR="00F60EC9" w:rsidRPr="00DB42AB">
        <w:rPr>
          <w:rFonts w:asciiTheme="majorHAnsi" w:hAnsiTheme="majorHAnsi"/>
          <w:sz w:val="22"/>
          <w:szCs w:val="22"/>
        </w:rPr>
        <w:t>’</w:t>
      </w:r>
      <w:r w:rsidR="00694D55" w:rsidRPr="00DB42AB">
        <w:rPr>
          <w:rFonts w:asciiTheme="majorHAnsi" w:hAnsiTheme="majorHAnsi"/>
          <w:sz w:val="22"/>
          <w:szCs w:val="22"/>
        </w:rPr>
        <w:t>Architecte</w:t>
      </w:r>
      <w:r w:rsidR="001345D5" w:rsidRPr="00DB42AB">
        <w:rPr>
          <w:rFonts w:asciiTheme="majorHAnsi" w:hAnsiTheme="majorHAnsi"/>
          <w:sz w:val="22"/>
          <w:szCs w:val="22"/>
        </w:rPr>
        <w:t xml:space="preserve"> conserve ses droits d’auteur</w:t>
      </w:r>
      <w:r w:rsidR="00F60EC9" w:rsidRPr="00DB42AB">
        <w:rPr>
          <w:rFonts w:asciiTheme="majorHAnsi" w:hAnsiTheme="majorHAnsi"/>
          <w:sz w:val="22"/>
          <w:szCs w:val="22"/>
        </w:rPr>
        <w:t xml:space="preserve"> de ses plans</w:t>
      </w:r>
      <w:r w:rsidR="0050547C" w:rsidRPr="00DB42AB">
        <w:rPr>
          <w:rFonts w:asciiTheme="majorHAnsi" w:hAnsiTheme="majorHAnsi"/>
          <w:sz w:val="22"/>
          <w:szCs w:val="22"/>
        </w:rPr>
        <w:t>, études, avant-</w:t>
      </w:r>
      <w:r w:rsidR="00546702" w:rsidRPr="00DB42AB">
        <w:rPr>
          <w:rFonts w:asciiTheme="majorHAnsi" w:hAnsiTheme="majorHAnsi"/>
          <w:sz w:val="22"/>
          <w:szCs w:val="22"/>
        </w:rPr>
        <w:t>Projet</w:t>
      </w:r>
      <w:r w:rsidR="0050547C" w:rsidRPr="00DB42AB">
        <w:rPr>
          <w:rFonts w:asciiTheme="majorHAnsi" w:hAnsiTheme="majorHAnsi"/>
          <w:sz w:val="22"/>
          <w:szCs w:val="22"/>
        </w:rPr>
        <w:t xml:space="preserve">s, </w:t>
      </w:r>
      <w:r w:rsidR="00F60EC9" w:rsidRPr="00DB42AB">
        <w:rPr>
          <w:rFonts w:asciiTheme="majorHAnsi" w:hAnsiTheme="majorHAnsi"/>
          <w:sz w:val="22"/>
          <w:szCs w:val="22"/>
        </w:rPr>
        <w:t>avec l’exclusivité des droits de reproduction de ceux-ci et de l’œuvre exécutée.</w:t>
      </w:r>
      <w:r w:rsidR="007D41BF" w:rsidRPr="00DB42AB">
        <w:rPr>
          <w:rFonts w:asciiTheme="majorHAnsi" w:hAnsiTheme="majorHAnsi"/>
          <w:sz w:val="22"/>
          <w:szCs w:val="22"/>
        </w:rPr>
        <w:t xml:space="preserve"> Les droits d’auteur consistent </w:t>
      </w:r>
      <w:r w:rsidR="006755B5" w:rsidRPr="00DB42AB">
        <w:rPr>
          <w:rFonts w:asciiTheme="majorHAnsi" w:hAnsiTheme="majorHAnsi"/>
          <w:sz w:val="22"/>
          <w:szCs w:val="22"/>
        </w:rPr>
        <w:t xml:space="preserve">en </w:t>
      </w:r>
      <w:r w:rsidR="007D41BF" w:rsidRPr="00DB42AB">
        <w:rPr>
          <w:rFonts w:asciiTheme="majorHAnsi" w:hAnsiTheme="majorHAnsi"/>
          <w:sz w:val="22"/>
          <w:szCs w:val="22"/>
        </w:rPr>
        <w:t>des droits mora</w:t>
      </w:r>
      <w:r w:rsidR="006755B5" w:rsidRPr="00DB42AB">
        <w:rPr>
          <w:rFonts w:asciiTheme="majorHAnsi" w:hAnsiTheme="majorHAnsi"/>
          <w:sz w:val="22"/>
          <w:szCs w:val="22"/>
        </w:rPr>
        <w:t>ux</w:t>
      </w:r>
      <w:r w:rsidR="007D41BF" w:rsidRPr="00DB42AB">
        <w:rPr>
          <w:rFonts w:asciiTheme="majorHAnsi" w:hAnsiTheme="majorHAnsi"/>
          <w:sz w:val="22"/>
          <w:szCs w:val="22"/>
        </w:rPr>
        <w:t xml:space="preserve"> (le droit de divulgation, l</w:t>
      </w:r>
      <w:r w:rsidR="006755B5" w:rsidRPr="00DB42AB">
        <w:rPr>
          <w:rFonts w:asciiTheme="majorHAnsi" w:hAnsiTheme="majorHAnsi"/>
          <w:sz w:val="22"/>
          <w:szCs w:val="22"/>
        </w:rPr>
        <w:t>a</w:t>
      </w:r>
      <w:r w:rsidR="007D41BF" w:rsidRPr="00DB42AB">
        <w:rPr>
          <w:rFonts w:asciiTheme="majorHAnsi" w:hAnsiTheme="majorHAnsi"/>
          <w:sz w:val="22"/>
          <w:szCs w:val="22"/>
        </w:rPr>
        <w:t xml:space="preserve"> parenté, l’</w:t>
      </w:r>
      <w:r w:rsidR="005A6EEA" w:rsidRPr="00DB42AB">
        <w:rPr>
          <w:rFonts w:asciiTheme="majorHAnsi" w:hAnsiTheme="majorHAnsi"/>
          <w:sz w:val="22"/>
          <w:szCs w:val="22"/>
        </w:rPr>
        <w:t>intégrité</w:t>
      </w:r>
      <w:r w:rsidR="007D41BF" w:rsidRPr="00DB42AB">
        <w:rPr>
          <w:rFonts w:asciiTheme="majorHAnsi" w:hAnsiTheme="majorHAnsi"/>
          <w:sz w:val="22"/>
          <w:szCs w:val="22"/>
        </w:rPr>
        <w:t xml:space="preserve">), et des droits </w:t>
      </w:r>
      <w:r w:rsidR="009A39D1" w:rsidRPr="00DB42AB">
        <w:rPr>
          <w:rFonts w:asciiTheme="majorHAnsi" w:hAnsiTheme="majorHAnsi"/>
          <w:sz w:val="22"/>
          <w:szCs w:val="22"/>
        </w:rPr>
        <w:t>patrimoniaux (</w:t>
      </w:r>
      <w:r w:rsidR="007D41BF" w:rsidRPr="00DB42AB">
        <w:rPr>
          <w:rFonts w:asciiTheme="majorHAnsi" w:hAnsiTheme="majorHAnsi"/>
          <w:sz w:val="22"/>
          <w:szCs w:val="22"/>
        </w:rPr>
        <w:t xml:space="preserve">le droit de reproduction, de publication et de suivi).  </w:t>
      </w:r>
    </w:p>
    <w:p w14:paraId="14358F2C" w14:textId="77777777" w:rsidR="0050547C" w:rsidRPr="00DB42AB" w:rsidRDefault="00031712" w:rsidP="00207E4C">
      <w:pPr>
        <w:pStyle w:val="NoSpacing"/>
        <w:jc w:val="both"/>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Pr="00DB42AB">
        <w:rPr>
          <w:rFonts w:asciiTheme="majorHAnsi" w:hAnsiTheme="majorHAnsi"/>
          <w:sz w:val="22"/>
          <w:szCs w:val="22"/>
        </w:rPr>
        <w:t xml:space="preserve"> a le droit de signer son œuvre après achèvement, pour autant que la mention se fasse avec discrétion.</w:t>
      </w:r>
    </w:p>
    <w:p w14:paraId="6AE28402" w14:textId="77777777" w:rsidR="00540C8A" w:rsidRPr="00DB42AB" w:rsidRDefault="00586484" w:rsidP="00207E4C">
      <w:pPr>
        <w:pStyle w:val="NoSpacing"/>
        <w:jc w:val="both"/>
        <w:rPr>
          <w:rFonts w:asciiTheme="majorHAnsi" w:hAnsiTheme="majorHAnsi"/>
          <w:sz w:val="22"/>
          <w:szCs w:val="22"/>
        </w:rPr>
      </w:pPr>
      <w:r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Pr="00DB42AB">
        <w:rPr>
          <w:rFonts w:asciiTheme="majorHAnsi" w:hAnsiTheme="majorHAnsi"/>
          <w:sz w:val="22"/>
          <w:szCs w:val="22"/>
        </w:rPr>
        <w:t xml:space="preserve"> est titulaire du droit de réaliser, en un seul exemplaire, le </w:t>
      </w:r>
      <w:r w:rsidR="00546702" w:rsidRPr="00DB42AB">
        <w:rPr>
          <w:rFonts w:asciiTheme="majorHAnsi" w:hAnsiTheme="majorHAnsi"/>
          <w:sz w:val="22"/>
          <w:szCs w:val="22"/>
        </w:rPr>
        <w:t>Projet</w:t>
      </w:r>
      <w:r w:rsidRPr="00DB42AB">
        <w:rPr>
          <w:rFonts w:asciiTheme="majorHAnsi" w:hAnsiTheme="majorHAnsi"/>
          <w:sz w:val="22"/>
          <w:szCs w:val="22"/>
        </w:rPr>
        <w:t>, objet du présent contrat</w:t>
      </w:r>
      <w:r w:rsidR="003B731C" w:rsidRPr="00DB42AB">
        <w:rPr>
          <w:rFonts w:asciiTheme="majorHAnsi" w:hAnsiTheme="majorHAnsi"/>
          <w:sz w:val="22"/>
          <w:szCs w:val="22"/>
        </w:rPr>
        <w:t>. Il</w:t>
      </w:r>
      <w:r w:rsidRPr="00DB42AB">
        <w:rPr>
          <w:rFonts w:asciiTheme="majorHAnsi" w:hAnsiTheme="majorHAnsi"/>
          <w:sz w:val="22"/>
          <w:szCs w:val="22"/>
        </w:rPr>
        <w:t xml:space="preserve"> </w:t>
      </w:r>
      <w:r w:rsidR="008B63C1" w:rsidRPr="00DB42AB">
        <w:rPr>
          <w:rFonts w:asciiTheme="majorHAnsi" w:hAnsiTheme="majorHAnsi"/>
          <w:sz w:val="22"/>
          <w:szCs w:val="22"/>
        </w:rPr>
        <w:t>demande l’accord de</w:t>
      </w:r>
      <w:r w:rsidRPr="00DB42AB">
        <w:rPr>
          <w:rFonts w:asciiTheme="majorHAnsi" w:hAnsiTheme="majorHAnsi"/>
          <w:sz w:val="22"/>
          <w:szCs w:val="22"/>
        </w:rPr>
        <w:t xml:space="preserve"> l’</w:t>
      </w:r>
      <w:r w:rsidR="00694D55" w:rsidRPr="00DB42AB">
        <w:rPr>
          <w:rFonts w:asciiTheme="majorHAnsi" w:hAnsiTheme="majorHAnsi"/>
          <w:sz w:val="22"/>
          <w:szCs w:val="22"/>
        </w:rPr>
        <w:t>Architecte</w:t>
      </w:r>
      <w:r w:rsidRPr="00DB42AB">
        <w:rPr>
          <w:rFonts w:asciiTheme="majorHAnsi" w:hAnsiTheme="majorHAnsi"/>
          <w:sz w:val="22"/>
          <w:szCs w:val="22"/>
        </w:rPr>
        <w:t xml:space="preserve"> avant toute modification envisagée.</w:t>
      </w:r>
    </w:p>
    <w:p w14:paraId="0EEF2655" w14:textId="77777777" w:rsidR="00236AE6" w:rsidRPr="00797302" w:rsidRDefault="00236AE6" w:rsidP="00F05D46">
      <w:pPr>
        <w:pStyle w:val="NoSpacing"/>
        <w:rPr>
          <w:sz w:val="22"/>
          <w:szCs w:val="22"/>
        </w:rPr>
      </w:pPr>
    </w:p>
    <w:p w14:paraId="079E4A0C" w14:textId="77777777" w:rsidR="003429BF" w:rsidRPr="0004016D" w:rsidRDefault="00DF033F" w:rsidP="00B07946">
      <w:pPr>
        <w:pStyle w:val="Heading1"/>
        <w:tabs>
          <w:tab w:val="left" w:pos="567"/>
        </w:tabs>
        <w:rPr>
          <w:caps/>
          <w:szCs w:val="24"/>
        </w:rPr>
      </w:pPr>
      <w:bookmarkStart w:id="40" w:name="_Toc491336091"/>
      <w:r w:rsidRPr="0004016D">
        <w:rPr>
          <w:caps/>
          <w:szCs w:val="24"/>
        </w:rPr>
        <w:t xml:space="preserve">14. </w:t>
      </w:r>
      <w:r w:rsidR="00B07946">
        <w:rPr>
          <w:caps/>
          <w:szCs w:val="24"/>
        </w:rPr>
        <w:tab/>
      </w:r>
      <w:r w:rsidR="003429BF" w:rsidRPr="0004016D">
        <w:rPr>
          <w:caps/>
          <w:szCs w:val="24"/>
        </w:rPr>
        <w:t>LOI APPLICABLE</w:t>
      </w:r>
      <w:bookmarkEnd w:id="40"/>
    </w:p>
    <w:p w14:paraId="5E8B668E" w14:textId="77777777" w:rsidR="00336746" w:rsidRPr="00797302" w:rsidRDefault="00336746" w:rsidP="00336746">
      <w:pPr>
        <w:pStyle w:val="NoSpacing"/>
        <w:ind w:left="720"/>
        <w:rPr>
          <w:sz w:val="22"/>
          <w:szCs w:val="22"/>
        </w:rPr>
      </w:pPr>
    </w:p>
    <w:p w14:paraId="24EA3845" w14:textId="77777777" w:rsidR="009900AD" w:rsidRPr="00DB42AB" w:rsidRDefault="003429BF" w:rsidP="00207E4C">
      <w:pPr>
        <w:pStyle w:val="NoSpacing"/>
        <w:rPr>
          <w:rFonts w:asciiTheme="majorHAnsi" w:hAnsiTheme="majorHAnsi"/>
          <w:sz w:val="22"/>
          <w:szCs w:val="22"/>
        </w:rPr>
      </w:pPr>
      <w:r w:rsidRPr="00DB42AB">
        <w:rPr>
          <w:rFonts w:asciiTheme="majorHAnsi" w:hAnsiTheme="majorHAnsi"/>
          <w:sz w:val="22"/>
          <w:szCs w:val="22"/>
        </w:rPr>
        <w:t>La convention d'architecture est régie par le droit belge.</w:t>
      </w:r>
    </w:p>
    <w:p w14:paraId="487D6B02" w14:textId="77777777" w:rsidR="00920C4F" w:rsidRPr="00797302" w:rsidRDefault="00920C4F" w:rsidP="003429BF">
      <w:pPr>
        <w:pStyle w:val="NoSpacing"/>
        <w:rPr>
          <w:sz w:val="22"/>
          <w:szCs w:val="22"/>
        </w:rPr>
      </w:pPr>
    </w:p>
    <w:p w14:paraId="0E7F118F" w14:textId="77777777" w:rsidR="009900AD" w:rsidRPr="0004016D" w:rsidRDefault="00DF033F" w:rsidP="00B07946">
      <w:pPr>
        <w:pStyle w:val="Heading1"/>
        <w:tabs>
          <w:tab w:val="left" w:pos="567"/>
        </w:tabs>
        <w:rPr>
          <w:caps/>
          <w:szCs w:val="24"/>
        </w:rPr>
      </w:pPr>
      <w:bookmarkStart w:id="41" w:name="_Toc491336092"/>
      <w:r w:rsidRPr="0004016D">
        <w:rPr>
          <w:caps/>
          <w:szCs w:val="24"/>
        </w:rPr>
        <w:t xml:space="preserve">15. </w:t>
      </w:r>
      <w:r w:rsidR="00B07946">
        <w:rPr>
          <w:caps/>
          <w:szCs w:val="24"/>
        </w:rPr>
        <w:tab/>
      </w:r>
      <w:r w:rsidRPr="0004016D">
        <w:rPr>
          <w:caps/>
          <w:szCs w:val="24"/>
        </w:rPr>
        <w:t>L</w:t>
      </w:r>
      <w:r w:rsidR="009900AD" w:rsidRPr="0004016D">
        <w:rPr>
          <w:caps/>
          <w:szCs w:val="24"/>
        </w:rPr>
        <w:t>itiges</w:t>
      </w:r>
      <w:bookmarkEnd w:id="41"/>
    </w:p>
    <w:p w14:paraId="3BD148A8" w14:textId="77777777" w:rsidR="00336746" w:rsidRPr="00797302" w:rsidRDefault="00336746" w:rsidP="00336746">
      <w:pPr>
        <w:pStyle w:val="NoSpacing"/>
        <w:ind w:left="720"/>
        <w:rPr>
          <w:caps/>
          <w:sz w:val="22"/>
          <w:szCs w:val="22"/>
        </w:rPr>
      </w:pPr>
    </w:p>
    <w:p w14:paraId="66DD273A" w14:textId="77777777" w:rsidR="00920C4F" w:rsidRPr="00DB42AB" w:rsidRDefault="00920C4F" w:rsidP="00207E4C">
      <w:pPr>
        <w:pStyle w:val="NoSpacing"/>
        <w:jc w:val="both"/>
        <w:rPr>
          <w:rFonts w:asciiTheme="majorHAnsi" w:hAnsiTheme="majorHAnsi"/>
          <w:sz w:val="22"/>
          <w:szCs w:val="22"/>
        </w:rPr>
      </w:pPr>
      <w:r w:rsidRPr="00DB42AB">
        <w:rPr>
          <w:rFonts w:asciiTheme="majorHAnsi" w:hAnsiTheme="majorHAnsi"/>
          <w:sz w:val="22"/>
          <w:szCs w:val="22"/>
        </w:rPr>
        <w:t>La convention d'architecture régit pour les Parties leurs obligations primaires</w:t>
      </w:r>
      <w:r w:rsidRPr="00E35F40">
        <w:rPr>
          <w:rFonts w:asciiTheme="majorHAnsi" w:hAnsiTheme="majorHAnsi"/>
          <w:sz w:val="22"/>
          <w:szCs w:val="22"/>
        </w:rPr>
        <w:t xml:space="preserve">. </w:t>
      </w:r>
      <w:r w:rsidR="00C12E7C" w:rsidRPr="00E35F40">
        <w:rPr>
          <w:rFonts w:asciiTheme="majorHAnsi" w:hAnsiTheme="majorHAnsi"/>
          <w:sz w:val="22"/>
          <w:szCs w:val="22"/>
        </w:rPr>
        <w:t xml:space="preserve">Les parties se refusent d’y déroger </w:t>
      </w:r>
      <w:r w:rsidRPr="00E35F40">
        <w:rPr>
          <w:rFonts w:asciiTheme="majorHAnsi" w:hAnsiTheme="majorHAnsi"/>
          <w:sz w:val="22"/>
          <w:szCs w:val="22"/>
        </w:rPr>
        <w:t xml:space="preserve">par </w:t>
      </w:r>
      <w:r w:rsidR="00C12E7C" w:rsidRPr="00E35F40">
        <w:rPr>
          <w:rFonts w:asciiTheme="majorHAnsi" w:hAnsiTheme="majorHAnsi"/>
          <w:sz w:val="22"/>
          <w:szCs w:val="22"/>
        </w:rPr>
        <w:t>d</w:t>
      </w:r>
      <w:r w:rsidRPr="00E35F40">
        <w:rPr>
          <w:rFonts w:asciiTheme="majorHAnsi" w:hAnsiTheme="majorHAnsi"/>
          <w:sz w:val="22"/>
          <w:szCs w:val="22"/>
        </w:rPr>
        <w:t xml:space="preserve">es pièces jointes, des courriels, des lettres, des plans ou des rapports </w:t>
      </w:r>
      <w:r w:rsidRPr="00EC7BD9">
        <w:rPr>
          <w:rFonts w:asciiTheme="majorHAnsi" w:hAnsiTheme="majorHAnsi"/>
          <w:sz w:val="22"/>
          <w:szCs w:val="22"/>
        </w:rPr>
        <w:t xml:space="preserve">sur </w:t>
      </w:r>
      <w:r w:rsidR="00125A70" w:rsidRPr="00EC7BD9">
        <w:rPr>
          <w:rFonts w:asciiTheme="majorHAnsi" w:hAnsiTheme="majorHAnsi"/>
          <w:sz w:val="22"/>
          <w:szCs w:val="22"/>
        </w:rPr>
        <w:t>Chantier</w:t>
      </w:r>
      <w:r w:rsidRPr="00EC7BD9">
        <w:rPr>
          <w:rFonts w:asciiTheme="majorHAnsi" w:hAnsiTheme="majorHAnsi"/>
          <w:sz w:val="22"/>
          <w:szCs w:val="22"/>
        </w:rPr>
        <w:t xml:space="preserve">. Les </w:t>
      </w:r>
      <w:r w:rsidRPr="00DB42AB">
        <w:rPr>
          <w:rFonts w:asciiTheme="majorHAnsi" w:hAnsiTheme="majorHAnsi"/>
          <w:sz w:val="22"/>
          <w:szCs w:val="22"/>
        </w:rPr>
        <w:t xml:space="preserve">modifications apportées au contrat se font par écrit intitulées « Annexe ». Les modifications apportées au </w:t>
      </w:r>
      <w:r w:rsidR="00546702" w:rsidRPr="00DB42AB">
        <w:rPr>
          <w:rFonts w:asciiTheme="majorHAnsi" w:hAnsiTheme="majorHAnsi"/>
          <w:sz w:val="22"/>
          <w:szCs w:val="22"/>
        </w:rPr>
        <w:t>Projet</w:t>
      </w:r>
      <w:r w:rsidR="00401D69" w:rsidRPr="00DB42AB">
        <w:rPr>
          <w:rFonts w:asciiTheme="majorHAnsi" w:hAnsiTheme="majorHAnsi"/>
          <w:sz w:val="22"/>
          <w:szCs w:val="22"/>
        </w:rPr>
        <w:t xml:space="preserve"> de construction</w:t>
      </w:r>
      <w:r w:rsidRPr="00DB42AB">
        <w:rPr>
          <w:rFonts w:asciiTheme="majorHAnsi" w:hAnsiTheme="majorHAnsi"/>
          <w:sz w:val="22"/>
          <w:szCs w:val="22"/>
        </w:rPr>
        <w:t xml:space="preserve"> seront également </w:t>
      </w:r>
      <w:r w:rsidR="009A39D1" w:rsidRPr="00DB42AB">
        <w:rPr>
          <w:rFonts w:asciiTheme="majorHAnsi" w:hAnsiTheme="majorHAnsi"/>
          <w:sz w:val="22"/>
          <w:szCs w:val="22"/>
        </w:rPr>
        <w:t>signées</w:t>
      </w:r>
      <w:r w:rsidRPr="00DB42AB">
        <w:rPr>
          <w:rFonts w:asciiTheme="majorHAnsi" w:hAnsiTheme="majorHAnsi"/>
          <w:sz w:val="22"/>
          <w:szCs w:val="22"/>
        </w:rPr>
        <w:t xml:space="preserve"> par les deux Parties.</w:t>
      </w:r>
    </w:p>
    <w:p w14:paraId="4D36BFE0" w14:textId="77777777" w:rsidR="00920C4F" w:rsidRPr="00DB42AB" w:rsidRDefault="00920C4F" w:rsidP="00207E4C">
      <w:pPr>
        <w:pStyle w:val="NoSpacing"/>
        <w:jc w:val="both"/>
        <w:rPr>
          <w:rFonts w:asciiTheme="majorHAnsi" w:hAnsiTheme="majorHAnsi"/>
          <w:sz w:val="22"/>
          <w:szCs w:val="22"/>
        </w:rPr>
      </w:pPr>
    </w:p>
    <w:p w14:paraId="486BCC1E" w14:textId="77777777" w:rsidR="00920C4F" w:rsidRPr="00DB42AB" w:rsidRDefault="00920C4F" w:rsidP="00207E4C">
      <w:pPr>
        <w:pStyle w:val="NoSpacing"/>
        <w:jc w:val="both"/>
        <w:rPr>
          <w:rFonts w:asciiTheme="majorHAnsi" w:hAnsiTheme="majorHAnsi"/>
          <w:sz w:val="22"/>
          <w:szCs w:val="22"/>
        </w:rPr>
      </w:pPr>
      <w:r w:rsidRPr="00DB42AB">
        <w:rPr>
          <w:rFonts w:asciiTheme="majorHAnsi" w:hAnsiTheme="majorHAnsi"/>
          <w:sz w:val="22"/>
          <w:szCs w:val="22"/>
        </w:rPr>
        <w:lastRenderedPageBreak/>
        <w:t xml:space="preserve">Sauf en cas d'urgence, les Parties s'abstiennent </w:t>
      </w:r>
      <w:r w:rsidR="006755B5" w:rsidRPr="00DB42AB">
        <w:rPr>
          <w:rFonts w:asciiTheme="majorHAnsi" w:hAnsiTheme="majorHAnsi"/>
          <w:sz w:val="22"/>
          <w:szCs w:val="22"/>
        </w:rPr>
        <w:t xml:space="preserve">de se </w:t>
      </w:r>
      <w:r w:rsidRPr="00DB42AB">
        <w:rPr>
          <w:rFonts w:asciiTheme="majorHAnsi" w:hAnsiTheme="majorHAnsi"/>
          <w:sz w:val="22"/>
          <w:szCs w:val="22"/>
        </w:rPr>
        <w:t>poursuivre en justice les un</w:t>
      </w:r>
      <w:r w:rsidR="006755B5" w:rsidRPr="00DB42AB">
        <w:rPr>
          <w:rFonts w:asciiTheme="majorHAnsi" w:hAnsiTheme="majorHAnsi"/>
          <w:sz w:val="22"/>
          <w:szCs w:val="22"/>
        </w:rPr>
        <w:t>es</w:t>
      </w:r>
      <w:r w:rsidRPr="00DB42AB">
        <w:rPr>
          <w:rFonts w:asciiTheme="majorHAnsi" w:hAnsiTheme="majorHAnsi"/>
          <w:sz w:val="22"/>
          <w:szCs w:val="22"/>
        </w:rPr>
        <w:t xml:space="preserve"> les autres sans avoir fait un </w:t>
      </w:r>
      <w:r w:rsidR="006755B5" w:rsidRPr="00DB42AB">
        <w:rPr>
          <w:rFonts w:asciiTheme="majorHAnsi" w:hAnsiTheme="majorHAnsi"/>
          <w:sz w:val="22"/>
          <w:szCs w:val="22"/>
        </w:rPr>
        <w:t xml:space="preserve">rapport </w:t>
      </w:r>
      <w:r w:rsidRPr="00DB42AB">
        <w:rPr>
          <w:rFonts w:asciiTheme="majorHAnsi" w:hAnsiTheme="majorHAnsi"/>
          <w:sz w:val="22"/>
          <w:szCs w:val="22"/>
        </w:rPr>
        <w:t xml:space="preserve">préalable de défaut. </w:t>
      </w:r>
      <w:r w:rsidR="006755B5" w:rsidRPr="000C2F58">
        <w:rPr>
          <w:rFonts w:asciiTheme="majorHAnsi" w:hAnsiTheme="majorHAnsi"/>
          <w:sz w:val="22"/>
          <w:szCs w:val="22"/>
          <w:highlight w:val="lightGray"/>
        </w:rPr>
        <w:t>L’</w:t>
      </w:r>
      <w:r w:rsidR="00694D55" w:rsidRPr="000C2F58">
        <w:rPr>
          <w:rFonts w:asciiTheme="majorHAnsi" w:hAnsiTheme="majorHAnsi"/>
          <w:sz w:val="22"/>
          <w:szCs w:val="22"/>
          <w:highlight w:val="lightGray"/>
        </w:rPr>
        <w:t>Arc</w:t>
      </w:r>
      <w:r w:rsidR="00694D55" w:rsidRPr="00DB42AB">
        <w:rPr>
          <w:rFonts w:asciiTheme="majorHAnsi" w:hAnsiTheme="majorHAnsi"/>
          <w:sz w:val="22"/>
          <w:szCs w:val="22"/>
          <w:highlight w:val="lightGray"/>
        </w:rPr>
        <w:t>hitecte</w:t>
      </w:r>
      <w:r w:rsidRPr="00DB42AB">
        <w:rPr>
          <w:rFonts w:asciiTheme="majorHAnsi" w:hAnsiTheme="majorHAnsi"/>
          <w:sz w:val="22"/>
          <w:szCs w:val="22"/>
          <w:highlight w:val="lightGray"/>
        </w:rPr>
        <w:t xml:space="preserve"> s'engage à répondre à toute plainte écrite du client dans les 30 jours par écrit.</w:t>
      </w:r>
    </w:p>
    <w:p w14:paraId="6A826945" w14:textId="77777777" w:rsidR="007F12C5" w:rsidRPr="00DB42AB" w:rsidRDefault="007F12C5" w:rsidP="00207E4C">
      <w:pPr>
        <w:pStyle w:val="NoSpacing"/>
        <w:jc w:val="both"/>
        <w:rPr>
          <w:rFonts w:asciiTheme="majorHAnsi" w:hAnsiTheme="majorHAnsi"/>
          <w:sz w:val="22"/>
          <w:szCs w:val="22"/>
        </w:rPr>
      </w:pPr>
    </w:p>
    <w:p w14:paraId="280D7C1F" w14:textId="78477966" w:rsidR="00920C4F" w:rsidRPr="00DB42AB" w:rsidRDefault="00920C4F" w:rsidP="00207E4C">
      <w:pPr>
        <w:pStyle w:val="NoSpacing"/>
        <w:jc w:val="both"/>
        <w:rPr>
          <w:rFonts w:asciiTheme="majorHAnsi" w:hAnsiTheme="majorHAnsi"/>
          <w:sz w:val="22"/>
          <w:szCs w:val="22"/>
        </w:rPr>
      </w:pPr>
      <w:r w:rsidRPr="00DB42AB">
        <w:rPr>
          <w:rFonts w:asciiTheme="majorHAnsi" w:hAnsiTheme="majorHAnsi"/>
          <w:sz w:val="22"/>
          <w:szCs w:val="22"/>
        </w:rPr>
        <w:t xml:space="preserve">Les </w:t>
      </w:r>
      <w:r w:rsidR="00013534" w:rsidRPr="00DB42AB">
        <w:rPr>
          <w:rFonts w:asciiTheme="majorHAnsi" w:hAnsiTheme="majorHAnsi"/>
          <w:sz w:val="22"/>
          <w:szCs w:val="22"/>
        </w:rPr>
        <w:t>Parties</w:t>
      </w:r>
      <w:r w:rsidRPr="00DB42AB">
        <w:rPr>
          <w:rFonts w:asciiTheme="majorHAnsi" w:hAnsiTheme="majorHAnsi"/>
          <w:sz w:val="22"/>
          <w:szCs w:val="22"/>
        </w:rPr>
        <w:t xml:space="preserve"> mettront tout en œuvre pour régler amiablement tout litige qui pourrait survenir à l’occasion de l’interprétation et de l’exécution du présent contrat, avec ou sans l'aide d’un tiers. Dans l’hypothèse où la procédure amiable n’aboutit pas, seuls les tribunaux belges </w:t>
      </w:r>
      <w:r w:rsidR="007F12C5" w:rsidRPr="00DB42AB">
        <w:rPr>
          <w:rFonts w:asciiTheme="majorHAnsi" w:hAnsiTheme="majorHAnsi"/>
          <w:sz w:val="22"/>
          <w:szCs w:val="22"/>
        </w:rPr>
        <w:t>(</w:t>
      </w:r>
      <w:r w:rsidR="007F12C5" w:rsidRPr="00E35F40">
        <w:rPr>
          <w:rFonts w:asciiTheme="majorHAnsi" w:hAnsiTheme="majorHAnsi"/>
          <w:i/>
          <w:sz w:val="22"/>
          <w:szCs w:val="22"/>
          <w:highlight w:val="lightGray"/>
        </w:rPr>
        <w:t xml:space="preserve">siège du </w:t>
      </w:r>
      <w:r w:rsidR="0010118E" w:rsidRPr="00E35F40">
        <w:rPr>
          <w:rFonts w:asciiTheme="majorHAnsi" w:hAnsiTheme="majorHAnsi"/>
          <w:i/>
          <w:sz w:val="22"/>
          <w:szCs w:val="22"/>
          <w:highlight w:val="lightGray"/>
        </w:rPr>
        <w:t>Maître</w:t>
      </w:r>
      <w:r w:rsidR="007F12C5" w:rsidRPr="00E35F40">
        <w:rPr>
          <w:rFonts w:asciiTheme="majorHAnsi" w:hAnsiTheme="majorHAnsi"/>
          <w:i/>
          <w:sz w:val="22"/>
          <w:szCs w:val="22"/>
          <w:highlight w:val="lightGray"/>
        </w:rPr>
        <w:t xml:space="preserve"> d’ouvrage</w:t>
      </w:r>
      <w:r w:rsidR="007F12C5" w:rsidRPr="00DB42AB">
        <w:rPr>
          <w:rFonts w:asciiTheme="majorHAnsi" w:hAnsiTheme="majorHAnsi"/>
          <w:sz w:val="22"/>
          <w:szCs w:val="22"/>
        </w:rPr>
        <w:t xml:space="preserve">) </w:t>
      </w:r>
      <w:r w:rsidRPr="00DB42AB">
        <w:rPr>
          <w:rFonts w:asciiTheme="majorHAnsi" w:hAnsiTheme="majorHAnsi"/>
          <w:sz w:val="22"/>
          <w:szCs w:val="22"/>
        </w:rPr>
        <w:t xml:space="preserve">seront compétents pour </w:t>
      </w:r>
      <w:r w:rsidR="006755B5" w:rsidRPr="00DB42AB">
        <w:rPr>
          <w:rFonts w:asciiTheme="majorHAnsi" w:hAnsiTheme="majorHAnsi"/>
          <w:sz w:val="22"/>
          <w:szCs w:val="22"/>
        </w:rPr>
        <w:t xml:space="preserve">débattre </w:t>
      </w:r>
      <w:r w:rsidRPr="00DB42AB">
        <w:rPr>
          <w:rFonts w:asciiTheme="majorHAnsi" w:hAnsiTheme="majorHAnsi"/>
          <w:sz w:val="22"/>
          <w:szCs w:val="22"/>
        </w:rPr>
        <w:t xml:space="preserve">du litige entre </w:t>
      </w:r>
      <w:r w:rsidR="00013534" w:rsidRPr="00DB42AB">
        <w:rPr>
          <w:rFonts w:asciiTheme="majorHAnsi" w:hAnsiTheme="majorHAnsi"/>
          <w:sz w:val="22"/>
          <w:szCs w:val="22"/>
        </w:rPr>
        <w:t>Parties</w:t>
      </w:r>
      <w:r w:rsidRPr="00DB42AB">
        <w:rPr>
          <w:rFonts w:asciiTheme="majorHAnsi" w:hAnsiTheme="majorHAnsi"/>
          <w:sz w:val="22"/>
          <w:szCs w:val="22"/>
        </w:rPr>
        <w:t>.</w:t>
      </w:r>
    </w:p>
    <w:p w14:paraId="285F7500" w14:textId="77777777" w:rsidR="00920C4F" w:rsidRPr="00DB42AB" w:rsidRDefault="00920C4F" w:rsidP="00207E4C">
      <w:pPr>
        <w:pStyle w:val="NoSpacing"/>
        <w:jc w:val="both"/>
        <w:rPr>
          <w:rFonts w:asciiTheme="majorHAnsi" w:hAnsiTheme="majorHAnsi"/>
          <w:sz w:val="22"/>
          <w:szCs w:val="22"/>
        </w:rPr>
      </w:pPr>
    </w:p>
    <w:p w14:paraId="71183C44" w14:textId="77777777" w:rsidR="00920C4F" w:rsidRPr="00DB42AB" w:rsidRDefault="0064246A" w:rsidP="00207E4C">
      <w:pPr>
        <w:pStyle w:val="NoSpacing"/>
        <w:jc w:val="both"/>
        <w:rPr>
          <w:rFonts w:asciiTheme="majorHAnsi" w:hAnsiTheme="majorHAnsi"/>
          <w:sz w:val="22"/>
          <w:szCs w:val="22"/>
        </w:rPr>
      </w:pPr>
      <w:r w:rsidRPr="00DB42AB">
        <w:rPr>
          <w:rFonts w:asciiTheme="majorHAnsi" w:hAnsiTheme="majorHAnsi"/>
          <w:sz w:val="22"/>
          <w:szCs w:val="22"/>
        </w:rPr>
        <w:t>En</w:t>
      </w:r>
      <w:r w:rsidR="00920C4F" w:rsidRPr="00DB42AB">
        <w:rPr>
          <w:rFonts w:asciiTheme="majorHAnsi" w:hAnsiTheme="majorHAnsi"/>
          <w:sz w:val="22"/>
          <w:szCs w:val="22"/>
        </w:rPr>
        <w:t xml:space="preserve"> cas </w:t>
      </w:r>
      <w:r w:rsidR="009A39D1" w:rsidRPr="00DB42AB">
        <w:rPr>
          <w:rFonts w:asciiTheme="majorHAnsi" w:hAnsiTheme="majorHAnsi"/>
          <w:sz w:val="22"/>
          <w:szCs w:val="22"/>
        </w:rPr>
        <w:t>de différend quant à l’</w:t>
      </w:r>
      <w:r w:rsidR="00920C4F" w:rsidRPr="00DB42AB">
        <w:rPr>
          <w:rFonts w:asciiTheme="majorHAnsi" w:hAnsiTheme="majorHAnsi"/>
          <w:sz w:val="22"/>
          <w:szCs w:val="22"/>
        </w:rPr>
        <w:t xml:space="preserve">interprétation </w:t>
      </w:r>
      <w:r w:rsidR="009A39D1" w:rsidRPr="00DB42AB">
        <w:rPr>
          <w:rFonts w:asciiTheme="majorHAnsi" w:hAnsiTheme="majorHAnsi"/>
          <w:sz w:val="22"/>
          <w:szCs w:val="22"/>
        </w:rPr>
        <w:t>à donner à u</w:t>
      </w:r>
      <w:r w:rsidR="00920C4F" w:rsidRPr="00DB42AB">
        <w:rPr>
          <w:rFonts w:asciiTheme="majorHAnsi" w:hAnsiTheme="majorHAnsi"/>
          <w:sz w:val="22"/>
          <w:szCs w:val="22"/>
        </w:rPr>
        <w:t>ne clause de la convention d'architecture</w:t>
      </w:r>
      <w:r w:rsidR="009A39D1" w:rsidRPr="00DB42AB">
        <w:rPr>
          <w:rFonts w:asciiTheme="majorHAnsi" w:hAnsiTheme="majorHAnsi"/>
          <w:sz w:val="22"/>
          <w:szCs w:val="22"/>
        </w:rPr>
        <w:t>, il y lieu d’</w:t>
      </w:r>
      <w:r w:rsidR="00920C4F" w:rsidRPr="00DB42AB">
        <w:rPr>
          <w:rFonts w:asciiTheme="majorHAnsi" w:hAnsiTheme="majorHAnsi"/>
          <w:sz w:val="22"/>
          <w:szCs w:val="22"/>
        </w:rPr>
        <w:t xml:space="preserve">appliquer </w:t>
      </w:r>
      <w:r w:rsidR="009A39D1" w:rsidRPr="00DB42AB">
        <w:rPr>
          <w:rFonts w:asciiTheme="majorHAnsi" w:hAnsiTheme="majorHAnsi"/>
          <w:sz w:val="22"/>
          <w:szCs w:val="22"/>
        </w:rPr>
        <w:t>la clause de manière</w:t>
      </w:r>
      <w:r w:rsidR="00920C4F" w:rsidRPr="00DB42AB">
        <w:rPr>
          <w:rFonts w:asciiTheme="majorHAnsi" w:hAnsiTheme="majorHAnsi"/>
          <w:sz w:val="22"/>
          <w:szCs w:val="22"/>
        </w:rPr>
        <w:t xml:space="preserve"> la plus favorable selon la pratique générale de la profession d'</w:t>
      </w:r>
      <w:r w:rsidR="00694D55" w:rsidRPr="00DB42AB">
        <w:rPr>
          <w:rFonts w:asciiTheme="majorHAnsi" w:hAnsiTheme="majorHAnsi"/>
          <w:sz w:val="22"/>
          <w:szCs w:val="22"/>
        </w:rPr>
        <w:t>Architecte</w:t>
      </w:r>
      <w:r w:rsidR="00920C4F" w:rsidRPr="00DB42AB">
        <w:rPr>
          <w:rFonts w:asciiTheme="majorHAnsi" w:hAnsiTheme="majorHAnsi"/>
          <w:sz w:val="22"/>
          <w:szCs w:val="22"/>
        </w:rPr>
        <w:t xml:space="preserve"> en faveur du </w:t>
      </w:r>
      <w:r w:rsidR="00C4419A" w:rsidRPr="00DB42AB">
        <w:rPr>
          <w:rFonts w:asciiTheme="majorHAnsi" w:hAnsiTheme="majorHAnsi"/>
          <w:sz w:val="22"/>
          <w:szCs w:val="22"/>
        </w:rPr>
        <w:t>Maître d’ouvrage</w:t>
      </w:r>
      <w:r w:rsidR="00920C4F" w:rsidRPr="00DB42AB">
        <w:rPr>
          <w:rFonts w:asciiTheme="majorHAnsi" w:hAnsiTheme="majorHAnsi"/>
          <w:sz w:val="22"/>
          <w:szCs w:val="22"/>
        </w:rPr>
        <w:t>.</w:t>
      </w:r>
    </w:p>
    <w:p w14:paraId="49CCF08B" w14:textId="77777777" w:rsidR="00920C4F" w:rsidRPr="00DB42AB" w:rsidRDefault="00920C4F" w:rsidP="00207E4C">
      <w:pPr>
        <w:pStyle w:val="NoSpacing"/>
        <w:jc w:val="both"/>
        <w:rPr>
          <w:rFonts w:asciiTheme="majorHAnsi" w:hAnsiTheme="majorHAnsi"/>
          <w:sz w:val="22"/>
          <w:szCs w:val="22"/>
        </w:rPr>
      </w:pPr>
    </w:p>
    <w:p w14:paraId="5634D771" w14:textId="77777777" w:rsidR="00920C4F" w:rsidRPr="00DB42AB" w:rsidRDefault="00920C4F" w:rsidP="00207E4C">
      <w:pPr>
        <w:pStyle w:val="NoSpacing"/>
        <w:jc w:val="both"/>
        <w:rPr>
          <w:rFonts w:asciiTheme="majorHAnsi" w:hAnsiTheme="majorHAnsi"/>
          <w:sz w:val="22"/>
          <w:szCs w:val="22"/>
        </w:rPr>
      </w:pPr>
      <w:r w:rsidRPr="00DB42AB">
        <w:rPr>
          <w:rFonts w:asciiTheme="majorHAnsi" w:hAnsiTheme="majorHAnsi"/>
          <w:sz w:val="22"/>
          <w:szCs w:val="22"/>
        </w:rPr>
        <w:t>Les mots en lettres majuscules font référence au sens qu’ils sont utilisés sans ambiguïté dans le préambule ou dans le contrat.</w:t>
      </w:r>
    </w:p>
    <w:p w14:paraId="4439E6D0" w14:textId="77777777" w:rsidR="00920C4F" w:rsidRPr="00DB42AB" w:rsidRDefault="00920C4F" w:rsidP="00207E4C">
      <w:pPr>
        <w:pStyle w:val="NoSpacing"/>
        <w:jc w:val="both"/>
        <w:rPr>
          <w:rFonts w:asciiTheme="majorHAnsi" w:hAnsiTheme="majorHAnsi"/>
          <w:sz w:val="22"/>
          <w:szCs w:val="22"/>
        </w:rPr>
      </w:pPr>
    </w:p>
    <w:p w14:paraId="7C588E74" w14:textId="77777777" w:rsidR="00920C4F" w:rsidRPr="00DB42AB" w:rsidRDefault="00920C4F" w:rsidP="00207E4C">
      <w:pPr>
        <w:pStyle w:val="NoSpacing"/>
        <w:jc w:val="both"/>
        <w:rPr>
          <w:rFonts w:asciiTheme="majorHAnsi" w:hAnsiTheme="majorHAnsi"/>
          <w:sz w:val="22"/>
          <w:szCs w:val="22"/>
        </w:rPr>
      </w:pPr>
      <w:r w:rsidRPr="00DB42AB">
        <w:rPr>
          <w:rFonts w:asciiTheme="majorHAnsi" w:hAnsiTheme="majorHAnsi"/>
          <w:sz w:val="22"/>
          <w:szCs w:val="22"/>
        </w:rPr>
        <w:t xml:space="preserve">La nullité d'une disposition contractuelle ou </w:t>
      </w:r>
      <w:r w:rsidR="006755B5" w:rsidRPr="00DB42AB">
        <w:rPr>
          <w:rFonts w:asciiTheme="majorHAnsi" w:hAnsiTheme="majorHAnsi"/>
          <w:sz w:val="22"/>
          <w:szCs w:val="22"/>
        </w:rPr>
        <w:t>d’</w:t>
      </w:r>
      <w:r w:rsidRPr="00DB42AB">
        <w:rPr>
          <w:rFonts w:asciiTheme="majorHAnsi" w:hAnsiTheme="majorHAnsi"/>
          <w:sz w:val="22"/>
          <w:szCs w:val="22"/>
        </w:rPr>
        <w:t>une partie du contrat condui</w:t>
      </w:r>
      <w:r w:rsidR="006755B5" w:rsidRPr="00DB42AB">
        <w:rPr>
          <w:rFonts w:asciiTheme="majorHAnsi" w:hAnsiTheme="majorHAnsi"/>
          <w:sz w:val="22"/>
          <w:szCs w:val="22"/>
        </w:rPr>
        <w:t>t</w:t>
      </w:r>
      <w:r w:rsidR="008C6EB5">
        <w:rPr>
          <w:rFonts w:asciiTheme="majorHAnsi" w:hAnsiTheme="majorHAnsi"/>
          <w:sz w:val="22"/>
          <w:szCs w:val="22"/>
        </w:rPr>
        <w:t xml:space="preserve"> uniquement</w:t>
      </w:r>
      <w:r w:rsidRPr="00DB42AB">
        <w:rPr>
          <w:rFonts w:asciiTheme="majorHAnsi" w:hAnsiTheme="majorHAnsi"/>
          <w:sz w:val="22"/>
          <w:szCs w:val="22"/>
        </w:rPr>
        <w:t xml:space="preserve"> à l'invalidité de cette disposition et non à la nullité de tout </w:t>
      </w:r>
      <w:r w:rsidR="006755B5" w:rsidRPr="00DB42AB">
        <w:rPr>
          <w:rFonts w:asciiTheme="majorHAnsi" w:hAnsiTheme="majorHAnsi"/>
          <w:sz w:val="22"/>
          <w:szCs w:val="22"/>
        </w:rPr>
        <w:t xml:space="preserve">le </w:t>
      </w:r>
      <w:r w:rsidRPr="00DB42AB">
        <w:rPr>
          <w:rFonts w:asciiTheme="majorHAnsi" w:hAnsiTheme="majorHAnsi"/>
          <w:sz w:val="22"/>
          <w:szCs w:val="22"/>
        </w:rPr>
        <w:t>contrat.</w:t>
      </w:r>
    </w:p>
    <w:p w14:paraId="6C5DF09F" w14:textId="77777777" w:rsidR="00336746" w:rsidRPr="00797302" w:rsidRDefault="00336746" w:rsidP="00F05D46">
      <w:pPr>
        <w:pStyle w:val="NoSpacing"/>
        <w:rPr>
          <w:sz w:val="22"/>
          <w:szCs w:val="22"/>
        </w:rPr>
      </w:pPr>
    </w:p>
    <w:p w14:paraId="6AE506F5" w14:textId="77777777" w:rsidR="009900AD" w:rsidRPr="0004016D" w:rsidRDefault="00DF033F" w:rsidP="00B07946">
      <w:pPr>
        <w:pStyle w:val="Heading1"/>
        <w:tabs>
          <w:tab w:val="left" w:pos="567"/>
        </w:tabs>
        <w:rPr>
          <w:caps/>
          <w:szCs w:val="24"/>
        </w:rPr>
      </w:pPr>
      <w:bookmarkStart w:id="42" w:name="_Toc491336093"/>
      <w:r w:rsidRPr="0004016D">
        <w:rPr>
          <w:caps/>
          <w:szCs w:val="24"/>
        </w:rPr>
        <w:t xml:space="preserve">16. </w:t>
      </w:r>
      <w:r w:rsidR="00B07946">
        <w:rPr>
          <w:caps/>
          <w:szCs w:val="24"/>
        </w:rPr>
        <w:tab/>
      </w:r>
      <w:r w:rsidRPr="0004016D">
        <w:rPr>
          <w:caps/>
          <w:szCs w:val="24"/>
        </w:rPr>
        <w:t>D</w:t>
      </w:r>
      <w:r w:rsidR="009900AD" w:rsidRPr="0004016D">
        <w:rPr>
          <w:caps/>
          <w:szCs w:val="24"/>
        </w:rPr>
        <w:t>ispositions particulières</w:t>
      </w:r>
      <w:bookmarkEnd w:id="42"/>
    </w:p>
    <w:p w14:paraId="6F48E74D" w14:textId="77777777" w:rsidR="009900AD" w:rsidRPr="00797302" w:rsidRDefault="009900AD" w:rsidP="00F05D46">
      <w:pPr>
        <w:pStyle w:val="NoSpacing"/>
        <w:rPr>
          <w:sz w:val="22"/>
          <w:szCs w:val="22"/>
        </w:rPr>
      </w:pPr>
    </w:p>
    <w:p w14:paraId="5ADE7061" w14:textId="77777777" w:rsidR="007F12C5" w:rsidRPr="00797302" w:rsidRDefault="00DF033F" w:rsidP="009A3C5E">
      <w:pPr>
        <w:pStyle w:val="Heading2"/>
        <w:tabs>
          <w:tab w:val="left" w:pos="567"/>
        </w:tabs>
        <w:rPr>
          <w:sz w:val="22"/>
          <w:szCs w:val="22"/>
        </w:rPr>
      </w:pPr>
      <w:bookmarkStart w:id="43" w:name="_Toc491336094"/>
      <w:r w:rsidRPr="00797302">
        <w:rPr>
          <w:sz w:val="22"/>
          <w:szCs w:val="22"/>
        </w:rPr>
        <w:t xml:space="preserve">16.1. </w:t>
      </w:r>
      <w:r w:rsidR="009A3C5E">
        <w:rPr>
          <w:sz w:val="22"/>
          <w:szCs w:val="22"/>
        </w:rPr>
        <w:tab/>
      </w:r>
      <w:r w:rsidR="007F12C5" w:rsidRPr="00797302">
        <w:rPr>
          <w:sz w:val="22"/>
          <w:szCs w:val="22"/>
        </w:rPr>
        <w:t>Devoir de d</w:t>
      </w:r>
      <w:r w:rsidR="00336746" w:rsidRPr="00797302">
        <w:rPr>
          <w:sz w:val="22"/>
          <w:szCs w:val="22"/>
        </w:rPr>
        <w:t>iscrétion</w:t>
      </w:r>
      <w:bookmarkEnd w:id="43"/>
    </w:p>
    <w:p w14:paraId="228A1960" w14:textId="77777777" w:rsidR="00336746" w:rsidRPr="00797302" w:rsidRDefault="00336746" w:rsidP="00336746">
      <w:pPr>
        <w:pStyle w:val="NoSpacing"/>
        <w:ind w:left="1080"/>
        <w:jc w:val="both"/>
        <w:rPr>
          <w:color w:val="000000" w:themeColor="text1"/>
          <w:sz w:val="22"/>
          <w:szCs w:val="22"/>
        </w:rPr>
      </w:pPr>
    </w:p>
    <w:p w14:paraId="26FC2D13" w14:textId="77777777" w:rsidR="007F12C5" w:rsidRPr="00DB42AB" w:rsidRDefault="007F12C5" w:rsidP="00207E4C">
      <w:pPr>
        <w:pStyle w:val="NoSpacing"/>
        <w:jc w:val="both"/>
        <w:rPr>
          <w:rFonts w:asciiTheme="majorHAnsi" w:hAnsiTheme="majorHAnsi"/>
          <w:color w:val="000000" w:themeColor="text1"/>
          <w:sz w:val="22"/>
          <w:szCs w:val="22"/>
        </w:rPr>
      </w:pPr>
      <w:r w:rsidRPr="00DB42AB">
        <w:rPr>
          <w:rFonts w:asciiTheme="majorHAnsi" w:hAnsiTheme="majorHAnsi"/>
          <w:color w:val="000000" w:themeColor="text1"/>
          <w:sz w:val="22"/>
          <w:szCs w:val="22"/>
        </w:rPr>
        <w:t xml:space="preserve">En dehors du cas où il est appelé à faire </w:t>
      </w:r>
      <w:r w:rsidR="006755B5" w:rsidRPr="00DB42AB">
        <w:rPr>
          <w:rFonts w:asciiTheme="majorHAnsi" w:hAnsiTheme="majorHAnsi"/>
          <w:color w:val="000000" w:themeColor="text1"/>
          <w:sz w:val="22"/>
          <w:szCs w:val="22"/>
        </w:rPr>
        <w:t>u</w:t>
      </w:r>
      <w:r w:rsidRPr="00DB42AB">
        <w:rPr>
          <w:rFonts w:asciiTheme="majorHAnsi" w:hAnsiTheme="majorHAnsi"/>
          <w:color w:val="000000" w:themeColor="text1"/>
          <w:sz w:val="22"/>
          <w:szCs w:val="22"/>
        </w:rPr>
        <w:t>n témoignage en justice, il est interdit pour l'</w:t>
      </w:r>
      <w:r w:rsidR="00694D55" w:rsidRPr="00DB42AB">
        <w:rPr>
          <w:rFonts w:asciiTheme="majorHAnsi" w:hAnsiTheme="majorHAnsi"/>
          <w:color w:val="000000" w:themeColor="text1"/>
          <w:sz w:val="22"/>
          <w:szCs w:val="22"/>
        </w:rPr>
        <w:t>Architecte</w:t>
      </w:r>
      <w:r w:rsidRPr="00DB42AB">
        <w:rPr>
          <w:rFonts w:asciiTheme="majorHAnsi" w:hAnsiTheme="majorHAnsi"/>
          <w:color w:val="000000" w:themeColor="text1"/>
          <w:sz w:val="22"/>
          <w:szCs w:val="22"/>
        </w:rPr>
        <w:t>,</w:t>
      </w:r>
      <w:r w:rsidRPr="00DB42AB">
        <w:rPr>
          <w:rFonts w:asciiTheme="majorHAnsi" w:hAnsiTheme="majorHAnsi"/>
          <w:sz w:val="22"/>
          <w:szCs w:val="22"/>
        </w:rPr>
        <w:t xml:space="preserve"> </w:t>
      </w:r>
      <w:r w:rsidRPr="00DB42AB">
        <w:rPr>
          <w:rFonts w:asciiTheme="majorHAnsi" w:hAnsiTheme="majorHAnsi"/>
          <w:color w:val="000000" w:themeColor="text1"/>
          <w:sz w:val="22"/>
          <w:szCs w:val="22"/>
        </w:rPr>
        <w:t>de divulguer les secrets dont il a connaissance en vertu de son statut ou de sa profession.</w:t>
      </w:r>
    </w:p>
    <w:p w14:paraId="335A0A65" w14:textId="77777777" w:rsidR="007F12C5" w:rsidRPr="00797302" w:rsidRDefault="007F12C5" w:rsidP="007F12C5">
      <w:pPr>
        <w:pStyle w:val="NoSpacing"/>
        <w:ind w:left="360"/>
        <w:jc w:val="both"/>
        <w:rPr>
          <w:color w:val="000000" w:themeColor="text1"/>
          <w:sz w:val="22"/>
          <w:szCs w:val="22"/>
        </w:rPr>
      </w:pPr>
    </w:p>
    <w:p w14:paraId="204D8C07" w14:textId="77777777" w:rsidR="007F12C5" w:rsidRPr="00797302" w:rsidRDefault="00DF033F" w:rsidP="009A3C5E">
      <w:pPr>
        <w:pStyle w:val="Heading2"/>
        <w:tabs>
          <w:tab w:val="left" w:pos="567"/>
        </w:tabs>
        <w:rPr>
          <w:sz w:val="22"/>
          <w:szCs w:val="22"/>
        </w:rPr>
      </w:pPr>
      <w:bookmarkStart w:id="44" w:name="_Toc491336095"/>
      <w:r w:rsidRPr="00797302">
        <w:rPr>
          <w:sz w:val="22"/>
          <w:szCs w:val="22"/>
        </w:rPr>
        <w:t xml:space="preserve">16.2. </w:t>
      </w:r>
      <w:r w:rsidR="009A3C5E">
        <w:rPr>
          <w:sz w:val="22"/>
          <w:szCs w:val="22"/>
        </w:rPr>
        <w:tab/>
      </w:r>
      <w:r w:rsidR="007F12C5" w:rsidRPr="00797302">
        <w:rPr>
          <w:sz w:val="22"/>
          <w:szCs w:val="22"/>
        </w:rPr>
        <w:t>Choix de domicile</w:t>
      </w:r>
      <w:bookmarkEnd w:id="44"/>
    </w:p>
    <w:p w14:paraId="5A019905" w14:textId="77777777" w:rsidR="00336746" w:rsidRPr="00797302" w:rsidRDefault="00336746" w:rsidP="00336746">
      <w:pPr>
        <w:pStyle w:val="NoSpacing"/>
        <w:ind w:left="1080"/>
        <w:jc w:val="both"/>
        <w:rPr>
          <w:color w:val="000000" w:themeColor="text1"/>
          <w:sz w:val="22"/>
          <w:szCs w:val="22"/>
        </w:rPr>
      </w:pPr>
    </w:p>
    <w:p w14:paraId="0A5842AA" w14:textId="77777777" w:rsidR="007F12C5" w:rsidRPr="00DB42AB" w:rsidRDefault="007F12C5" w:rsidP="002478E8">
      <w:pPr>
        <w:pStyle w:val="NoSpacing"/>
        <w:jc w:val="both"/>
        <w:rPr>
          <w:rFonts w:asciiTheme="majorHAnsi" w:hAnsiTheme="majorHAnsi"/>
          <w:color w:val="000000" w:themeColor="text1"/>
          <w:sz w:val="22"/>
          <w:szCs w:val="22"/>
        </w:rPr>
      </w:pPr>
      <w:r w:rsidRPr="00DB42AB">
        <w:rPr>
          <w:rFonts w:asciiTheme="majorHAnsi" w:hAnsiTheme="majorHAnsi"/>
          <w:color w:val="000000" w:themeColor="text1"/>
          <w:sz w:val="22"/>
          <w:szCs w:val="22"/>
        </w:rPr>
        <w:t>Les Parties choisissent comme domicile pour chaque courrier l’adresse figurant dans le préambule. Les messages peuvent également être envoyés par e-mail.</w:t>
      </w:r>
    </w:p>
    <w:p w14:paraId="7702322C" w14:textId="7BD79204" w:rsidR="007F12C5" w:rsidRPr="00DB42AB" w:rsidRDefault="007F12C5" w:rsidP="002478E8">
      <w:pPr>
        <w:pStyle w:val="NoSpacing"/>
        <w:jc w:val="both"/>
        <w:rPr>
          <w:rFonts w:asciiTheme="majorHAnsi" w:hAnsiTheme="majorHAnsi"/>
          <w:i/>
          <w:color w:val="000000" w:themeColor="text1"/>
          <w:sz w:val="22"/>
          <w:szCs w:val="22"/>
        </w:rPr>
      </w:pPr>
      <w:r w:rsidRPr="00EC7BD9">
        <w:rPr>
          <w:rFonts w:asciiTheme="majorHAnsi" w:hAnsiTheme="majorHAnsi"/>
          <w:i/>
          <w:color w:val="000000" w:themeColor="text1"/>
          <w:sz w:val="22"/>
          <w:szCs w:val="22"/>
        </w:rPr>
        <w:t>Les membres de l'association et élection de domicile pour chaque service</w:t>
      </w:r>
      <w:r w:rsidR="006755B5" w:rsidRPr="00EC7BD9">
        <w:rPr>
          <w:rFonts w:asciiTheme="majorHAnsi" w:hAnsiTheme="majorHAnsi"/>
          <w:i/>
          <w:color w:val="000000" w:themeColor="text1"/>
          <w:sz w:val="22"/>
          <w:szCs w:val="22"/>
        </w:rPr>
        <w:t xml:space="preserve"> </w:t>
      </w:r>
      <w:r w:rsidR="0010118E" w:rsidRPr="00EC7BD9">
        <w:rPr>
          <w:rFonts w:asciiTheme="majorHAnsi" w:hAnsiTheme="majorHAnsi"/>
          <w:i/>
          <w:color w:val="000000" w:themeColor="text1"/>
          <w:sz w:val="22"/>
          <w:szCs w:val="22"/>
        </w:rPr>
        <w:t>:</w:t>
      </w:r>
      <w:r w:rsidR="00EC7BD9">
        <w:rPr>
          <w:rFonts w:asciiTheme="majorHAnsi" w:hAnsiTheme="majorHAnsi"/>
          <w:i/>
          <w:color w:val="000000" w:themeColor="text1"/>
          <w:sz w:val="22"/>
          <w:szCs w:val="22"/>
        </w:rPr>
        <w:t xml:space="preserve"> ……………..</w:t>
      </w:r>
    </w:p>
    <w:p w14:paraId="2A4BA797" w14:textId="77777777" w:rsidR="007F12C5" w:rsidRPr="007650C1" w:rsidRDefault="007F12C5" w:rsidP="002478E8">
      <w:pPr>
        <w:pStyle w:val="NoSpacing"/>
        <w:jc w:val="both"/>
        <w:rPr>
          <w:rFonts w:asciiTheme="majorHAnsi" w:hAnsiTheme="majorHAnsi"/>
          <w:color w:val="000000" w:themeColor="text1"/>
          <w:sz w:val="22"/>
          <w:szCs w:val="22"/>
        </w:rPr>
      </w:pPr>
    </w:p>
    <w:p w14:paraId="33690B05" w14:textId="116AC725" w:rsidR="00CA19DF" w:rsidRPr="007650C1" w:rsidRDefault="00CA19DF" w:rsidP="007650C1">
      <w:pPr>
        <w:pStyle w:val="Heading2"/>
        <w:tabs>
          <w:tab w:val="left" w:pos="567"/>
        </w:tabs>
        <w:rPr>
          <w:sz w:val="22"/>
          <w:szCs w:val="22"/>
          <w:lang w:val="fr-BE"/>
        </w:rPr>
      </w:pPr>
      <w:r w:rsidRPr="007650C1">
        <w:rPr>
          <w:sz w:val="22"/>
          <w:szCs w:val="22"/>
          <w:lang w:val="fr-BE"/>
        </w:rPr>
        <w:t>16.3</w:t>
      </w:r>
      <w:r w:rsidRPr="007650C1">
        <w:rPr>
          <w:sz w:val="22"/>
          <w:szCs w:val="22"/>
          <w:lang w:val="fr-BE"/>
        </w:rPr>
        <w:tab/>
      </w:r>
      <w:r w:rsidR="00AD0A9C" w:rsidRPr="00C07D6C">
        <w:rPr>
          <w:sz w:val="22"/>
          <w:szCs w:val="22"/>
          <w:lang w:val="fr-BE"/>
        </w:rPr>
        <w:t>Déclaration en matière de vie privée</w:t>
      </w:r>
    </w:p>
    <w:p w14:paraId="5EA4774F" w14:textId="77777777" w:rsidR="00AD0A9C" w:rsidRDefault="00AD0A9C" w:rsidP="00CA19DF">
      <w:pPr>
        <w:jc w:val="both"/>
        <w:rPr>
          <w:rFonts w:asciiTheme="majorHAnsi" w:hAnsiTheme="majorHAnsi"/>
          <w:sz w:val="22"/>
          <w:szCs w:val="22"/>
          <w:lang w:val="fr-BE"/>
        </w:rPr>
      </w:pPr>
    </w:p>
    <w:p w14:paraId="4ECFECA5" w14:textId="1B7FCE8E" w:rsidR="00BD7021" w:rsidRPr="007650C1" w:rsidRDefault="000C5618" w:rsidP="00CA19DF">
      <w:pPr>
        <w:jc w:val="both"/>
        <w:rPr>
          <w:rFonts w:asciiTheme="majorHAnsi" w:hAnsiTheme="majorHAnsi"/>
          <w:sz w:val="22"/>
          <w:szCs w:val="22"/>
          <w:lang w:val="fr-BE"/>
        </w:rPr>
      </w:pPr>
      <w:r w:rsidRPr="007650C1">
        <w:rPr>
          <w:rFonts w:asciiTheme="majorHAnsi" w:hAnsiTheme="majorHAnsi"/>
          <w:sz w:val="22"/>
          <w:szCs w:val="22"/>
          <w:lang w:val="fr-BE"/>
        </w:rPr>
        <w:t xml:space="preserve">L’architecte </w:t>
      </w:r>
      <w:r w:rsidR="00D8004C" w:rsidRPr="007650C1">
        <w:rPr>
          <w:rFonts w:asciiTheme="majorHAnsi" w:hAnsiTheme="majorHAnsi"/>
          <w:sz w:val="22"/>
          <w:szCs w:val="22"/>
          <w:lang w:val="fr-BE"/>
        </w:rPr>
        <w:t xml:space="preserve">utilisera les données uniquement pour l’exécution de ce contrat, en ce compris les obligations légales lors de la demande de permis de bâtir et l’attestation </w:t>
      </w:r>
      <w:r w:rsidR="00BD7021" w:rsidRPr="007650C1">
        <w:rPr>
          <w:rFonts w:asciiTheme="majorHAnsi" w:hAnsiTheme="majorHAnsi"/>
          <w:sz w:val="22"/>
          <w:szCs w:val="22"/>
          <w:lang w:val="fr-BE"/>
        </w:rPr>
        <w:t>des assurances obligatoires. Il uti</w:t>
      </w:r>
      <w:r w:rsidR="00AD0A9C">
        <w:rPr>
          <w:rFonts w:asciiTheme="majorHAnsi" w:hAnsiTheme="majorHAnsi"/>
          <w:sz w:val="22"/>
          <w:szCs w:val="22"/>
          <w:lang w:val="fr-BE"/>
        </w:rPr>
        <w:t>l</w:t>
      </w:r>
      <w:r w:rsidR="00BD7021" w:rsidRPr="007650C1">
        <w:rPr>
          <w:rFonts w:asciiTheme="majorHAnsi" w:hAnsiTheme="majorHAnsi"/>
          <w:sz w:val="22"/>
          <w:szCs w:val="22"/>
          <w:lang w:val="fr-BE"/>
        </w:rPr>
        <w:t xml:space="preserve">ise les données uniquement dans des fichiers et sur des serveurs de son bureau. Il ne les utilise pas à des fins de marketing, ne </w:t>
      </w:r>
      <w:r w:rsidR="00C87849" w:rsidRPr="007650C1">
        <w:rPr>
          <w:rFonts w:asciiTheme="majorHAnsi" w:hAnsiTheme="majorHAnsi"/>
          <w:sz w:val="22"/>
          <w:szCs w:val="22"/>
          <w:lang w:val="fr-BE"/>
        </w:rPr>
        <w:t>les vents</w:t>
      </w:r>
      <w:r w:rsidR="00BD7021" w:rsidRPr="007650C1">
        <w:rPr>
          <w:rFonts w:asciiTheme="majorHAnsi" w:hAnsiTheme="majorHAnsi"/>
          <w:sz w:val="22"/>
          <w:szCs w:val="22"/>
          <w:lang w:val="fr-BE"/>
        </w:rPr>
        <w:t xml:space="preserve"> pas ou ne les loue pas à des tiers. Le maître de l’ouvrage a un droit de regard sur ces données, peut les faire adapter ou supprimer après la fin du présent contrat.</w:t>
      </w:r>
    </w:p>
    <w:p w14:paraId="53469F2D" w14:textId="2E20B310" w:rsidR="000C5618" w:rsidRPr="007650C1" w:rsidRDefault="00BD7021" w:rsidP="00CA19DF">
      <w:pPr>
        <w:jc w:val="both"/>
        <w:rPr>
          <w:rFonts w:asciiTheme="majorHAnsi" w:hAnsiTheme="majorHAnsi"/>
          <w:sz w:val="22"/>
          <w:szCs w:val="22"/>
          <w:lang w:val="fr-BE"/>
        </w:rPr>
      </w:pPr>
      <w:r w:rsidRPr="007650C1">
        <w:rPr>
          <w:rFonts w:asciiTheme="majorHAnsi" w:hAnsiTheme="majorHAnsi"/>
          <w:sz w:val="22"/>
          <w:szCs w:val="22"/>
          <w:lang w:val="fr-BE"/>
        </w:rPr>
        <w:t xml:space="preserve">Les données personnelles sont limitées à l’identification et aux données de contact : nom, titre, état civil, nr d’entreprise, adresse, nationalité, nr de téléphone, email et langue utilisée. </w:t>
      </w:r>
    </w:p>
    <w:p w14:paraId="2A6C0560" w14:textId="77777777" w:rsidR="00AD0A9C" w:rsidRPr="007650C1" w:rsidRDefault="00AD0A9C">
      <w:pPr>
        <w:pStyle w:val="Heading2"/>
        <w:tabs>
          <w:tab w:val="left" w:pos="567"/>
        </w:tabs>
        <w:rPr>
          <w:strike/>
          <w:sz w:val="22"/>
          <w:szCs w:val="22"/>
          <w:lang w:val="fr-BE"/>
        </w:rPr>
      </w:pPr>
    </w:p>
    <w:p w14:paraId="1F38ED20" w14:textId="017C6824" w:rsidR="007F12C5" w:rsidRPr="00797302" w:rsidRDefault="00DF033F" w:rsidP="009A3C5E">
      <w:pPr>
        <w:pStyle w:val="Heading2"/>
        <w:tabs>
          <w:tab w:val="left" w:pos="567"/>
        </w:tabs>
        <w:rPr>
          <w:sz w:val="22"/>
          <w:szCs w:val="22"/>
          <w:highlight w:val="lightGray"/>
        </w:rPr>
      </w:pPr>
      <w:bookmarkStart w:id="45" w:name="_Toc491336096"/>
      <w:r w:rsidRPr="00797302">
        <w:rPr>
          <w:sz w:val="22"/>
          <w:szCs w:val="22"/>
          <w:highlight w:val="lightGray"/>
        </w:rPr>
        <w:t>16.</w:t>
      </w:r>
      <w:r w:rsidR="0037165D">
        <w:rPr>
          <w:sz w:val="22"/>
          <w:szCs w:val="22"/>
          <w:highlight w:val="lightGray"/>
        </w:rPr>
        <w:t>4</w:t>
      </w:r>
      <w:r w:rsidRPr="00797302">
        <w:rPr>
          <w:sz w:val="22"/>
          <w:szCs w:val="22"/>
          <w:highlight w:val="lightGray"/>
        </w:rPr>
        <w:t xml:space="preserve">. </w:t>
      </w:r>
      <w:r w:rsidR="009A3C5E">
        <w:rPr>
          <w:sz w:val="22"/>
          <w:szCs w:val="22"/>
          <w:highlight w:val="lightGray"/>
        </w:rPr>
        <w:tab/>
      </w:r>
      <w:r w:rsidR="007F12C5" w:rsidRPr="00797302">
        <w:rPr>
          <w:sz w:val="22"/>
          <w:szCs w:val="22"/>
          <w:highlight w:val="lightGray"/>
        </w:rPr>
        <w:t>Droit de rétractation</w:t>
      </w:r>
      <w:bookmarkEnd w:id="45"/>
    </w:p>
    <w:p w14:paraId="65EDB3D2" w14:textId="77777777" w:rsidR="00336746" w:rsidRPr="00797302" w:rsidRDefault="00336746" w:rsidP="00336746">
      <w:pPr>
        <w:pStyle w:val="NoSpacing"/>
        <w:ind w:left="1080"/>
        <w:jc w:val="both"/>
        <w:rPr>
          <w:color w:val="000000" w:themeColor="text1"/>
          <w:sz w:val="22"/>
          <w:szCs w:val="22"/>
          <w:highlight w:val="lightGray"/>
        </w:rPr>
      </w:pPr>
    </w:p>
    <w:p w14:paraId="6B187F44" w14:textId="6B7909A8" w:rsidR="007F12C5" w:rsidRPr="00DB42AB" w:rsidRDefault="007F12C5" w:rsidP="00207E4C">
      <w:pPr>
        <w:pStyle w:val="NoSpacing"/>
        <w:jc w:val="both"/>
        <w:rPr>
          <w:rFonts w:asciiTheme="majorHAnsi" w:hAnsiTheme="majorHAnsi"/>
          <w:color w:val="000000" w:themeColor="text1"/>
          <w:sz w:val="22"/>
          <w:szCs w:val="22"/>
          <w:highlight w:val="lightGray"/>
        </w:rPr>
      </w:pPr>
      <w:r w:rsidRPr="00DB42AB">
        <w:rPr>
          <w:rFonts w:asciiTheme="majorHAnsi" w:hAnsiTheme="majorHAnsi"/>
          <w:color w:val="000000" w:themeColor="text1"/>
          <w:sz w:val="22"/>
          <w:szCs w:val="22"/>
          <w:highlight w:val="lightGray"/>
        </w:rPr>
        <w:t xml:space="preserve">Le </w:t>
      </w:r>
      <w:r w:rsidR="00C4419A" w:rsidRPr="00DB42AB">
        <w:rPr>
          <w:rFonts w:asciiTheme="majorHAnsi" w:hAnsiTheme="majorHAnsi"/>
          <w:color w:val="000000" w:themeColor="text1"/>
          <w:sz w:val="22"/>
          <w:szCs w:val="22"/>
          <w:highlight w:val="lightGray"/>
        </w:rPr>
        <w:t>Maître d’ouvrage</w:t>
      </w:r>
      <w:r w:rsidRPr="00DB42AB">
        <w:rPr>
          <w:rFonts w:asciiTheme="majorHAnsi" w:hAnsiTheme="majorHAnsi"/>
          <w:color w:val="000000" w:themeColor="text1"/>
          <w:sz w:val="22"/>
          <w:szCs w:val="22"/>
          <w:highlight w:val="lightGray"/>
        </w:rPr>
        <w:t xml:space="preserve"> a le droit de résilier ce contrat dans les 15 jours.</w:t>
      </w:r>
      <w:r w:rsidR="00536ED3">
        <w:rPr>
          <w:rFonts w:asciiTheme="majorHAnsi" w:hAnsiTheme="majorHAnsi"/>
          <w:color w:val="000000" w:themeColor="text1"/>
          <w:sz w:val="22"/>
          <w:szCs w:val="22"/>
          <w:highlight w:val="lightGray"/>
        </w:rPr>
        <w:t xml:space="preserve"> (*)</w:t>
      </w:r>
    </w:p>
    <w:p w14:paraId="25D736D6" w14:textId="31F6C727" w:rsidR="007A66F8" w:rsidRPr="00DB42AB" w:rsidRDefault="007F12C5" w:rsidP="00207E4C">
      <w:pPr>
        <w:pStyle w:val="NoSpacing"/>
        <w:jc w:val="both"/>
        <w:rPr>
          <w:rFonts w:asciiTheme="majorHAnsi" w:hAnsiTheme="majorHAnsi"/>
          <w:i/>
          <w:color w:val="000000" w:themeColor="text1"/>
          <w:sz w:val="22"/>
          <w:szCs w:val="22"/>
        </w:rPr>
      </w:pPr>
      <w:r w:rsidRPr="00DB42AB">
        <w:rPr>
          <w:rFonts w:asciiTheme="majorHAnsi" w:hAnsiTheme="majorHAnsi"/>
          <w:i/>
          <w:color w:val="000000" w:themeColor="text1"/>
          <w:sz w:val="22"/>
          <w:szCs w:val="22"/>
          <w:highlight w:val="lightGray"/>
        </w:rPr>
        <w:t xml:space="preserve">Le </w:t>
      </w:r>
      <w:r w:rsidR="00C4419A" w:rsidRPr="00DB42AB">
        <w:rPr>
          <w:rFonts w:asciiTheme="majorHAnsi" w:hAnsiTheme="majorHAnsi"/>
          <w:i/>
          <w:color w:val="000000" w:themeColor="text1"/>
          <w:sz w:val="22"/>
          <w:szCs w:val="22"/>
          <w:highlight w:val="lightGray"/>
        </w:rPr>
        <w:t>Maître d’ouvrage</w:t>
      </w:r>
      <w:r w:rsidRPr="00DB42AB">
        <w:rPr>
          <w:rFonts w:asciiTheme="majorHAnsi" w:hAnsiTheme="majorHAnsi"/>
          <w:i/>
          <w:color w:val="000000" w:themeColor="text1"/>
          <w:sz w:val="22"/>
          <w:szCs w:val="22"/>
          <w:highlight w:val="lightGray"/>
        </w:rPr>
        <w:t xml:space="preserve"> reconnaît expressément qu'il souhaite le démarrage immédiat du contrat d’Architecture et renonce à son droit de rétractation.</w:t>
      </w:r>
      <w:r w:rsidR="00536ED3">
        <w:rPr>
          <w:rFonts w:asciiTheme="majorHAnsi" w:hAnsiTheme="majorHAnsi"/>
          <w:i/>
          <w:color w:val="000000" w:themeColor="text1"/>
          <w:sz w:val="22"/>
          <w:szCs w:val="22"/>
        </w:rPr>
        <w:t xml:space="preserve"> (*)</w:t>
      </w:r>
    </w:p>
    <w:p w14:paraId="4C5F6F35" w14:textId="77777777" w:rsidR="005A6EEA" w:rsidRPr="00797302" w:rsidRDefault="005A6EEA" w:rsidP="007F12C5">
      <w:pPr>
        <w:pStyle w:val="NoSpacing"/>
        <w:ind w:left="360"/>
        <w:jc w:val="both"/>
        <w:rPr>
          <w:i/>
          <w:color w:val="000000" w:themeColor="text1"/>
          <w:sz w:val="22"/>
          <w:szCs w:val="22"/>
        </w:rPr>
      </w:pPr>
    </w:p>
    <w:p w14:paraId="043A1854" w14:textId="77777777" w:rsidR="005A6EEA" w:rsidRPr="0004016D" w:rsidRDefault="005A6EEA" w:rsidP="00B07946">
      <w:pPr>
        <w:pStyle w:val="Heading1"/>
        <w:tabs>
          <w:tab w:val="left" w:pos="567"/>
        </w:tabs>
        <w:rPr>
          <w:caps/>
          <w:szCs w:val="24"/>
        </w:rPr>
      </w:pPr>
      <w:bookmarkStart w:id="46" w:name="_Toc491336097"/>
      <w:r w:rsidRPr="0004016D">
        <w:rPr>
          <w:caps/>
          <w:szCs w:val="24"/>
        </w:rPr>
        <w:t>17.</w:t>
      </w:r>
      <w:r w:rsidRPr="0004016D">
        <w:rPr>
          <w:caps/>
          <w:szCs w:val="24"/>
        </w:rPr>
        <w:tab/>
        <w:t>ANNEXES</w:t>
      </w:r>
      <w:bookmarkEnd w:id="46"/>
    </w:p>
    <w:p w14:paraId="43C3FA59" w14:textId="77777777" w:rsidR="005A6EEA" w:rsidRPr="00797302" w:rsidRDefault="005A6EEA" w:rsidP="005A6EEA">
      <w:pPr>
        <w:pStyle w:val="NoSpacing"/>
        <w:ind w:left="360"/>
        <w:jc w:val="both"/>
        <w:rPr>
          <w:color w:val="000000" w:themeColor="text1"/>
          <w:sz w:val="22"/>
          <w:szCs w:val="22"/>
        </w:rPr>
      </w:pPr>
    </w:p>
    <w:p w14:paraId="50680C23" w14:textId="77777777" w:rsidR="005A6EEA" w:rsidRDefault="005A6EEA" w:rsidP="00C87849">
      <w:pPr>
        <w:pStyle w:val="Heading2"/>
        <w:tabs>
          <w:tab w:val="left" w:pos="567"/>
        </w:tabs>
        <w:rPr>
          <w:sz w:val="22"/>
          <w:szCs w:val="22"/>
        </w:rPr>
      </w:pPr>
      <w:r w:rsidRPr="009A3C5E">
        <w:rPr>
          <w:sz w:val="22"/>
          <w:szCs w:val="22"/>
        </w:rPr>
        <w:t>17.1</w:t>
      </w:r>
      <w:r w:rsidRPr="009A3C5E">
        <w:rPr>
          <w:sz w:val="22"/>
          <w:szCs w:val="22"/>
        </w:rPr>
        <w:tab/>
      </w:r>
      <w:r w:rsidR="009A39D1" w:rsidRPr="009A3C5E">
        <w:rPr>
          <w:sz w:val="22"/>
          <w:szCs w:val="22"/>
        </w:rPr>
        <w:t>Attestation d’assurance de l’</w:t>
      </w:r>
      <w:r w:rsidR="00694D55" w:rsidRPr="009A3C5E">
        <w:rPr>
          <w:sz w:val="22"/>
          <w:szCs w:val="22"/>
        </w:rPr>
        <w:t>Architecte</w:t>
      </w:r>
    </w:p>
    <w:p w14:paraId="79FF5D0E" w14:textId="7B4CC8D6" w:rsidR="00C87849" w:rsidRPr="00C87849" w:rsidRDefault="00C87849" w:rsidP="00C87849">
      <w:pPr>
        <w:tabs>
          <w:tab w:val="left" w:pos="567"/>
        </w:tabs>
        <w:jc w:val="both"/>
        <w:rPr>
          <w:rFonts w:asciiTheme="majorHAnsi" w:hAnsiTheme="majorHAnsi"/>
          <w:sz w:val="22"/>
          <w:szCs w:val="22"/>
          <w:lang w:val="fr-BE"/>
        </w:rPr>
      </w:pPr>
      <w:r>
        <w:tab/>
      </w:r>
      <w:r w:rsidRPr="00C87849">
        <w:rPr>
          <w:rFonts w:asciiTheme="majorHAnsi" w:hAnsiTheme="majorHAnsi"/>
          <w:sz w:val="22"/>
          <w:szCs w:val="22"/>
          <w:lang w:val="fr-BE"/>
        </w:rPr>
        <w:t xml:space="preserve">Disponible </w:t>
      </w:r>
      <w:r>
        <w:rPr>
          <w:rFonts w:asciiTheme="majorHAnsi" w:hAnsiTheme="majorHAnsi"/>
          <w:sz w:val="22"/>
          <w:szCs w:val="22"/>
          <w:lang w:val="fr-BE"/>
        </w:rPr>
        <w:t>s</w:t>
      </w:r>
      <w:r w:rsidRPr="00C87849">
        <w:rPr>
          <w:rFonts w:asciiTheme="majorHAnsi" w:hAnsiTheme="majorHAnsi"/>
          <w:sz w:val="22"/>
          <w:szCs w:val="22"/>
          <w:lang w:val="fr-BE"/>
        </w:rPr>
        <w:t>ur demande</w:t>
      </w:r>
    </w:p>
    <w:p w14:paraId="42A67275" w14:textId="77777777" w:rsidR="005A6EEA" w:rsidRPr="009A3C5E" w:rsidRDefault="005A6EEA" w:rsidP="009A3C5E">
      <w:pPr>
        <w:pStyle w:val="Heading2"/>
        <w:tabs>
          <w:tab w:val="left" w:pos="567"/>
        </w:tabs>
        <w:rPr>
          <w:sz w:val="22"/>
          <w:szCs w:val="22"/>
        </w:rPr>
      </w:pPr>
      <w:r w:rsidRPr="009A3C5E">
        <w:rPr>
          <w:sz w:val="22"/>
          <w:szCs w:val="22"/>
        </w:rPr>
        <w:lastRenderedPageBreak/>
        <w:t>17.2</w:t>
      </w:r>
      <w:r w:rsidRPr="009A3C5E">
        <w:rPr>
          <w:sz w:val="22"/>
          <w:szCs w:val="22"/>
        </w:rPr>
        <w:tab/>
      </w:r>
      <w:r w:rsidR="00D46CE7" w:rsidRPr="009A3C5E">
        <w:rPr>
          <w:sz w:val="22"/>
          <w:szCs w:val="22"/>
        </w:rPr>
        <w:t>Les tâches confiées à l’Architecte</w:t>
      </w:r>
    </w:p>
    <w:p w14:paraId="0681C0E2" w14:textId="414B686E" w:rsidR="009900AD" w:rsidRPr="00797302" w:rsidRDefault="00C87849" w:rsidP="009A3C5E">
      <w:pPr>
        <w:pStyle w:val="Heading2"/>
        <w:tabs>
          <w:tab w:val="left" w:pos="567"/>
        </w:tabs>
        <w:rPr>
          <w:sz w:val="22"/>
          <w:szCs w:val="22"/>
        </w:rPr>
      </w:pPr>
      <w:r>
        <w:rPr>
          <w:sz w:val="22"/>
          <w:szCs w:val="22"/>
        </w:rPr>
        <w:tab/>
        <w:t>……………….</w:t>
      </w:r>
    </w:p>
    <w:p w14:paraId="3AD1516E" w14:textId="77777777" w:rsidR="00DF033F" w:rsidRPr="00797302" w:rsidRDefault="00DF033F" w:rsidP="00F05D46">
      <w:pPr>
        <w:pStyle w:val="NoSpacing"/>
        <w:rPr>
          <w:sz w:val="22"/>
          <w:szCs w:val="22"/>
        </w:rPr>
      </w:pPr>
    </w:p>
    <w:p w14:paraId="0B2DACB3" w14:textId="77777777" w:rsidR="00DF033F" w:rsidRPr="00797302" w:rsidRDefault="00DF033F" w:rsidP="00F05D46">
      <w:pPr>
        <w:pStyle w:val="NoSpacing"/>
        <w:rPr>
          <w:sz w:val="22"/>
          <w:szCs w:val="22"/>
        </w:rPr>
      </w:pPr>
    </w:p>
    <w:p w14:paraId="72470A4B" w14:textId="30DA5F28" w:rsidR="00702670" w:rsidRPr="00DB42AB" w:rsidRDefault="00702670" w:rsidP="00F05D46">
      <w:pPr>
        <w:pStyle w:val="NoSpacing"/>
        <w:rPr>
          <w:rFonts w:asciiTheme="majorHAnsi" w:hAnsiTheme="majorHAnsi"/>
          <w:sz w:val="22"/>
          <w:szCs w:val="22"/>
        </w:rPr>
      </w:pPr>
      <w:r w:rsidRPr="00DB42AB">
        <w:rPr>
          <w:rFonts w:asciiTheme="majorHAnsi" w:hAnsiTheme="majorHAnsi"/>
          <w:sz w:val="22"/>
          <w:szCs w:val="22"/>
        </w:rPr>
        <w:t>Fait à</w:t>
      </w:r>
      <w:r w:rsidR="007A6FA6">
        <w:rPr>
          <w:rFonts w:asciiTheme="majorHAnsi" w:hAnsiTheme="majorHAnsi"/>
          <w:sz w:val="22"/>
          <w:szCs w:val="22"/>
        </w:rPr>
        <w:t xml:space="preserve"> …………………………….</w:t>
      </w:r>
      <w:r w:rsidRPr="00DB42AB">
        <w:rPr>
          <w:rFonts w:asciiTheme="majorHAnsi" w:hAnsiTheme="majorHAnsi"/>
          <w:sz w:val="22"/>
          <w:szCs w:val="22"/>
        </w:rPr>
        <w:t>,</w:t>
      </w:r>
      <w:r w:rsidR="00A81E70" w:rsidRPr="00DB42AB">
        <w:rPr>
          <w:rFonts w:asciiTheme="majorHAnsi" w:hAnsiTheme="majorHAnsi"/>
          <w:sz w:val="22"/>
          <w:szCs w:val="22"/>
        </w:rPr>
        <w:t xml:space="preserve"> le</w:t>
      </w:r>
      <w:r w:rsidR="0025612B" w:rsidRPr="00DB42AB">
        <w:rPr>
          <w:rFonts w:asciiTheme="majorHAnsi" w:hAnsiTheme="majorHAnsi"/>
          <w:sz w:val="22"/>
          <w:szCs w:val="22"/>
        </w:rPr>
        <w:t xml:space="preserve"> </w:t>
      </w:r>
      <w:r w:rsidR="007A6FA6">
        <w:rPr>
          <w:rFonts w:asciiTheme="majorHAnsi" w:hAnsiTheme="majorHAnsi"/>
          <w:sz w:val="22"/>
          <w:szCs w:val="22"/>
        </w:rPr>
        <w:t>………………………………</w:t>
      </w:r>
      <w:r w:rsidR="008B5B9E" w:rsidRPr="00DB42AB">
        <w:rPr>
          <w:rFonts w:asciiTheme="majorHAnsi" w:hAnsiTheme="majorHAnsi"/>
          <w:color w:val="000000" w:themeColor="text1"/>
          <w:sz w:val="22"/>
          <w:szCs w:val="22"/>
        </w:rPr>
        <w:t>.</w:t>
      </w:r>
    </w:p>
    <w:p w14:paraId="2A62D316" w14:textId="77777777" w:rsidR="009047F8" w:rsidRPr="00DB42AB" w:rsidRDefault="00456AF7" w:rsidP="00F05D46">
      <w:pPr>
        <w:pStyle w:val="NoSpacing"/>
        <w:rPr>
          <w:rFonts w:asciiTheme="majorHAnsi" w:hAnsiTheme="majorHAnsi"/>
          <w:sz w:val="22"/>
          <w:szCs w:val="22"/>
        </w:rPr>
      </w:pPr>
      <w:r w:rsidRPr="00DB42AB">
        <w:rPr>
          <w:rFonts w:asciiTheme="majorHAnsi" w:hAnsiTheme="majorHAnsi"/>
          <w:sz w:val="22"/>
          <w:szCs w:val="22"/>
        </w:rPr>
        <w:t>En</w:t>
      </w:r>
      <w:r w:rsidR="0094142A" w:rsidRPr="00DB42AB">
        <w:rPr>
          <w:rFonts w:asciiTheme="majorHAnsi" w:hAnsiTheme="majorHAnsi"/>
          <w:sz w:val="22"/>
          <w:szCs w:val="22"/>
        </w:rPr>
        <w:t xml:space="preserve"> autant d’exemplaires que de</w:t>
      </w:r>
      <w:r w:rsidR="00D46CE7" w:rsidRPr="00DB42AB">
        <w:rPr>
          <w:rFonts w:asciiTheme="majorHAnsi" w:hAnsiTheme="majorHAnsi"/>
          <w:sz w:val="22"/>
          <w:szCs w:val="22"/>
        </w:rPr>
        <w:t xml:space="preserve"> P</w:t>
      </w:r>
      <w:r w:rsidR="00702670" w:rsidRPr="00DB42AB">
        <w:rPr>
          <w:rFonts w:asciiTheme="majorHAnsi" w:hAnsiTheme="majorHAnsi"/>
          <w:sz w:val="22"/>
          <w:szCs w:val="22"/>
        </w:rPr>
        <w:t>arties, chacune reconnaissant avoir reçu le sien.</w:t>
      </w:r>
    </w:p>
    <w:p w14:paraId="2C48C5F0" w14:textId="77777777" w:rsidR="006E352C" w:rsidRPr="00DB42AB" w:rsidRDefault="006E352C" w:rsidP="00F05D46">
      <w:pPr>
        <w:pStyle w:val="NoSpacing"/>
        <w:rPr>
          <w:rFonts w:asciiTheme="majorHAnsi" w:hAnsiTheme="majorHAnsi"/>
          <w:sz w:val="22"/>
          <w:szCs w:val="22"/>
        </w:rPr>
      </w:pPr>
    </w:p>
    <w:p w14:paraId="7EDE64F2" w14:textId="77777777" w:rsidR="0025612B" w:rsidRPr="00DB42AB" w:rsidRDefault="00702670" w:rsidP="00207E4C">
      <w:pPr>
        <w:pStyle w:val="NoSpacing"/>
        <w:tabs>
          <w:tab w:val="left" w:pos="5103"/>
        </w:tabs>
        <w:rPr>
          <w:rFonts w:asciiTheme="majorHAnsi" w:hAnsiTheme="majorHAnsi"/>
          <w:sz w:val="22"/>
          <w:szCs w:val="22"/>
        </w:rPr>
      </w:pPr>
      <w:r w:rsidRPr="00DB42AB">
        <w:rPr>
          <w:rFonts w:asciiTheme="majorHAnsi" w:hAnsiTheme="majorHAnsi"/>
          <w:sz w:val="22"/>
          <w:szCs w:val="22"/>
        </w:rPr>
        <w:t>L’</w:t>
      </w:r>
      <w:r w:rsidR="00694D55" w:rsidRPr="00DB42AB">
        <w:rPr>
          <w:rFonts w:asciiTheme="majorHAnsi" w:hAnsiTheme="majorHAnsi"/>
          <w:sz w:val="22"/>
          <w:szCs w:val="22"/>
        </w:rPr>
        <w:t>Architecte</w:t>
      </w:r>
      <w:r w:rsidR="0025612B" w:rsidRPr="00DB42AB">
        <w:rPr>
          <w:rFonts w:asciiTheme="majorHAnsi" w:hAnsiTheme="majorHAnsi"/>
          <w:sz w:val="22"/>
          <w:szCs w:val="22"/>
        </w:rPr>
        <w:t>.</w:t>
      </w:r>
      <w:r w:rsidR="0025612B" w:rsidRPr="00DB42AB">
        <w:rPr>
          <w:rFonts w:asciiTheme="majorHAnsi" w:hAnsiTheme="majorHAnsi"/>
          <w:sz w:val="22"/>
          <w:szCs w:val="22"/>
        </w:rPr>
        <w:tab/>
      </w:r>
      <w:r w:rsidR="007F12C5" w:rsidRPr="00DB42AB">
        <w:rPr>
          <w:rFonts w:asciiTheme="majorHAnsi" w:hAnsiTheme="majorHAnsi"/>
          <w:sz w:val="22"/>
          <w:szCs w:val="22"/>
        </w:rPr>
        <w:tab/>
      </w:r>
      <w:r w:rsidR="0025612B" w:rsidRPr="00DB42AB">
        <w:rPr>
          <w:rFonts w:asciiTheme="majorHAnsi" w:hAnsiTheme="majorHAnsi"/>
          <w:sz w:val="22"/>
          <w:szCs w:val="22"/>
        </w:rPr>
        <w:t xml:space="preserve">Le </w:t>
      </w:r>
      <w:r w:rsidR="00C4419A" w:rsidRPr="00DB42AB">
        <w:rPr>
          <w:rFonts w:asciiTheme="majorHAnsi" w:hAnsiTheme="majorHAnsi"/>
          <w:sz w:val="22"/>
          <w:szCs w:val="22"/>
        </w:rPr>
        <w:t>Maître d’ouvrage</w:t>
      </w:r>
      <w:r w:rsidR="0025612B" w:rsidRPr="00DB42AB">
        <w:rPr>
          <w:rFonts w:asciiTheme="majorHAnsi" w:hAnsiTheme="majorHAnsi"/>
          <w:sz w:val="22"/>
          <w:szCs w:val="22"/>
        </w:rPr>
        <w:t>.</w:t>
      </w:r>
    </w:p>
    <w:p w14:paraId="34D3932C" w14:textId="77777777" w:rsidR="00F42912" w:rsidRDefault="0025612B" w:rsidP="00207E4C">
      <w:pPr>
        <w:pStyle w:val="NoSpacing"/>
        <w:tabs>
          <w:tab w:val="left" w:pos="5670"/>
        </w:tabs>
        <w:rPr>
          <w:rFonts w:asciiTheme="majorHAnsi" w:hAnsiTheme="majorHAnsi"/>
          <w:sz w:val="16"/>
          <w:szCs w:val="22"/>
        </w:rPr>
      </w:pPr>
      <w:r w:rsidRPr="00207E4C">
        <w:rPr>
          <w:rFonts w:asciiTheme="majorHAnsi" w:hAnsiTheme="majorHAnsi"/>
          <w:sz w:val="16"/>
          <w:szCs w:val="22"/>
        </w:rPr>
        <w:t>(signature)</w:t>
      </w:r>
      <w:r w:rsidRPr="00207E4C">
        <w:rPr>
          <w:rFonts w:asciiTheme="majorHAnsi" w:hAnsiTheme="majorHAnsi"/>
          <w:sz w:val="16"/>
          <w:szCs w:val="22"/>
        </w:rPr>
        <w:tab/>
      </w:r>
      <w:r w:rsidR="00D23352" w:rsidRPr="00207E4C">
        <w:rPr>
          <w:rFonts w:asciiTheme="majorHAnsi" w:hAnsiTheme="majorHAnsi"/>
          <w:sz w:val="16"/>
          <w:szCs w:val="22"/>
        </w:rPr>
        <w:tab/>
      </w:r>
      <w:r w:rsidR="00744C84" w:rsidRPr="00207E4C">
        <w:rPr>
          <w:rFonts w:asciiTheme="majorHAnsi" w:hAnsiTheme="majorHAnsi"/>
          <w:sz w:val="16"/>
          <w:szCs w:val="22"/>
        </w:rPr>
        <w:t>(signature)</w:t>
      </w:r>
    </w:p>
    <w:p w14:paraId="33C1D12F" w14:textId="77777777" w:rsidR="00440DE6" w:rsidRDefault="00440DE6" w:rsidP="00207E4C">
      <w:pPr>
        <w:pStyle w:val="NoSpacing"/>
        <w:tabs>
          <w:tab w:val="left" w:pos="5670"/>
        </w:tabs>
        <w:rPr>
          <w:rFonts w:asciiTheme="majorHAnsi" w:hAnsiTheme="majorHAnsi"/>
          <w:sz w:val="16"/>
          <w:szCs w:val="22"/>
        </w:rPr>
      </w:pPr>
    </w:p>
    <w:p w14:paraId="2D82B584" w14:textId="77777777" w:rsidR="00440DE6" w:rsidRDefault="00440DE6" w:rsidP="00207E4C">
      <w:pPr>
        <w:pStyle w:val="NoSpacing"/>
        <w:tabs>
          <w:tab w:val="left" w:pos="5670"/>
        </w:tabs>
        <w:rPr>
          <w:rFonts w:asciiTheme="majorHAnsi" w:hAnsiTheme="majorHAnsi"/>
          <w:sz w:val="16"/>
          <w:szCs w:val="22"/>
        </w:rPr>
      </w:pPr>
    </w:p>
    <w:p w14:paraId="0A7A60B3" w14:textId="77777777" w:rsidR="00440DE6" w:rsidRDefault="00440DE6" w:rsidP="00207E4C">
      <w:pPr>
        <w:pStyle w:val="NoSpacing"/>
        <w:tabs>
          <w:tab w:val="left" w:pos="5670"/>
        </w:tabs>
        <w:rPr>
          <w:rFonts w:asciiTheme="majorHAnsi" w:hAnsiTheme="majorHAnsi"/>
          <w:sz w:val="16"/>
          <w:szCs w:val="22"/>
        </w:rPr>
      </w:pPr>
    </w:p>
    <w:p w14:paraId="13DC5B0B" w14:textId="77777777" w:rsidR="001E2D4D" w:rsidRDefault="001E2D4D" w:rsidP="00207E4C">
      <w:pPr>
        <w:pStyle w:val="NoSpacing"/>
        <w:tabs>
          <w:tab w:val="left" w:pos="5670"/>
        </w:tabs>
        <w:rPr>
          <w:rFonts w:asciiTheme="majorHAnsi" w:hAnsiTheme="majorHAnsi"/>
          <w:sz w:val="16"/>
          <w:szCs w:val="22"/>
        </w:rPr>
      </w:pPr>
    </w:p>
    <w:p w14:paraId="079D6853" w14:textId="77777777" w:rsidR="001E2D4D" w:rsidRDefault="001E2D4D" w:rsidP="00207E4C">
      <w:pPr>
        <w:pStyle w:val="NoSpacing"/>
        <w:tabs>
          <w:tab w:val="left" w:pos="5670"/>
        </w:tabs>
        <w:rPr>
          <w:rFonts w:asciiTheme="majorHAnsi" w:hAnsiTheme="majorHAnsi"/>
          <w:sz w:val="16"/>
          <w:szCs w:val="22"/>
        </w:rPr>
      </w:pPr>
    </w:p>
    <w:p w14:paraId="3CB7FBE3" w14:textId="77777777" w:rsidR="001E2D4D" w:rsidRDefault="001E2D4D" w:rsidP="00207E4C">
      <w:pPr>
        <w:pStyle w:val="NoSpacing"/>
        <w:tabs>
          <w:tab w:val="left" w:pos="5670"/>
        </w:tabs>
        <w:rPr>
          <w:rFonts w:asciiTheme="majorHAnsi" w:hAnsiTheme="majorHAnsi"/>
          <w:sz w:val="16"/>
          <w:szCs w:val="22"/>
        </w:rPr>
      </w:pPr>
    </w:p>
    <w:p w14:paraId="79471518" w14:textId="77777777" w:rsidR="001E2D4D" w:rsidRDefault="001E2D4D" w:rsidP="00207E4C">
      <w:pPr>
        <w:pStyle w:val="NoSpacing"/>
        <w:tabs>
          <w:tab w:val="left" w:pos="5670"/>
        </w:tabs>
        <w:rPr>
          <w:rFonts w:asciiTheme="majorHAnsi" w:hAnsiTheme="majorHAnsi"/>
          <w:sz w:val="16"/>
          <w:szCs w:val="22"/>
        </w:rPr>
      </w:pPr>
    </w:p>
    <w:p w14:paraId="37012D8F" w14:textId="77777777" w:rsidR="001E2D4D" w:rsidRDefault="001E2D4D" w:rsidP="00207E4C">
      <w:pPr>
        <w:pStyle w:val="NoSpacing"/>
        <w:tabs>
          <w:tab w:val="left" w:pos="5670"/>
        </w:tabs>
        <w:rPr>
          <w:rFonts w:asciiTheme="majorHAnsi" w:hAnsiTheme="majorHAnsi"/>
          <w:sz w:val="16"/>
          <w:szCs w:val="22"/>
        </w:rPr>
      </w:pPr>
    </w:p>
    <w:p w14:paraId="433D99E5" w14:textId="77777777" w:rsidR="001E2D4D" w:rsidRDefault="001E2D4D" w:rsidP="00207E4C">
      <w:pPr>
        <w:pStyle w:val="NoSpacing"/>
        <w:tabs>
          <w:tab w:val="left" w:pos="5670"/>
        </w:tabs>
        <w:rPr>
          <w:rFonts w:asciiTheme="majorHAnsi" w:hAnsiTheme="majorHAnsi"/>
          <w:sz w:val="16"/>
          <w:szCs w:val="22"/>
        </w:rPr>
      </w:pPr>
    </w:p>
    <w:p w14:paraId="65B31750" w14:textId="77777777" w:rsidR="00833C47" w:rsidRPr="00B43CFE" w:rsidRDefault="00833C47" w:rsidP="00833C47">
      <w:pPr>
        <w:pStyle w:val="Header"/>
        <w:tabs>
          <w:tab w:val="clear" w:pos="4536"/>
          <w:tab w:val="clear" w:pos="9072"/>
          <w:tab w:val="left" w:pos="-1418"/>
          <w:tab w:val="left" w:pos="5670"/>
        </w:tabs>
        <w:rPr>
          <w:rFonts w:ascii="Georgia" w:hAnsi="Georgia"/>
          <w:i/>
          <w:sz w:val="16"/>
          <w:szCs w:val="18"/>
        </w:rPr>
      </w:pPr>
      <w:r w:rsidRPr="00B43CFE">
        <w:rPr>
          <w:rFonts w:ascii="Georgia" w:hAnsi="Georgia"/>
          <w:i/>
          <w:sz w:val="16"/>
          <w:szCs w:val="18"/>
        </w:rPr>
        <w:t>(*) Biffer ce qui ne convient pas</w:t>
      </w:r>
    </w:p>
    <w:p w14:paraId="6E0A1C9E" w14:textId="77777777" w:rsidR="00440DE6" w:rsidRDefault="00ED022A" w:rsidP="00440DE6">
      <w:pPr>
        <w:pStyle w:val="NoSpacing"/>
        <w:tabs>
          <w:tab w:val="left" w:pos="5103"/>
        </w:tabs>
        <w:rPr>
          <w:rFonts w:asciiTheme="majorHAnsi" w:hAnsiTheme="majorHAnsi"/>
          <w:sz w:val="22"/>
          <w:szCs w:val="22"/>
        </w:rPr>
      </w:pPr>
      <w:r>
        <w:rPr>
          <w:rFonts w:asciiTheme="majorHAnsi" w:hAnsiTheme="majorHAnsi"/>
          <w:sz w:val="22"/>
          <w:szCs w:val="22"/>
          <w:highlight w:val="lightGray"/>
        </w:rPr>
        <w:t>En g</w:t>
      </w:r>
      <w:r w:rsidR="00440DE6" w:rsidRPr="00440DE6">
        <w:rPr>
          <w:rFonts w:asciiTheme="majorHAnsi" w:hAnsiTheme="majorHAnsi"/>
          <w:sz w:val="22"/>
          <w:szCs w:val="22"/>
          <w:highlight w:val="lightGray"/>
        </w:rPr>
        <w:t>ris</w:t>
      </w:r>
      <w:r w:rsidR="00440DE6">
        <w:rPr>
          <w:rFonts w:asciiTheme="majorHAnsi" w:hAnsiTheme="majorHAnsi"/>
          <w:sz w:val="22"/>
          <w:szCs w:val="22"/>
        </w:rPr>
        <w:t xml:space="preserve"> : </w:t>
      </w:r>
      <w:r w:rsidR="00065E9D">
        <w:rPr>
          <w:rFonts w:asciiTheme="majorHAnsi" w:hAnsiTheme="majorHAnsi"/>
          <w:sz w:val="22"/>
          <w:szCs w:val="22"/>
        </w:rPr>
        <w:t xml:space="preserve">en cas d’un </w:t>
      </w:r>
      <w:r w:rsidR="00440DE6">
        <w:rPr>
          <w:rFonts w:asciiTheme="majorHAnsi" w:hAnsiTheme="majorHAnsi"/>
          <w:sz w:val="22"/>
          <w:szCs w:val="22"/>
        </w:rPr>
        <w:t xml:space="preserve">client </w:t>
      </w:r>
      <w:r w:rsidR="00065E9D">
        <w:rPr>
          <w:rFonts w:asciiTheme="majorHAnsi" w:hAnsiTheme="majorHAnsi"/>
          <w:sz w:val="22"/>
          <w:szCs w:val="22"/>
        </w:rPr>
        <w:t>consommateur</w:t>
      </w:r>
    </w:p>
    <w:p w14:paraId="3BC2DFAE" w14:textId="0FAD9573" w:rsidR="009E3468" w:rsidRDefault="00AC2FB6" w:rsidP="00440DE6">
      <w:pPr>
        <w:pStyle w:val="NoSpacing"/>
        <w:tabs>
          <w:tab w:val="left" w:pos="5103"/>
        </w:tabs>
        <w:rPr>
          <w:rFonts w:asciiTheme="majorHAnsi" w:hAnsiTheme="majorHAnsi"/>
          <w:sz w:val="22"/>
          <w:szCs w:val="22"/>
        </w:rPr>
      </w:pPr>
      <w:r w:rsidRPr="00833C47">
        <w:rPr>
          <w:rFonts w:asciiTheme="majorHAnsi" w:hAnsiTheme="majorHAnsi"/>
          <w:color w:val="00B050"/>
          <w:sz w:val="22"/>
          <w:szCs w:val="22"/>
        </w:rPr>
        <w:t>Vert </w:t>
      </w:r>
      <w:r>
        <w:rPr>
          <w:rFonts w:asciiTheme="majorHAnsi" w:hAnsiTheme="majorHAnsi"/>
          <w:sz w:val="22"/>
          <w:szCs w:val="22"/>
        </w:rPr>
        <w:t>: options liées aux client/à la mission</w:t>
      </w:r>
    </w:p>
    <w:p w14:paraId="08A9F48E" w14:textId="76690AB5" w:rsidR="00811A73" w:rsidRPr="000F3AC1" w:rsidRDefault="00811A73" w:rsidP="00811A73">
      <w:pPr>
        <w:tabs>
          <w:tab w:val="left" w:pos="5820"/>
        </w:tabs>
        <w:rPr>
          <w:sz w:val="20"/>
          <w:lang w:val="fr-BE"/>
        </w:rPr>
      </w:pPr>
      <w:bookmarkStart w:id="47" w:name="_Hlk5966299"/>
      <w:r w:rsidRPr="000F3AC1">
        <w:rPr>
          <w:sz w:val="20"/>
          <w:highlight w:val="yellow"/>
          <w:lang w:val="fr-BE"/>
        </w:rPr>
        <w:t xml:space="preserve">Modifications </w:t>
      </w:r>
      <w:r w:rsidR="000F3AC1">
        <w:rPr>
          <w:sz w:val="20"/>
          <w:highlight w:val="yellow"/>
          <w:lang w:val="fr-BE"/>
        </w:rPr>
        <w:t>par rapport à la version Fr</w:t>
      </w:r>
      <w:r w:rsidRPr="000F3AC1">
        <w:rPr>
          <w:sz w:val="20"/>
          <w:highlight w:val="yellow"/>
          <w:lang w:val="fr-BE"/>
        </w:rPr>
        <w:t>-2018-3 dd 15/11/2018</w:t>
      </w:r>
      <w:bookmarkEnd w:id="47"/>
    </w:p>
    <w:p w14:paraId="114B167A" w14:textId="77777777" w:rsidR="00811A73" w:rsidRPr="000F3AC1" w:rsidRDefault="00811A73" w:rsidP="00440DE6">
      <w:pPr>
        <w:pStyle w:val="NoSpacing"/>
        <w:tabs>
          <w:tab w:val="left" w:pos="5103"/>
        </w:tabs>
        <w:rPr>
          <w:rFonts w:asciiTheme="majorHAnsi" w:hAnsiTheme="majorHAnsi"/>
          <w:sz w:val="22"/>
          <w:szCs w:val="22"/>
          <w:lang w:val="fr-BE"/>
        </w:rPr>
      </w:pPr>
    </w:p>
    <w:sectPr w:rsidR="00811A73" w:rsidRPr="000F3AC1" w:rsidSect="007650C1">
      <w:headerReference w:type="default" r:id="rId19"/>
      <w:footerReference w:type="even" r:id="rId20"/>
      <w:footerReference w:type="default" r:id="rId21"/>
      <w:pgSz w:w="11900" w:h="16840"/>
      <w:pgMar w:top="851" w:right="985" w:bottom="851" w:left="1276" w:header="426"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C31B9" w14:textId="77777777" w:rsidR="00C03AFF" w:rsidRDefault="00C03AFF" w:rsidP="00C9638C">
      <w:r>
        <w:separator/>
      </w:r>
    </w:p>
  </w:endnote>
  <w:endnote w:type="continuationSeparator" w:id="0">
    <w:p w14:paraId="2E0F5F12" w14:textId="77777777" w:rsidR="00C03AFF" w:rsidRDefault="00C03AFF" w:rsidP="00C9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4F54" w14:textId="77777777" w:rsidR="00ED3BA9" w:rsidRDefault="00ED3BA9" w:rsidP="00BD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A0CBA" w14:textId="77777777" w:rsidR="00ED3BA9" w:rsidRDefault="00ED3BA9" w:rsidP="00BD28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9357" w14:textId="77777777" w:rsidR="00ED3BA9" w:rsidRPr="00E66667" w:rsidRDefault="00ED3BA9" w:rsidP="00BD287E">
    <w:pPr>
      <w:pStyle w:val="Footer"/>
      <w:framePr w:wrap="around" w:vAnchor="text" w:hAnchor="margin" w:xAlign="right" w:y="1"/>
      <w:rPr>
        <w:rStyle w:val="PageNumber"/>
        <w:rFonts w:ascii="Tahoma" w:hAnsi="Tahoma" w:cs="Tahoma"/>
        <w:sz w:val="14"/>
        <w:szCs w:val="14"/>
      </w:rPr>
    </w:pPr>
    <w:r w:rsidRPr="00E66667">
      <w:rPr>
        <w:rStyle w:val="PageNumber"/>
        <w:rFonts w:ascii="Tahoma" w:hAnsi="Tahoma" w:cs="Tahoma"/>
        <w:sz w:val="14"/>
        <w:szCs w:val="14"/>
      </w:rPr>
      <w:fldChar w:fldCharType="begin"/>
    </w:r>
    <w:r w:rsidRPr="00E66667">
      <w:rPr>
        <w:rStyle w:val="PageNumber"/>
        <w:rFonts w:ascii="Tahoma" w:hAnsi="Tahoma" w:cs="Tahoma"/>
        <w:sz w:val="14"/>
        <w:szCs w:val="14"/>
      </w:rPr>
      <w:instrText xml:space="preserve">PAGE  </w:instrText>
    </w:r>
    <w:r w:rsidRPr="00E66667">
      <w:rPr>
        <w:rStyle w:val="PageNumber"/>
        <w:rFonts w:ascii="Tahoma" w:hAnsi="Tahoma" w:cs="Tahoma"/>
        <w:sz w:val="14"/>
        <w:szCs w:val="14"/>
      </w:rPr>
      <w:fldChar w:fldCharType="separate"/>
    </w:r>
    <w:r>
      <w:rPr>
        <w:rStyle w:val="PageNumber"/>
        <w:rFonts w:ascii="Tahoma" w:hAnsi="Tahoma" w:cs="Tahoma"/>
        <w:noProof/>
        <w:sz w:val="14"/>
        <w:szCs w:val="14"/>
      </w:rPr>
      <w:t>18</w:t>
    </w:r>
    <w:r w:rsidRPr="00E66667">
      <w:rPr>
        <w:rStyle w:val="PageNumber"/>
        <w:rFonts w:ascii="Tahoma" w:hAnsi="Tahoma" w:cs="Tahoma"/>
        <w:sz w:val="14"/>
        <w:szCs w:val="14"/>
      </w:rPr>
      <w:fldChar w:fldCharType="end"/>
    </w:r>
  </w:p>
  <w:p w14:paraId="24696738" w14:textId="4E82B43C" w:rsidR="00ED3BA9" w:rsidRPr="00E66667" w:rsidRDefault="00ED3BA9" w:rsidP="007744DF">
    <w:pPr>
      <w:pStyle w:val="Footer"/>
      <w:pBdr>
        <w:top w:val="single" w:sz="4" w:space="1" w:color="auto"/>
      </w:pBdr>
      <w:ind w:right="360"/>
      <w:rPr>
        <w:rFonts w:ascii="Tahoma" w:hAnsi="Tahoma" w:cs="Tahoma"/>
        <w:sz w:val="14"/>
        <w:szCs w:val="14"/>
      </w:rPr>
    </w:pPr>
    <w:r>
      <w:rPr>
        <w:rFonts w:ascii="Tahoma" w:hAnsi="Tahoma" w:cs="Tahoma"/>
        <w:sz w:val="14"/>
        <w:szCs w:val="14"/>
      </w:rPr>
      <w:fldChar w:fldCharType="begin"/>
    </w:r>
    <w:r>
      <w:rPr>
        <w:rFonts w:ascii="Tahoma" w:hAnsi="Tahoma" w:cs="Tahoma"/>
        <w:sz w:val="14"/>
        <w:szCs w:val="14"/>
      </w:rPr>
      <w:instrText xml:space="preserve"> TIME \@ "dd/MM/yyyy" </w:instrText>
    </w:r>
    <w:r>
      <w:rPr>
        <w:rFonts w:ascii="Tahoma" w:hAnsi="Tahoma" w:cs="Tahoma"/>
        <w:sz w:val="14"/>
        <w:szCs w:val="14"/>
      </w:rPr>
      <w:fldChar w:fldCharType="separate"/>
    </w:r>
    <w:r w:rsidR="0051653B">
      <w:rPr>
        <w:rFonts w:ascii="Tahoma" w:hAnsi="Tahoma" w:cs="Tahoma"/>
        <w:noProof/>
        <w:sz w:val="14"/>
        <w:szCs w:val="14"/>
      </w:rPr>
      <w:t>18/02/2021</w:t>
    </w:r>
    <w:r>
      <w:rPr>
        <w:rFonts w:ascii="Tahoma" w:hAnsi="Tahoma" w:cs="Tahoma"/>
        <w:sz w:val="14"/>
        <w:szCs w:val="14"/>
      </w:rPr>
      <w:fldChar w:fldCharType="end"/>
    </w:r>
    <w:r>
      <w:rPr>
        <w:rFonts w:ascii="Tahoma" w:hAnsi="Tahoma" w:cs="Tahoma"/>
        <w:sz w:val="14"/>
        <w:szCs w:val="14"/>
      </w:rPr>
      <w:t xml:space="preserve"> © AR-CO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01963" w14:textId="77777777" w:rsidR="00C03AFF" w:rsidRDefault="00C03AFF" w:rsidP="00C9638C">
      <w:r>
        <w:separator/>
      </w:r>
    </w:p>
  </w:footnote>
  <w:footnote w:type="continuationSeparator" w:id="0">
    <w:p w14:paraId="0A86AE8B" w14:textId="77777777" w:rsidR="00C03AFF" w:rsidRDefault="00C03AFF" w:rsidP="00C9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9DEF" w14:textId="77777777" w:rsidR="00ED3BA9" w:rsidRDefault="00ED3BA9" w:rsidP="00715FCE">
    <w:pPr>
      <w:pStyle w:val="Heading4"/>
      <w:spacing w:before="140"/>
      <w:jc w:val="center"/>
      <w:rPr>
        <w:rFonts w:ascii="Helvetica Neue" w:hAnsi="Helvetica Neue"/>
        <w:color w:val="467491"/>
        <w:sz w:val="22"/>
        <w:szCs w:val="22"/>
        <w:lang w:val="fr-BE"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B88"/>
    <w:multiLevelType w:val="hybridMultilevel"/>
    <w:tmpl w:val="1348ED2C"/>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610"/>
    <w:multiLevelType w:val="hybridMultilevel"/>
    <w:tmpl w:val="E6A00CAE"/>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796633"/>
    <w:multiLevelType w:val="hybridMultilevel"/>
    <w:tmpl w:val="83EA38C2"/>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789" w:hanging="360"/>
      </w:pPr>
      <w:rPr>
        <w:rFonts w:ascii="Courier New" w:hAnsi="Courier New" w:cs="Courier New" w:hint="default"/>
      </w:rPr>
    </w:lvl>
    <w:lvl w:ilvl="2" w:tplc="080C0005">
      <w:start w:val="1"/>
      <w:numFmt w:val="bullet"/>
      <w:lvlText w:val=""/>
      <w:lvlJc w:val="left"/>
      <w:pPr>
        <w:ind w:left="2509" w:hanging="360"/>
      </w:pPr>
      <w:rPr>
        <w:rFonts w:ascii="Wingdings" w:hAnsi="Wingdings" w:hint="default"/>
      </w:rPr>
    </w:lvl>
    <w:lvl w:ilvl="3" w:tplc="080C0001">
      <w:start w:val="1"/>
      <w:numFmt w:val="bullet"/>
      <w:lvlText w:val=""/>
      <w:lvlJc w:val="left"/>
      <w:pPr>
        <w:ind w:left="3229" w:hanging="360"/>
      </w:pPr>
      <w:rPr>
        <w:rFonts w:ascii="Symbol" w:hAnsi="Symbol" w:hint="default"/>
      </w:rPr>
    </w:lvl>
    <w:lvl w:ilvl="4" w:tplc="080C0003">
      <w:start w:val="1"/>
      <w:numFmt w:val="bullet"/>
      <w:lvlText w:val="o"/>
      <w:lvlJc w:val="left"/>
      <w:pPr>
        <w:ind w:left="3949" w:hanging="360"/>
      </w:pPr>
      <w:rPr>
        <w:rFonts w:ascii="Courier New" w:hAnsi="Courier New" w:cs="Courier New" w:hint="default"/>
      </w:rPr>
    </w:lvl>
    <w:lvl w:ilvl="5" w:tplc="080C0005">
      <w:start w:val="1"/>
      <w:numFmt w:val="bullet"/>
      <w:lvlText w:val=""/>
      <w:lvlJc w:val="left"/>
      <w:pPr>
        <w:ind w:left="4669" w:hanging="360"/>
      </w:pPr>
      <w:rPr>
        <w:rFonts w:ascii="Wingdings" w:hAnsi="Wingdings" w:hint="default"/>
      </w:rPr>
    </w:lvl>
    <w:lvl w:ilvl="6" w:tplc="080C0001">
      <w:start w:val="1"/>
      <w:numFmt w:val="bullet"/>
      <w:lvlText w:val=""/>
      <w:lvlJc w:val="left"/>
      <w:pPr>
        <w:ind w:left="5389" w:hanging="360"/>
      </w:pPr>
      <w:rPr>
        <w:rFonts w:ascii="Symbol" w:hAnsi="Symbol" w:hint="default"/>
      </w:rPr>
    </w:lvl>
    <w:lvl w:ilvl="7" w:tplc="080C0003">
      <w:start w:val="1"/>
      <w:numFmt w:val="bullet"/>
      <w:lvlText w:val="o"/>
      <w:lvlJc w:val="left"/>
      <w:pPr>
        <w:ind w:left="6109" w:hanging="360"/>
      </w:pPr>
      <w:rPr>
        <w:rFonts w:ascii="Courier New" w:hAnsi="Courier New" w:cs="Courier New" w:hint="default"/>
      </w:rPr>
    </w:lvl>
    <w:lvl w:ilvl="8" w:tplc="080C0005">
      <w:start w:val="1"/>
      <w:numFmt w:val="bullet"/>
      <w:lvlText w:val=""/>
      <w:lvlJc w:val="left"/>
      <w:pPr>
        <w:ind w:left="6829" w:hanging="360"/>
      </w:pPr>
      <w:rPr>
        <w:rFonts w:ascii="Wingdings" w:hAnsi="Wingdings" w:hint="default"/>
      </w:rPr>
    </w:lvl>
  </w:abstractNum>
  <w:abstractNum w:abstractNumId="3" w15:restartNumberingAfterBreak="0">
    <w:nsid w:val="14BF2873"/>
    <w:multiLevelType w:val="multilevel"/>
    <w:tmpl w:val="385464D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4775D0"/>
    <w:multiLevelType w:val="hybridMultilevel"/>
    <w:tmpl w:val="7252294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6840C9"/>
    <w:multiLevelType w:val="hybridMultilevel"/>
    <w:tmpl w:val="0E287E5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F7C04AA"/>
    <w:multiLevelType w:val="hybridMultilevel"/>
    <w:tmpl w:val="5C1AAC12"/>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9130DE"/>
    <w:multiLevelType w:val="multilevel"/>
    <w:tmpl w:val="A6BC2F12"/>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B34C5E"/>
    <w:multiLevelType w:val="hybridMultilevel"/>
    <w:tmpl w:val="F9D6182A"/>
    <w:lvl w:ilvl="0" w:tplc="08130003">
      <w:start w:val="1"/>
      <w:numFmt w:val="bullet"/>
      <w:lvlText w:val="o"/>
      <w:lvlJc w:val="left"/>
      <w:pPr>
        <w:ind w:left="2138" w:hanging="360"/>
      </w:pPr>
      <w:rPr>
        <w:rFonts w:ascii="Courier New" w:hAnsi="Courier New" w:cs="Courier New" w:hint="default"/>
      </w:rPr>
    </w:lvl>
    <w:lvl w:ilvl="1" w:tplc="08130003">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9" w15:restartNumberingAfterBreak="0">
    <w:nsid w:val="26E006E0"/>
    <w:multiLevelType w:val="hybridMultilevel"/>
    <w:tmpl w:val="D1505F52"/>
    <w:lvl w:ilvl="0" w:tplc="3BB28C24">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0D146E2"/>
    <w:multiLevelType w:val="hybridMultilevel"/>
    <w:tmpl w:val="096E4262"/>
    <w:lvl w:ilvl="0" w:tplc="9B301EAA">
      <w:numFmt w:val="bullet"/>
      <w:lvlText w:val="-"/>
      <w:lvlJc w:val="left"/>
      <w:pPr>
        <w:ind w:left="1069" w:hanging="360"/>
      </w:pPr>
      <w:rPr>
        <w:rFonts w:ascii="Calibri" w:eastAsiaTheme="minorHAnsi" w:hAnsi="Calibri" w:cstheme="minorBidi"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1" w15:restartNumberingAfterBreak="0">
    <w:nsid w:val="40F667D8"/>
    <w:multiLevelType w:val="hybridMultilevel"/>
    <w:tmpl w:val="4F0E2B88"/>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6A30FF4"/>
    <w:multiLevelType w:val="multilevel"/>
    <w:tmpl w:val="91088CF8"/>
    <w:lvl w:ilvl="0">
      <w:start w:val="1"/>
      <w:numFmt w:val="decimal"/>
      <w:lvlText w:val="%1."/>
      <w:lvlJc w:val="left"/>
      <w:pPr>
        <w:ind w:left="360" w:hanging="360"/>
      </w:pPr>
      <w:rPr>
        <w:rFonts w:hint="default"/>
      </w:rPr>
    </w:lvl>
    <w:lvl w:ilvl="1">
      <w:start w:val="1"/>
      <w:numFmt w:val="decimal"/>
      <w:isLgl/>
      <w:lvlText w:val="%1.%2."/>
      <w:lvlJc w:val="left"/>
      <w:pPr>
        <w:ind w:left="1068" w:hanging="720"/>
      </w:pPr>
      <w:rPr>
        <w:rFonts w:hint="default"/>
        <w:sz w:val="32"/>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13" w15:restartNumberingAfterBreak="0">
    <w:nsid w:val="496B6221"/>
    <w:multiLevelType w:val="multilevel"/>
    <w:tmpl w:val="B4BC115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253E6A"/>
    <w:multiLevelType w:val="hybridMultilevel"/>
    <w:tmpl w:val="3F38BD9C"/>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5BA7690"/>
    <w:multiLevelType w:val="hybridMultilevel"/>
    <w:tmpl w:val="94366D0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3F91132"/>
    <w:multiLevelType w:val="hybridMultilevel"/>
    <w:tmpl w:val="A0CC396C"/>
    <w:lvl w:ilvl="0" w:tplc="9B301EAA">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17" w15:restartNumberingAfterBreak="0">
    <w:nsid w:val="65677D9D"/>
    <w:multiLevelType w:val="multilevel"/>
    <w:tmpl w:val="A55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34E18"/>
    <w:multiLevelType w:val="hybridMultilevel"/>
    <w:tmpl w:val="6E32CC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5267AF"/>
    <w:multiLevelType w:val="hybridMultilevel"/>
    <w:tmpl w:val="F336E056"/>
    <w:lvl w:ilvl="0" w:tplc="08130001">
      <w:start w:val="1"/>
      <w:numFmt w:val="bullet"/>
      <w:lvlText w:val=""/>
      <w:lvlJc w:val="left"/>
      <w:pPr>
        <w:ind w:left="1785" w:hanging="360"/>
      </w:pPr>
      <w:rPr>
        <w:rFonts w:ascii="Symbol" w:hAnsi="Symbol"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20" w15:restartNumberingAfterBreak="0">
    <w:nsid w:val="6EB44A5E"/>
    <w:multiLevelType w:val="hybridMultilevel"/>
    <w:tmpl w:val="09A67DF8"/>
    <w:lvl w:ilvl="0" w:tplc="BC44206A">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21C7AAB"/>
    <w:multiLevelType w:val="multilevel"/>
    <w:tmpl w:val="88F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790CFE"/>
    <w:multiLevelType w:val="hybridMultilevel"/>
    <w:tmpl w:val="ACCE0DDC"/>
    <w:lvl w:ilvl="0" w:tplc="F48C3DD6">
      <w:start w:val="3"/>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C9B0945"/>
    <w:multiLevelType w:val="hybridMultilevel"/>
    <w:tmpl w:val="89E24D96"/>
    <w:lvl w:ilvl="0" w:tplc="9B301EAA">
      <w:numFmt w:val="bullet"/>
      <w:lvlText w:val="-"/>
      <w:lvlJc w:val="left"/>
      <w:pPr>
        <w:ind w:left="720" w:hanging="360"/>
      </w:pPr>
      <w:rPr>
        <w:rFonts w:ascii="Calibri" w:eastAsiaTheme="minorHAnsi" w:hAnsi="Calibri" w:cstheme="minorBidi" w:hint="default"/>
      </w:rPr>
    </w:lvl>
    <w:lvl w:ilvl="1" w:tplc="02AA7024">
      <w:start w:val="30"/>
      <w:numFmt w:val="bullet"/>
      <w:lvlText w:val=""/>
      <w:lvlJc w:val="left"/>
      <w:pPr>
        <w:ind w:left="1440" w:hanging="360"/>
      </w:pPr>
      <w:rPr>
        <w:rFonts w:ascii="Symbol" w:eastAsiaTheme="minorEastAsia"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EF73068"/>
    <w:multiLevelType w:val="hybridMultilevel"/>
    <w:tmpl w:val="71266060"/>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4"/>
  </w:num>
  <w:num w:numId="5">
    <w:abstractNumId w:val="11"/>
  </w:num>
  <w:num w:numId="6">
    <w:abstractNumId w:val="7"/>
  </w:num>
  <w:num w:numId="7">
    <w:abstractNumId w:val="4"/>
  </w:num>
  <w:num w:numId="8">
    <w:abstractNumId w:val="20"/>
  </w:num>
  <w:num w:numId="9">
    <w:abstractNumId w:val="16"/>
  </w:num>
  <w:num w:numId="10">
    <w:abstractNumId w:val="10"/>
  </w:num>
  <w:num w:numId="11">
    <w:abstractNumId w:val="1"/>
  </w:num>
  <w:num w:numId="12">
    <w:abstractNumId w:val="24"/>
  </w:num>
  <w:num w:numId="13">
    <w:abstractNumId w:val="8"/>
  </w:num>
  <w:num w:numId="14">
    <w:abstractNumId w:val="25"/>
  </w:num>
  <w:num w:numId="15">
    <w:abstractNumId w:val="21"/>
  </w:num>
  <w:num w:numId="16">
    <w:abstractNumId w:val="17"/>
  </w:num>
  <w:num w:numId="17">
    <w:abstractNumId w:val="2"/>
  </w:num>
  <w:num w:numId="18">
    <w:abstractNumId w:val="19"/>
  </w:num>
  <w:num w:numId="19">
    <w:abstractNumId w:val="2"/>
  </w:num>
  <w:num w:numId="20">
    <w:abstractNumId w:val="22"/>
  </w:num>
  <w:num w:numId="21">
    <w:abstractNumId w:val="23"/>
  </w:num>
  <w:num w:numId="22">
    <w:abstractNumId w:val="15"/>
  </w:num>
  <w:num w:numId="23">
    <w:abstractNumId w:val="6"/>
  </w:num>
  <w:num w:numId="24">
    <w:abstractNumId w:val="12"/>
  </w:num>
  <w:num w:numId="25">
    <w:abstractNumId w:val="9"/>
  </w:num>
  <w:num w:numId="26">
    <w:abstractNumId w:val="18"/>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CD"/>
    <w:rsid w:val="00000932"/>
    <w:rsid w:val="00006035"/>
    <w:rsid w:val="00011E3C"/>
    <w:rsid w:val="00012757"/>
    <w:rsid w:val="00012CFA"/>
    <w:rsid w:val="00013534"/>
    <w:rsid w:val="0001600E"/>
    <w:rsid w:val="0001676B"/>
    <w:rsid w:val="00017EB2"/>
    <w:rsid w:val="00023B26"/>
    <w:rsid w:val="00027CDF"/>
    <w:rsid w:val="000314D3"/>
    <w:rsid w:val="00031712"/>
    <w:rsid w:val="000339B8"/>
    <w:rsid w:val="00034BAF"/>
    <w:rsid w:val="00036318"/>
    <w:rsid w:val="0004016D"/>
    <w:rsid w:val="000428F0"/>
    <w:rsid w:val="00043EEE"/>
    <w:rsid w:val="000458AB"/>
    <w:rsid w:val="0004605D"/>
    <w:rsid w:val="00052ABE"/>
    <w:rsid w:val="00053268"/>
    <w:rsid w:val="0006276F"/>
    <w:rsid w:val="0006353F"/>
    <w:rsid w:val="00063C6C"/>
    <w:rsid w:val="0006532A"/>
    <w:rsid w:val="00065E9D"/>
    <w:rsid w:val="00066F69"/>
    <w:rsid w:val="000755EA"/>
    <w:rsid w:val="00080AA5"/>
    <w:rsid w:val="000829F6"/>
    <w:rsid w:val="00085C62"/>
    <w:rsid w:val="000905DD"/>
    <w:rsid w:val="00092697"/>
    <w:rsid w:val="00094A38"/>
    <w:rsid w:val="000977AC"/>
    <w:rsid w:val="00097985"/>
    <w:rsid w:val="000A1815"/>
    <w:rsid w:val="000A1DC2"/>
    <w:rsid w:val="000A3102"/>
    <w:rsid w:val="000A3351"/>
    <w:rsid w:val="000A3668"/>
    <w:rsid w:val="000A36AF"/>
    <w:rsid w:val="000B1E29"/>
    <w:rsid w:val="000B2089"/>
    <w:rsid w:val="000B2699"/>
    <w:rsid w:val="000B36F9"/>
    <w:rsid w:val="000B38F3"/>
    <w:rsid w:val="000B7404"/>
    <w:rsid w:val="000B7EE7"/>
    <w:rsid w:val="000C1444"/>
    <w:rsid w:val="000C2D7B"/>
    <w:rsid w:val="000C2F58"/>
    <w:rsid w:val="000C3020"/>
    <w:rsid w:val="000C5020"/>
    <w:rsid w:val="000C5618"/>
    <w:rsid w:val="000C5F57"/>
    <w:rsid w:val="000D0656"/>
    <w:rsid w:val="000D215D"/>
    <w:rsid w:val="000D3863"/>
    <w:rsid w:val="000D4C11"/>
    <w:rsid w:val="000E1873"/>
    <w:rsid w:val="000E2343"/>
    <w:rsid w:val="000E436B"/>
    <w:rsid w:val="000F1449"/>
    <w:rsid w:val="000F3AC1"/>
    <w:rsid w:val="000F4699"/>
    <w:rsid w:val="000F53C2"/>
    <w:rsid w:val="000F5AC9"/>
    <w:rsid w:val="00100B93"/>
    <w:rsid w:val="0010118E"/>
    <w:rsid w:val="00104E79"/>
    <w:rsid w:val="001059C2"/>
    <w:rsid w:val="001066FA"/>
    <w:rsid w:val="00107B9D"/>
    <w:rsid w:val="0011037D"/>
    <w:rsid w:val="001106BB"/>
    <w:rsid w:val="001207D7"/>
    <w:rsid w:val="00122262"/>
    <w:rsid w:val="00122830"/>
    <w:rsid w:val="00123228"/>
    <w:rsid w:val="00123F38"/>
    <w:rsid w:val="00124BB8"/>
    <w:rsid w:val="00125A70"/>
    <w:rsid w:val="00130DF3"/>
    <w:rsid w:val="001345D5"/>
    <w:rsid w:val="0013646F"/>
    <w:rsid w:val="00136666"/>
    <w:rsid w:val="00140531"/>
    <w:rsid w:val="0014063A"/>
    <w:rsid w:val="001413D2"/>
    <w:rsid w:val="00150910"/>
    <w:rsid w:val="001533B4"/>
    <w:rsid w:val="001543DE"/>
    <w:rsid w:val="00157065"/>
    <w:rsid w:val="00160820"/>
    <w:rsid w:val="00165CD9"/>
    <w:rsid w:val="00171FE3"/>
    <w:rsid w:val="00177186"/>
    <w:rsid w:val="00183C9A"/>
    <w:rsid w:val="00187DF4"/>
    <w:rsid w:val="0019155F"/>
    <w:rsid w:val="00192193"/>
    <w:rsid w:val="00192990"/>
    <w:rsid w:val="001939F2"/>
    <w:rsid w:val="00194D88"/>
    <w:rsid w:val="00195109"/>
    <w:rsid w:val="001957DC"/>
    <w:rsid w:val="001968F6"/>
    <w:rsid w:val="001A0337"/>
    <w:rsid w:val="001A542F"/>
    <w:rsid w:val="001A6DC7"/>
    <w:rsid w:val="001A6DDA"/>
    <w:rsid w:val="001B05B2"/>
    <w:rsid w:val="001B0DD0"/>
    <w:rsid w:val="001B3FC6"/>
    <w:rsid w:val="001B4789"/>
    <w:rsid w:val="001B484E"/>
    <w:rsid w:val="001B6CF9"/>
    <w:rsid w:val="001C5C7B"/>
    <w:rsid w:val="001D23B5"/>
    <w:rsid w:val="001D36EC"/>
    <w:rsid w:val="001E2B2C"/>
    <w:rsid w:val="001E2D4D"/>
    <w:rsid w:val="001E39D2"/>
    <w:rsid w:val="001E4657"/>
    <w:rsid w:val="001E4C8F"/>
    <w:rsid w:val="001E7C2C"/>
    <w:rsid w:val="001F1EB2"/>
    <w:rsid w:val="001F68A3"/>
    <w:rsid w:val="002026A5"/>
    <w:rsid w:val="00204396"/>
    <w:rsid w:val="00206CC8"/>
    <w:rsid w:val="00207E4C"/>
    <w:rsid w:val="0021077D"/>
    <w:rsid w:val="00211D3E"/>
    <w:rsid w:val="00212DC5"/>
    <w:rsid w:val="0021538F"/>
    <w:rsid w:val="0021587B"/>
    <w:rsid w:val="00215CCF"/>
    <w:rsid w:val="00217900"/>
    <w:rsid w:val="00223E59"/>
    <w:rsid w:val="0022720B"/>
    <w:rsid w:val="0023439C"/>
    <w:rsid w:val="00236AE6"/>
    <w:rsid w:val="00237DC0"/>
    <w:rsid w:val="00241740"/>
    <w:rsid w:val="00244596"/>
    <w:rsid w:val="002451BC"/>
    <w:rsid w:val="002478E8"/>
    <w:rsid w:val="002516AA"/>
    <w:rsid w:val="00252376"/>
    <w:rsid w:val="00253358"/>
    <w:rsid w:val="00254030"/>
    <w:rsid w:val="0025579F"/>
    <w:rsid w:val="0025612B"/>
    <w:rsid w:val="00260AFC"/>
    <w:rsid w:val="00263882"/>
    <w:rsid w:val="00263912"/>
    <w:rsid w:val="00264CFC"/>
    <w:rsid w:val="002715ED"/>
    <w:rsid w:val="00276111"/>
    <w:rsid w:val="00276D4B"/>
    <w:rsid w:val="002770DC"/>
    <w:rsid w:val="0028175B"/>
    <w:rsid w:val="002824F1"/>
    <w:rsid w:val="00282D9A"/>
    <w:rsid w:val="00283497"/>
    <w:rsid w:val="00284130"/>
    <w:rsid w:val="00285EF1"/>
    <w:rsid w:val="00290FA6"/>
    <w:rsid w:val="002919FE"/>
    <w:rsid w:val="002933FE"/>
    <w:rsid w:val="002950E3"/>
    <w:rsid w:val="00295E47"/>
    <w:rsid w:val="00297611"/>
    <w:rsid w:val="00297B78"/>
    <w:rsid w:val="002A09AA"/>
    <w:rsid w:val="002A4B63"/>
    <w:rsid w:val="002A4BE8"/>
    <w:rsid w:val="002A70B6"/>
    <w:rsid w:val="002B0B30"/>
    <w:rsid w:val="002B2837"/>
    <w:rsid w:val="002B2A70"/>
    <w:rsid w:val="002B4D8B"/>
    <w:rsid w:val="002B5AD5"/>
    <w:rsid w:val="002B6232"/>
    <w:rsid w:val="002C5811"/>
    <w:rsid w:val="002D0312"/>
    <w:rsid w:val="002D04B0"/>
    <w:rsid w:val="002D5E1E"/>
    <w:rsid w:val="002E1D85"/>
    <w:rsid w:val="002E3E9A"/>
    <w:rsid w:val="002E5784"/>
    <w:rsid w:val="002F7783"/>
    <w:rsid w:val="00311E5F"/>
    <w:rsid w:val="003156C1"/>
    <w:rsid w:val="00316DC6"/>
    <w:rsid w:val="0031768A"/>
    <w:rsid w:val="00320573"/>
    <w:rsid w:val="003302D7"/>
    <w:rsid w:val="003361B5"/>
    <w:rsid w:val="00336746"/>
    <w:rsid w:val="00341271"/>
    <w:rsid w:val="003414A0"/>
    <w:rsid w:val="00341B07"/>
    <w:rsid w:val="00341BAA"/>
    <w:rsid w:val="0034273B"/>
    <w:rsid w:val="003429BF"/>
    <w:rsid w:val="00351DF8"/>
    <w:rsid w:val="00352C33"/>
    <w:rsid w:val="00353355"/>
    <w:rsid w:val="00354A2F"/>
    <w:rsid w:val="00354A5E"/>
    <w:rsid w:val="00355DF8"/>
    <w:rsid w:val="003561E0"/>
    <w:rsid w:val="0036146E"/>
    <w:rsid w:val="00364E30"/>
    <w:rsid w:val="00366EAC"/>
    <w:rsid w:val="00367C7C"/>
    <w:rsid w:val="00370DA0"/>
    <w:rsid w:val="00370E62"/>
    <w:rsid w:val="0037165D"/>
    <w:rsid w:val="003765AC"/>
    <w:rsid w:val="00377E18"/>
    <w:rsid w:val="0038195A"/>
    <w:rsid w:val="00382DB6"/>
    <w:rsid w:val="00382E31"/>
    <w:rsid w:val="003839FE"/>
    <w:rsid w:val="0038461F"/>
    <w:rsid w:val="003854F7"/>
    <w:rsid w:val="00385908"/>
    <w:rsid w:val="00390902"/>
    <w:rsid w:val="00391369"/>
    <w:rsid w:val="003A094D"/>
    <w:rsid w:val="003A25C5"/>
    <w:rsid w:val="003A28E1"/>
    <w:rsid w:val="003A4F96"/>
    <w:rsid w:val="003A5411"/>
    <w:rsid w:val="003A6821"/>
    <w:rsid w:val="003A6A24"/>
    <w:rsid w:val="003A7CD1"/>
    <w:rsid w:val="003B2BCB"/>
    <w:rsid w:val="003B3BA2"/>
    <w:rsid w:val="003B4EB4"/>
    <w:rsid w:val="003B731C"/>
    <w:rsid w:val="003C3C0A"/>
    <w:rsid w:val="003C681B"/>
    <w:rsid w:val="003C70DA"/>
    <w:rsid w:val="003D02B3"/>
    <w:rsid w:val="003D2EE9"/>
    <w:rsid w:val="003D3567"/>
    <w:rsid w:val="003E087D"/>
    <w:rsid w:val="003E4918"/>
    <w:rsid w:val="003F1261"/>
    <w:rsid w:val="003F3BBD"/>
    <w:rsid w:val="003F40D0"/>
    <w:rsid w:val="003F4B00"/>
    <w:rsid w:val="003F5107"/>
    <w:rsid w:val="003F5F20"/>
    <w:rsid w:val="003F7C65"/>
    <w:rsid w:val="003F7E21"/>
    <w:rsid w:val="00400686"/>
    <w:rsid w:val="00401361"/>
    <w:rsid w:val="00401D69"/>
    <w:rsid w:val="004034F6"/>
    <w:rsid w:val="00410C5E"/>
    <w:rsid w:val="00412083"/>
    <w:rsid w:val="00412FD5"/>
    <w:rsid w:val="00423128"/>
    <w:rsid w:val="00425749"/>
    <w:rsid w:val="00426919"/>
    <w:rsid w:val="0043667D"/>
    <w:rsid w:val="00436DED"/>
    <w:rsid w:val="004409C5"/>
    <w:rsid w:val="00440DE6"/>
    <w:rsid w:val="00452333"/>
    <w:rsid w:val="00454686"/>
    <w:rsid w:val="00456AF7"/>
    <w:rsid w:val="00466E12"/>
    <w:rsid w:val="00470C48"/>
    <w:rsid w:val="004715AA"/>
    <w:rsid w:val="00475539"/>
    <w:rsid w:val="00475BE0"/>
    <w:rsid w:val="00476264"/>
    <w:rsid w:val="00482EFE"/>
    <w:rsid w:val="00483F29"/>
    <w:rsid w:val="004840D0"/>
    <w:rsid w:val="004857A1"/>
    <w:rsid w:val="00485D8A"/>
    <w:rsid w:val="004871E3"/>
    <w:rsid w:val="0049146F"/>
    <w:rsid w:val="004A4F83"/>
    <w:rsid w:val="004A6BB2"/>
    <w:rsid w:val="004B004B"/>
    <w:rsid w:val="004B00FF"/>
    <w:rsid w:val="004B21E7"/>
    <w:rsid w:val="004B375F"/>
    <w:rsid w:val="004D0944"/>
    <w:rsid w:val="004D1A88"/>
    <w:rsid w:val="004D3325"/>
    <w:rsid w:val="004D3963"/>
    <w:rsid w:val="004D6305"/>
    <w:rsid w:val="004D7012"/>
    <w:rsid w:val="004D759A"/>
    <w:rsid w:val="004E2179"/>
    <w:rsid w:val="004E2468"/>
    <w:rsid w:val="004E2849"/>
    <w:rsid w:val="004E3100"/>
    <w:rsid w:val="004E65EA"/>
    <w:rsid w:val="004F157D"/>
    <w:rsid w:val="004F24B0"/>
    <w:rsid w:val="004F369F"/>
    <w:rsid w:val="004F3A10"/>
    <w:rsid w:val="004F60DD"/>
    <w:rsid w:val="005003F3"/>
    <w:rsid w:val="00504542"/>
    <w:rsid w:val="0050547C"/>
    <w:rsid w:val="0051653B"/>
    <w:rsid w:val="00516CD7"/>
    <w:rsid w:val="005204FC"/>
    <w:rsid w:val="005227CF"/>
    <w:rsid w:val="0052535A"/>
    <w:rsid w:val="00527084"/>
    <w:rsid w:val="0053275E"/>
    <w:rsid w:val="00532CB6"/>
    <w:rsid w:val="005356CC"/>
    <w:rsid w:val="00536ED3"/>
    <w:rsid w:val="00540C8A"/>
    <w:rsid w:val="00540F8F"/>
    <w:rsid w:val="00541688"/>
    <w:rsid w:val="00542E55"/>
    <w:rsid w:val="00544BD0"/>
    <w:rsid w:val="00544D07"/>
    <w:rsid w:val="00545B48"/>
    <w:rsid w:val="00546702"/>
    <w:rsid w:val="0054742C"/>
    <w:rsid w:val="00547ADB"/>
    <w:rsid w:val="0055122A"/>
    <w:rsid w:val="0055141F"/>
    <w:rsid w:val="005519DC"/>
    <w:rsid w:val="005529A4"/>
    <w:rsid w:val="005536F6"/>
    <w:rsid w:val="00560945"/>
    <w:rsid w:val="00561423"/>
    <w:rsid w:val="00561529"/>
    <w:rsid w:val="00561A3A"/>
    <w:rsid w:val="005638AA"/>
    <w:rsid w:val="00564B87"/>
    <w:rsid w:val="005656B7"/>
    <w:rsid w:val="0056725D"/>
    <w:rsid w:val="00571D73"/>
    <w:rsid w:val="00574405"/>
    <w:rsid w:val="00574872"/>
    <w:rsid w:val="00575490"/>
    <w:rsid w:val="00577373"/>
    <w:rsid w:val="0058036E"/>
    <w:rsid w:val="00580398"/>
    <w:rsid w:val="005810A0"/>
    <w:rsid w:val="0058157E"/>
    <w:rsid w:val="00581CC2"/>
    <w:rsid w:val="00586484"/>
    <w:rsid w:val="0058733C"/>
    <w:rsid w:val="00592969"/>
    <w:rsid w:val="00594200"/>
    <w:rsid w:val="00595C06"/>
    <w:rsid w:val="005965F7"/>
    <w:rsid w:val="00596D7C"/>
    <w:rsid w:val="005A0EEF"/>
    <w:rsid w:val="005A11C6"/>
    <w:rsid w:val="005A3240"/>
    <w:rsid w:val="005A5D2C"/>
    <w:rsid w:val="005A6EEA"/>
    <w:rsid w:val="005B3181"/>
    <w:rsid w:val="005B4EA0"/>
    <w:rsid w:val="005B5562"/>
    <w:rsid w:val="005C09A8"/>
    <w:rsid w:val="005C10C2"/>
    <w:rsid w:val="005C44F4"/>
    <w:rsid w:val="005C6D60"/>
    <w:rsid w:val="005C71FD"/>
    <w:rsid w:val="005D06DF"/>
    <w:rsid w:val="005D1ABA"/>
    <w:rsid w:val="005E24B7"/>
    <w:rsid w:val="005E4510"/>
    <w:rsid w:val="005F1D22"/>
    <w:rsid w:val="005F1F24"/>
    <w:rsid w:val="005F4BF1"/>
    <w:rsid w:val="006003F1"/>
    <w:rsid w:val="00606B70"/>
    <w:rsid w:val="00606DC7"/>
    <w:rsid w:val="0061309C"/>
    <w:rsid w:val="00613CE7"/>
    <w:rsid w:val="006144FF"/>
    <w:rsid w:val="00616DD5"/>
    <w:rsid w:val="00617ACB"/>
    <w:rsid w:val="006203F1"/>
    <w:rsid w:val="0062061D"/>
    <w:rsid w:val="00621E8C"/>
    <w:rsid w:val="00622B71"/>
    <w:rsid w:val="00630102"/>
    <w:rsid w:val="006338F9"/>
    <w:rsid w:val="00634783"/>
    <w:rsid w:val="006348DB"/>
    <w:rsid w:val="00635B18"/>
    <w:rsid w:val="0064246A"/>
    <w:rsid w:val="006428A2"/>
    <w:rsid w:val="006435E9"/>
    <w:rsid w:val="00643E1F"/>
    <w:rsid w:val="006456BF"/>
    <w:rsid w:val="006467FE"/>
    <w:rsid w:val="00651BF8"/>
    <w:rsid w:val="00652FE1"/>
    <w:rsid w:val="00653A30"/>
    <w:rsid w:val="00655D66"/>
    <w:rsid w:val="00657110"/>
    <w:rsid w:val="00657FEE"/>
    <w:rsid w:val="00664813"/>
    <w:rsid w:val="006652A1"/>
    <w:rsid w:val="006658B2"/>
    <w:rsid w:val="00666A23"/>
    <w:rsid w:val="00667C94"/>
    <w:rsid w:val="00670A93"/>
    <w:rsid w:val="006755B5"/>
    <w:rsid w:val="00676FB0"/>
    <w:rsid w:val="006775D2"/>
    <w:rsid w:val="00681910"/>
    <w:rsid w:val="006838AE"/>
    <w:rsid w:val="00693A1D"/>
    <w:rsid w:val="00693A5C"/>
    <w:rsid w:val="00694D55"/>
    <w:rsid w:val="0069599F"/>
    <w:rsid w:val="00696136"/>
    <w:rsid w:val="0069784C"/>
    <w:rsid w:val="006A03A9"/>
    <w:rsid w:val="006A2198"/>
    <w:rsid w:val="006A3179"/>
    <w:rsid w:val="006A6D66"/>
    <w:rsid w:val="006B1AD5"/>
    <w:rsid w:val="006B4A3C"/>
    <w:rsid w:val="006C689D"/>
    <w:rsid w:val="006D1617"/>
    <w:rsid w:val="006D1B25"/>
    <w:rsid w:val="006D3ACC"/>
    <w:rsid w:val="006D577A"/>
    <w:rsid w:val="006E1D3A"/>
    <w:rsid w:val="006E352C"/>
    <w:rsid w:val="006E4854"/>
    <w:rsid w:val="006E51E4"/>
    <w:rsid w:val="006F39A8"/>
    <w:rsid w:val="00702670"/>
    <w:rsid w:val="00707015"/>
    <w:rsid w:val="00707AD4"/>
    <w:rsid w:val="00715FCE"/>
    <w:rsid w:val="00720047"/>
    <w:rsid w:val="0072257E"/>
    <w:rsid w:val="007236B7"/>
    <w:rsid w:val="00724907"/>
    <w:rsid w:val="007263BA"/>
    <w:rsid w:val="00726FF5"/>
    <w:rsid w:val="00727687"/>
    <w:rsid w:val="0073106B"/>
    <w:rsid w:val="007318FD"/>
    <w:rsid w:val="00734F18"/>
    <w:rsid w:val="00740F1F"/>
    <w:rsid w:val="00744C84"/>
    <w:rsid w:val="00746B75"/>
    <w:rsid w:val="007547A8"/>
    <w:rsid w:val="00760D41"/>
    <w:rsid w:val="00761C0B"/>
    <w:rsid w:val="00763F68"/>
    <w:rsid w:val="007650C1"/>
    <w:rsid w:val="007720F9"/>
    <w:rsid w:val="00773C2C"/>
    <w:rsid w:val="00774123"/>
    <w:rsid w:val="007744DF"/>
    <w:rsid w:val="0078152B"/>
    <w:rsid w:val="00782EA7"/>
    <w:rsid w:val="007846BA"/>
    <w:rsid w:val="00785855"/>
    <w:rsid w:val="00785AA3"/>
    <w:rsid w:val="00786DBA"/>
    <w:rsid w:val="00787D33"/>
    <w:rsid w:val="00793E4A"/>
    <w:rsid w:val="0079439D"/>
    <w:rsid w:val="00797302"/>
    <w:rsid w:val="007A2511"/>
    <w:rsid w:val="007A2BA8"/>
    <w:rsid w:val="007A3280"/>
    <w:rsid w:val="007A66F8"/>
    <w:rsid w:val="007A6FA6"/>
    <w:rsid w:val="007B4885"/>
    <w:rsid w:val="007B6F9A"/>
    <w:rsid w:val="007C05C3"/>
    <w:rsid w:val="007C5014"/>
    <w:rsid w:val="007C6118"/>
    <w:rsid w:val="007C6171"/>
    <w:rsid w:val="007C6496"/>
    <w:rsid w:val="007D2431"/>
    <w:rsid w:val="007D3A52"/>
    <w:rsid w:val="007D41BF"/>
    <w:rsid w:val="007E3F5F"/>
    <w:rsid w:val="007F12C5"/>
    <w:rsid w:val="007F13DC"/>
    <w:rsid w:val="007F27D9"/>
    <w:rsid w:val="007F4A6F"/>
    <w:rsid w:val="007F519E"/>
    <w:rsid w:val="007F5A73"/>
    <w:rsid w:val="007F6098"/>
    <w:rsid w:val="00806241"/>
    <w:rsid w:val="00806339"/>
    <w:rsid w:val="00810340"/>
    <w:rsid w:val="00811A73"/>
    <w:rsid w:val="00813EED"/>
    <w:rsid w:val="00817142"/>
    <w:rsid w:val="00817193"/>
    <w:rsid w:val="00820987"/>
    <w:rsid w:val="00820CA4"/>
    <w:rsid w:val="008230DB"/>
    <w:rsid w:val="00823D0D"/>
    <w:rsid w:val="008245ED"/>
    <w:rsid w:val="00833816"/>
    <w:rsid w:val="00833B3B"/>
    <w:rsid w:val="00833C47"/>
    <w:rsid w:val="008355BA"/>
    <w:rsid w:val="00836E12"/>
    <w:rsid w:val="00841773"/>
    <w:rsid w:val="0084385D"/>
    <w:rsid w:val="00843913"/>
    <w:rsid w:val="00847121"/>
    <w:rsid w:val="00847710"/>
    <w:rsid w:val="00850A57"/>
    <w:rsid w:val="0085122B"/>
    <w:rsid w:val="008603F5"/>
    <w:rsid w:val="008614C4"/>
    <w:rsid w:val="008639ED"/>
    <w:rsid w:val="008651C1"/>
    <w:rsid w:val="00870DF4"/>
    <w:rsid w:val="00873842"/>
    <w:rsid w:val="00873EE8"/>
    <w:rsid w:val="00876364"/>
    <w:rsid w:val="00881E41"/>
    <w:rsid w:val="00883812"/>
    <w:rsid w:val="00890209"/>
    <w:rsid w:val="008921FD"/>
    <w:rsid w:val="00892AD0"/>
    <w:rsid w:val="008936F3"/>
    <w:rsid w:val="008951EB"/>
    <w:rsid w:val="00896555"/>
    <w:rsid w:val="008A14C9"/>
    <w:rsid w:val="008A45A1"/>
    <w:rsid w:val="008A701C"/>
    <w:rsid w:val="008B5B9E"/>
    <w:rsid w:val="008B63C1"/>
    <w:rsid w:val="008B6842"/>
    <w:rsid w:val="008C2DEF"/>
    <w:rsid w:val="008C632F"/>
    <w:rsid w:val="008C6EB5"/>
    <w:rsid w:val="008D0DD5"/>
    <w:rsid w:val="008D35E9"/>
    <w:rsid w:val="008D3FEC"/>
    <w:rsid w:val="008D557B"/>
    <w:rsid w:val="008E50C6"/>
    <w:rsid w:val="008E5323"/>
    <w:rsid w:val="008F0905"/>
    <w:rsid w:val="008F68B1"/>
    <w:rsid w:val="0090284E"/>
    <w:rsid w:val="0090460E"/>
    <w:rsid w:val="009047F8"/>
    <w:rsid w:val="00905FE5"/>
    <w:rsid w:val="009074F2"/>
    <w:rsid w:val="009145C4"/>
    <w:rsid w:val="00915E39"/>
    <w:rsid w:val="009163CE"/>
    <w:rsid w:val="00920C4F"/>
    <w:rsid w:val="00923C89"/>
    <w:rsid w:val="009261DB"/>
    <w:rsid w:val="00927B9F"/>
    <w:rsid w:val="009320EE"/>
    <w:rsid w:val="009337F2"/>
    <w:rsid w:val="00933CC4"/>
    <w:rsid w:val="0093562A"/>
    <w:rsid w:val="0093589E"/>
    <w:rsid w:val="00935AA8"/>
    <w:rsid w:val="00936E39"/>
    <w:rsid w:val="0094142A"/>
    <w:rsid w:val="00941489"/>
    <w:rsid w:val="00950465"/>
    <w:rsid w:val="00952240"/>
    <w:rsid w:val="009554C7"/>
    <w:rsid w:val="00956AE7"/>
    <w:rsid w:val="00964B72"/>
    <w:rsid w:val="0096606D"/>
    <w:rsid w:val="00966E49"/>
    <w:rsid w:val="00972995"/>
    <w:rsid w:val="009761DD"/>
    <w:rsid w:val="00977B21"/>
    <w:rsid w:val="00981606"/>
    <w:rsid w:val="009862EF"/>
    <w:rsid w:val="009870CD"/>
    <w:rsid w:val="009900AD"/>
    <w:rsid w:val="00991DEE"/>
    <w:rsid w:val="009960EE"/>
    <w:rsid w:val="00997235"/>
    <w:rsid w:val="009A1F00"/>
    <w:rsid w:val="009A2903"/>
    <w:rsid w:val="009A39D1"/>
    <w:rsid w:val="009A3C5E"/>
    <w:rsid w:val="009A3E5B"/>
    <w:rsid w:val="009A3E88"/>
    <w:rsid w:val="009A4600"/>
    <w:rsid w:val="009B088B"/>
    <w:rsid w:val="009B09D5"/>
    <w:rsid w:val="009B15AA"/>
    <w:rsid w:val="009B2FED"/>
    <w:rsid w:val="009C0826"/>
    <w:rsid w:val="009C0855"/>
    <w:rsid w:val="009D21EC"/>
    <w:rsid w:val="009D5163"/>
    <w:rsid w:val="009E0F6F"/>
    <w:rsid w:val="009E3468"/>
    <w:rsid w:val="009E6C02"/>
    <w:rsid w:val="009F28EA"/>
    <w:rsid w:val="009F4121"/>
    <w:rsid w:val="009F672F"/>
    <w:rsid w:val="009F6BF6"/>
    <w:rsid w:val="009F7259"/>
    <w:rsid w:val="00A00482"/>
    <w:rsid w:val="00A009FD"/>
    <w:rsid w:val="00A056E1"/>
    <w:rsid w:val="00A10978"/>
    <w:rsid w:val="00A13B79"/>
    <w:rsid w:val="00A1460C"/>
    <w:rsid w:val="00A17E4E"/>
    <w:rsid w:val="00A20198"/>
    <w:rsid w:val="00A22C65"/>
    <w:rsid w:val="00A23F65"/>
    <w:rsid w:val="00A25A56"/>
    <w:rsid w:val="00A322FF"/>
    <w:rsid w:val="00A44A3C"/>
    <w:rsid w:val="00A45019"/>
    <w:rsid w:val="00A5159C"/>
    <w:rsid w:val="00A5263E"/>
    <w:rsid w:val="00A54536"/>
    <w:rsid w:val="00A54A02"/>
    <w:rsid w:val="00A5686C"/>
    <w:rsid w:val="00A57329"/>
    <w:rsid w:val="00A64FA3"/>
    <w:rsid w:val="00A667F4"/>
    <w:rsid w:val="00A72554"/>
    <w:rsid w:val="00A72C93"/>
    <w:rsid w:val="00A81E70"/>
    <w:rsid w:val="00A8203D"/>
    <w:rsid w:val="00A821B3"/>
    <w:rsid w:val="00A841C3"/>
    <w:rsid w:val="00A84397"/>
    <w:rsid w:val="00A87128"/>
    <w:rsid w:val="00A902FD"/>
    <w:rsid w:val="00A91BBB"/>
    <w:rsid w:val="00A9366D"/>
    <w:rsid w:val="00A96DFB"/>
    <w:rsid w:val="00AA1E1D"/>
    <w:rsid w:val="00AA35FE"/>
    <w:rsid w:val="00AA4AC1"/>
    <w:rsid w:val="00AA6B19"/>
    <w:rsid w:val="00AA7EDD"/>
    <w:rsid w:val="00AB095C"/>
    <w:rsid w:val="00AB0DC3"/>
    <w:rsid w:val="00AB69C9"/>
    <w:rsid w:val="00AB7E4C"/>
    <w:rsid w:val="00AB7EA0"/>
    <w:rsid w:val="00AC25A8"/>
    <w:rsid w:val="00AC2FB6"/>
    <w:rsid w:val="00AC7914"/>
    <w:rsid w:val="00AC7CAB"/>
    <w:rsid w:val="00AD0157"/>
    <w:rsid w:val="00AD0A9C"/>
    <w:rsid w:val="00AD0BF6"/>
    <w:rsid w:val="00AD0F3C"/>
    <w:rsid w:val="00AD3913"/>
    <w:rsid w:val="00AD3BAC"/>
    <w:rsid w:val="00AF154E"/>
    <w:rsid w:val="00AF2C87"/>
    <w:rsid w:val="00AF330C"/>
    <w:rsid w:val="00AF4F7E"/>
    <w:rsid w:val="00B0038F"/>
    <w:rsid w:val="00B008CD"/>
    <w:rsid w:val="00B01F3D"/>
    <w:rsid w:val="00B052BF"/>
    <w:rsid w:val="00B0547C"/>
    <w:rsid w:val="00B07946"/>
    <w:rsid w:val="00B15FE2"/>
    <w:rsid w:val="00B219F3"/>
    <w:rsid w:val="00B226CA"/>
    <w:rsid w:val="00B22B16"/>
    <w:rsid w:val="00B23882"/>
    <w:rsid w:val="00B24B70"/>
    <w:rsid w:val="00B2503A"/>
    <w:rsid w:val="00B258C7"/>
    <w:rsid w:val="00B26AE9"/>
    <w:rsid w:val="00B26FA3"/>
    <w:rsid w:val="00B34443"/>
    <w:rsid w:val="00B36856"/>
    <w:rsid w:val="00B37648"/>
    <w:rsid w:val="00B37F0B"/>
    <w:rsid w:val="00B422EE"/>
    <w:rsid w:val="00B431D3"/>
    <w:rsid w:val="00B47574"/>
    <w:rsid w:val="00B53505"/>
    <w:rsid w:val="00B6418C"/>
    <w:rsid w:val="00B66C78"/>
    <w:rsid w:val="00B7182D"/>
    <w:rsid w:val="00B7194E"/>
    <w:rsid w:val="00B7217E"/>
    <w:rsid w:val="00B755E6"/>
    <w:rsid w:val="00B7564D"/>
    <w:rsid w:val="00B76A10"/>
    <w:rsid w:val="00B80578"/>
    <w:rsid w:val="00B80F64"/>
    <w:rsid w:val="00B81B06"/>
    <w:rsid w:val="00B828A6"/>
    <w:rsid w:val="00B83576"/>
    <w:rsid w:val="00B8370F"/>
    <w:rsid w:val="00B874EF"/>
    <w:rsid w:val="00B90A67"/>
    <w:rsid w:val="00B91092"/>
    <w:rsid w:val="00B95096"/>
    <w:rsid w:val="00B9555E"/>
    <w:rsid w:val="00B96CFD"/>
    <w:rsid w:val="00B97EED"/>
    <w:rsid w:val="00BA441D"/>
    <w:rsid w:val="00BA49A7"/>
    <w:rsid w:val="00BA553F"/>
    <w:rsid w:val="00BA73B9"/>
    <w:rsid w:val="00BB15D9"/>
    <w:rsid w:val="00BB6974"/>
    <w:rsid w:val="00BC1FF5"/>
    <w:rsid w:val="00BC43CF"/>
    <w:rsid w:val="00BC5BF4"/>
    <w:rsid w:val="00BD11CD"/>
    <w:rsid w:val="00BD287E"/>
    <w:rsid w:val="00BD3063"/>
    <w:rsid w:val="00BD5275"/>
    <w:rsid w:val="00BD7021"/>
    <w:rsid w:val="00BE2218"/>
    <w:rsid w:val="00BE3348"/>
    <w:rsid w:val="00BE62C0"/>
    <w:rsid w:val="00BF0E82"/>
    <w:rsid w:val="00BF0FFA"/>
    <w:rsid w:val="00BF13D5"/>
    <w:rsid w:val="00BF1C43"/>
    <w:rsid w:val="00BF237F"/>
    <w:rsid w:val="00BF759A"/>
    <w:rsid w:val="00BF7F5B"/>
    <w:rsid w:val="00C01EE7"/>
    <w:rsid w:val="00C03AFF"/>
    <w:rsid w:val="00C04238"/>
    <w:rsid w:val="00C04E8E"/>
    <w:rsid w:val="00C04EE0"/>
    <w:rsid w:val="00C05BD9"/>
    <w:rsid w:val="00C06704"/>
    <w:rsid w:val="00C12E7C"/>
    <w:rsid w:val="00C23061"/>
    <w:rsid w:val="00C252D4"/>
    <w:rsid w:val="00C25C64"/>
    <w:rsid w:val="00C3057E"/>
    <w:rsid w:val="00C3263A"/>
    <w:rsid w:val="00C32E11"/>
    <w:rsid w:val="00C333E8"/>
    <w:rsid w:val="00C411FF"/>
    <w:rsid w:val="00C4419A"/>
    <w:rsid w:val="00C4541F"/>
    <w:rsid w:val="00C53EA9"/>
    <w:rsid w:val="00C56107"/>
    <w:rsid w:val="00C567A2"/>
    <w:rsid w:val="00C56C96"/>
    <w:rsid w:val="00C63964"/>
    <w:rsid w:val="00C64B4E"/>
    <w:rsid w:val="00C720B4"/>
    <w:rsid w:val="00C77019"/>
    <w:rsid w:val="00C8115E"/>
    <w:rsid w:val="00C819FB"/>
    <w:rsid w:val="00C849BA"/>
    <w:rsid w:val="00C87849"/>
    <w:rsid w:val="00C878FF"/>
    <w:rsid w:val="00C90DA6"/>
    <w:rsid w:val="00C919D1"/>
    <w:rsid w:val="00C93557"/>
    <w:rsid w:val="00C93BB1"/>
    <w:rsid w:val="00C94104"/>
    <w:rsid w:val="00C94708"/>
    <w:rsid w:val="00C94AB9"/>
    <w:rsid w:val="00C9638C"/>
    <w:rsid w:val="00CA0196"/>
    <w:rsid w:val="00CA1387"/>
    <w:rsid w:val="00CA1771"/>
    <w:rsid w:val="00CA19DF"/>
    <w:rsid w:val="00CA52BF"/>
    <w:rsid w:val="00CB09FC"/>
    <w:rsid w:val="00CB227C"/>
    <w:rsid w:val="00CB229E"/>
    <w:rsid w:val="00CB3A58"/>
    <w:rsid w:val="00CC0851"/>
    <w:rsid w:val="00CC0E38"/>
    <w:rsid w:val="00CC40BB"/>
    <w:rsid w:val="00CC58B3"/>
    <w:rsid w:val="00CC5A11"/>
    <w:rsid w:val="00CC5CC4"/>
    <w:rsid w:val="00CC799B"/>
    <w:rsid w:val="00CD1A74"/>
    <w:rsid w:val="00CD3090"/>
    <w:rsid w:val="00CD4256"/>
    <w:rsid w:val="00CD6B4C"/>
    <w:rsid w:val="00CD7465"/>
    <w:rsid w:val="00CE05E5"/>
    <w:rsid w:val="00CE0A73"/>
    <w:rsid w:val="00CE1E52"/>
    <w:rsid w:val="00CE5764"/>
    <w:rsid w:val="00CE6515"/>
    <w:rsid w:val="00CE7E9A"/>
    <w:rsid w:val="00CF3C4C"/>
    <w:rsid w:val="00CF582C"/>
    <w:rsid w:val="00CF78E8"/>
    <w:rsid w:val="00D07DDB"/>
    <w:rsid w:val="00D123A0"/>
    <w:rsid w:val="00D133A7"/>
    <w:rsid w:val="00D13EA6"/>
    <w:rsid w:val="00D17BC4"/>
    <w:rsid w:val="00D23071"/>
    <w:rsid w:val="00D23352"/>
    <w:rsid w:val="00D24562"/>
    <w:rsid w:val="00D24D89"/>
    <w:rsid w:val="00D253ED"/>
    <w:rsid w:val="00D2613E"/>
    <w:rsid w:val="00D34F61"/>
    <w:rsid w:val="00D35BB6"/>
    <w:rsid w:val="00D41E0E"/>
    <w:rsid w:val="00D46CE7"/>
    <w:rsid w:val="00D47D41"/>
    <w:rsid w:val="00D52CC1"/>
    <w:rsid w:val="00D60CD7"/>
    <w:rsid w:val="00D621A6"/>
    <w:rsid w:val="00D673A4"/>
    <w:rsid w:val="00D67B2B"/>
    <w:rsid w:val="00D72B1B"/>
    <w:rsid w:val="00D730BD"/>
    <w:rsid w:val="00D8004C"/>
    <w:rsid w:val="00D822D9"/>
    <w:rsid w:val="00D835B1"/>
    <w:rsid w:val="00D8406F"/>
    <w:rsid w:val="00D850E9"/>
    <w:rsid w:val="00D8692A"/>
    <w:rsid w:val="00D87DB4"/>
    <w:rsid w:val="00D91F84"/>
    <w:rsid w:val="00D93D2C"/>
    <w:rsid w:val="00D94632"/>
    <w:rsid w:val="00D95CEE"/>
    <w:rsid w:val="00DA31EC"/>
    <w:rsid w:val="00DA345B"/>
    <w:rsid w:val="00DA58E1"/>
    <w:rsid w:val="00DA5AA9"/>
    <w:rsid w:val="00DB0EDA"/>
    <w:rsid w:val="00DB10A5"/>
    <w:rsid w:val="00DB1957"/>
    <w:rsid w:val="00DB42AB"/>
    <w:rsid w:val="00DB55C4"/>
    <w:rsid w:val="00DB719A"/>
    <w:rsid w:val="00DB71DB"/>
    <w:rsid w:val="00DC20B4"/>
    <w:rsid w:val="00DC4756"/>
    <w:rsid w:val="00DC4F82"/>
    <w:rsid w:val="00DC5A2D"/>
    <w:rsid w:val="00DC6661"/>
    <w:rsid w:val="00DC6DDF"/>
    <w:rsid w:val="00DC6F59"/>
    <w:rsid w:val="00DC79B9"/>
    <w:rsid w:val="00DD040B"/>
    <w:rsid w:val="00DD13BF"/>
    <w:rsid w:val="00DD1BA2"/>
    <w:rsid w:val="00DE047F"/>
    <w:rsid w:val="00DE05E7"/>
    <w:rsid w:val="00DE09C5"/>
    <w:rsid w:val="00DE6092"/>
    <w:rsid w:val="00DF033F"/>
    <w:rsid w:val="00DF0E5F"/>
    <w:rsid w:val="00DF35B5"/>
    <w:rsid w:val="00DF3C17"/>
    <w:rsid w:val="00DF61EC"/>
    <w:rsid w:val="00DF6DC1"/>
    <w:rsid w:val="00DF7C89"/>
    <w:rsid w:val="00E00A1F"/>
    <w:rsid w:val="00E02AA5"/>
    <w:rsid w:val="00E116F2"/>
    <w:rsid w:val="00E20DE7"/>
    <w:rsid w:val="00E241BE"/>
    <w:rsid w:val="00E24262"/>
    <w:rsid w:val="00E2709B"/>
    <w:rsid w:val="00E31CAB"/>
    <w:rsid w:val="00E35F40"/>
    <w:rsid w:val="00E36854"/>
    <w:rsid w:val="00E3696A"/>
    <w:rsid w:val="00E41C57"/>
    <w:rsid w:val="00E43B47"/>
    <w:rsid w:val="00E43F17"/>
    <w:rsid w:val="00E4575F"/>
    <w:rsid w:val="00E45906"/>
    <w:rsid w:val="00E47438"/>
    <w:rsid w:val="00E50A5E"/>
    <w:rsid w:val="00E50E99"/>
    <w:rsid w:val="00E52892"/>
    <w:rsid w:val="00E56F52"/>
    <w:rsid w:val="00E57972"/>
    <w:rsid w:val="00E60B58"/>
    <w:rsid w:val="00E61434"/>
    <w:rsid w:val="00E63891"/>
    <w:rsid w:val="00E64F51"/>
    <w:rsid w:val="00E66667"/>
    <w:rsid w:val="00E67321"/>
    <w:rsid w:val="00E70225"/>
    <w:rsid w:val="00E73EBA"/>
    <w:rsid w:val="00E75721"/>
    <w:rsid w:val="00E75FF4"/>
    <w:rsid w:val="00E7657E"/>
    <w:rsid w:val="00E77D64"/>
    <w:rsid w:val="00E84552"/>
    <w:rsid w:val="00E87B3D"/>
    <w:rsid w:val="00E909A7"/>
    <w:rsid w:val="00E96BE6"/>
    <w:rsid w:val="00E97C78"/>
    <w:rsid w:val="00EA2483"/>
    <w:rsid w:val="00EA581A"/>
    <w:rsid w:val="00EB370B"/>
    <w:rsid w:val="00EB5F92"/>
    <w:rsid w:val="00EB6C4D"/>
    <w:rsid w:val="00EB7252"/>
    <w:rsid w:val="00EC0206"/>
    <w:rsid w:val="00EC0418"/>
    <w:rsid w:val="00EC41FC"/>
    <w:rsid w:val="00EC7BD9"/>
    <w:rsid w:val="00ED022A"/>
    <w:rsid w:val="00ED3353"/>
    <w:rsid w:val="00ED3BA9"/>
    <w:rsid w:val="00ED5599"/>
    <w:rsid w:val="00ED5BF0"/>
    <w:rsid w:val="00ED5EE5"/>
    <w:rsid w:val="00EE11D0"/>
    <w:rsid w:val="00EE32B7"/>
    <w:rsid w:val="00EE5371"/>
    <w:rsid w:val="00EE58C3"/>
    <w:rsid w:val="00EE68E6"/>
    <w:rsid w:val="00EF7925"/>
    <w:rsid w:val="00F00230"/>
    <w:rsid w:val="00F0192B"/>
    <w:rsid w:val="00F050AB"/>
    <w:rsid w:val="00F050C2"/>
    <w:rsid w:val="00F05D46"/>
    <w:rsid w:val="00F0622A"/>
    <w:rsid w:val="00F06417"/>
    <w:rsid w:val="00F06C92"/>
    <w:rsid w:val="00F0785F"/>
    <w:rsid w:val="00F10B24"/>
    <w:rsid w:val="00F117C9"/>
    <w:rsid w:val="00F12E88"/>
    <w:rsid w:val="00F1353C"/>
    <w:rsid w:val="00F1414C"/>
    <w:rsid w:val="00F1561F"/>
    <w:rsid w:val="00F15EF7"/>
    <w:rsid w:val="00F2476C"/>
    <w:rsid w:val="00F42912"/>
    <w:rsid w:val="00F44D54"/>
    <w:rsid w:val="00F50077"/>
    <w:rsid w:val="00F5028D"/>
    <w:rsid w:val="00F513FA"/>
    <w:rsid w:val="00F535AC"/>
    <w:rsid w:val="00F55697"/>
    <w:rsid w:val="00F566BA"/>
    <w:rsid w:val="00F57094"/>
    <w:rsid w:val="00F6052E"/>
    <w:rsid w:val="00F60EC9"/>
    <w:rsid w:val="00F621F4"/>
    <w:rsid w:val="00F64CCD"/>
    <w:rsid w:val="00F65CA7"/>
    <w:rsid w:val="00F66BE0"/>
    <w:rsid w:val="00F6722B"/>
    <w:rsid w:val="00F7346D"/>
    <w:rsid w:val="00F76F4E"/>
    <w:rsid w:val="00F85420"/>
    <w:rsid w:val="00F91B78"/>
    <w:rsid w:val="00F934FA"/>
    <w:rsid w:val="00F94939"/>
    <w:rsid w:val="00FA613F"/>
    <w:rsid w:val="00FB21F7"/>
    <w:rsid w:val="00FB5921"/>
    <w:rsid w:val="00FC1674"/>
    <w:rsid w:val="00FC55BD"/>
    <w:rsid w:val="00FC730F"/>
    <w:rsid w:val="00FD09AA"/>
    <w:rsid w:val="00FD1A45"/>
    <w:rsid w:val="00FD4644"/>
    <w:rsid w:val="00FD4E6A"/>
    <w:rsid w:val="00FD6568"/>
    <w:rsid w:val="00FD7D2E"/>
    <w:rsid w:val="00FE0C48"/>
    <w:rsid w:val="00FE165C"/>
    <w:rsid w:val="00FE3CA9"/>
    <w:rsid w:val="00FE5CAB"/>
    <w:rsid w:val="00FE711E"/>
    <w:rsid w:val="00FF0A86"/>
    <w:rsid w:val="00FF5A7E"/>
    <w:rsid w:val="00FF7F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023FD5"/>
  <w15:docId w15:val="{41A8D2C9-B897-4F6F-8CA3-A519779F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9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38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6EE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9638C"/>
    <w:pPr>
      <w:keepNext/>
      <w:outlineLvl w:val="3"/>
    </w:pPr>
    <w:rPr>
      <w:rFonts w:ascii="Garamond" w:eastAsia="Times New Roman" w:hAnsi="Garamond" w:cs="Times New Roman"/>
      <w:b/>
      <w:szCs w:val="20"/>
      <w:lang w:eastAsia="fr-BE"/>
    </w:rPr>
  </w:style>
  <w:style w:type="paragraph" w:styleId="Heading5">
    <w:name w:val="heading 5"/>
    <w:basedOn w:val="Normal"/>
    <w:next w:val="Normal"/>
    <w:link w:val="Heading5Char"/>
    <w:uiPriority w:val="9"/>
    <w:semiHidden/>
    <w:unhideWhenUsed/>
    <w:qFormat/>
    <w:rsid w:val="00FD656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CD"/>
    <w:pPr>
      <w:ind w:left="720"/>
      <w:contextualSpacing/>
    </w:pPr>
  </w:style>
  <w:style w:type="paragraph" w:styleId="Header">
    <w:name w:val="header"/>
    <w:basedOn w:val="Normal"/>
    <w:link w:val="HeaderChar"/>
    <w:unhideWhenUsed/>
    <w:rsid w:val="00C9638C"/>
    <w:pPr>
      <w:tabs>
        <w:tab w:val="center" w:pos="4536"/>
        <w:tab w:val="right" w:pos="9072"/>
      </w:tabs>
    </w:pPr>
  </w:style>
  <w:style w:type="character" w:customStyle="1" w:styleId="HeaderChar">
    <w:name w:val="Header Char"/>
    <w:basedOn w:val="DefaultParagraphFont"/>
    <w:link w:val="Header"/>
    <w:uiPriority w:val="99"/>
    <w:rsid w:val="00C9638C"/>
  </w:style>
  <w:style w:type="paragraph" w:styleId="Footer">
    <w:name w:val="footer"/>
    <w:basedOn w:val="Normal"/>
    <w:link w:val="FooterChar"/>
    <w:uiPriority w:val="99"/>
    <w:unhideWhenUsed/>
    <w:rsid w:val="00C9638C"/>
    <w:pPr>
      <w:tabs>
        <w:tab w:val="center" w:pos="4536"/>
        <w:tab w:val="right" w:pos="9072"/>
      </w:tabs>
    </w:pPr>
  </w:style>
  <w:style w:type="character" w:customStyle="1" w:styleId="FooterChar">
    <w:name w:val="Footer Char"/>
    <w:basedOn w:val="DefaultParagraphFont"/>
    <w:link w:val="Footer"/>
    <w:uiPriority w:val="99"/>
    <w:rsid w:val="00C9638C"/>
  </w:style>
  <w:style w:type="character" w:customStyle="1" w:styleId="Heading4Char">
    <w:name w:val="Heading 4 Char"/>
    <w:basedOn w:val="DefaultParagraphFont"/>
    <w:link w:val="Heading4"/>
    <w:rsid w:val="00C9638C"/>
    <w:rPr>
      <w:rFonts w:ascii="Garamond" w:eastAsia="Times New Roman" w:hAnsi="Garamond" w:cs="Times New Roman"/>
      <w:b/>
      <w:szCs w:val="20"/>
      <w:lang w:eastAsia="fr-BE"/>
    </w:rPr>
  </w:style>
  <w:style w:type="character" w:styleId="PageNumber">
    <w:name w:val="page number"/>
    <w:basedOn w:val="DefaultParagraphFont"/>
    <w:uiPriority w:val="99"/>
    <w:semiHidden/>
    <w:unhideWhenUsed/>
    <w:rsid w:val="00BD287E"/>
  </w:style>
  <w:style w:type="character" w:styleId="Hyperlink">
    <w:name w:val="Hyperlink"/>
    <w:basedOn w:val="DefaultParagraphFont"/>
    <w:uiPriority w:val="99"/>
    <w:unhideWhenUsed/>
    <w:rsid w:val="009F6BF6"/>
    <w:rPr>
      <w:color w:val="0000FF" w:themeColor="hyperlink"/>
      <w:u w:val="single"/>
    </w:rPr>
  </w:style>
  <w:style w:type="paragraph" w:styleId="BalloonText">
    <w:name w:val="Balloon Text"/>
    <w:basedOn w:val="Normal"/>
    <w:link w:val="BalloonTextChar"/>
    <w:uiPriority w:val="99"/>
    <w:semiHidden/>
    <w:unhideWhenUsed/>
    <w:rsid w:val="009B088B"/>
    <w:rPr>
      <w:rFonts w:ascii="Tahoma" w:hAnsi="Tahoma" w:cs="Tahoma"/>
      <w:sz w:val="16"/>
      <w:szCs w:val="16"/>
    </w:rPr>
  </w:style>
  <w:style w:type="character" w:customStyle="1" w:styleId="BalloonTextChar">
    <w:name w:val="Balloon Text Char"/>
    <w:basedOn w:val="DefaultParagraphFont"/>
    <w:link w:val="BalloonText"/>
    <w:uiPriority w:val="99"/>
    <w:semiHidden/>
    <w:rsid w:val="009B088B"/>
    <w:rPr>
      <w:rFonts w:ascii="Tahoma" w:hAnsi="Tahoma" w:cs="Tahoma"/>
      <w:sz w:val="16"/>
      <w:szCs w:val="16"/>
    </w:rPr>
  </w:style>
  <w:style w:type="character" w:customStyle="1" w:styleId="highlight">
    <w:name w:val="highlight"/>
    <w:basedOn w:val="DefaultParagraphFont"/>
    <w:rsid w:val="00952240"/>
  </w:style>
  <w:style w:type="paragraph" w:styleId="FootnoteText">
    <w:name w:val="footnote text"/>
    <w:basedOn w:val="Normal"/>
    <w:link w:val="FootnoteTextChar"/>
    <w:uiPriority w:val="99"/>
    <w:semiHidden/>
    <w:unhideWhenUsed/>
    <w:rsid w:val="006338F9"/>
    <w:rPr>
      <w:sz w:val="20"/>
      <w:szCs w:val="20"/>
    </w:rPr>
  </w:style>
  <w:style w:type="character" w:customStyle="1" w:styleId="FootnoteTextChar">
    <w:name w:val="Footnote Text Char"/>
    <w:basedOn w:val="DefaultParagraphFont"/>
    <w:link w:val="FootnoteText"/>
    <w:uiPriority w:val="99"/>
    <w:semiHidden/>
    <w:rsid w:val="006338F9"/>
    <w:rPr>
      <w:sz w:val="20"/>
      <w:szCs w:val="20"/>
    </w:rPr>
  </w:style>
  <w:style w:type="character" w:styleId="FootnoteReference">
    <w:name w:val="footnote reference"/>
    <w:basedOn w:val="DefaultParagraphFont"/>
    <w:uiPriority w:val="99"/>
    <w:semiHidden/>
    <w:unhideWhenUsed/>
    <w:rsid w:val="006338F9"/>
    <w:rPr>
      <w:vertAlign w:val="superscript"/>
    </w:rPr>
  </w:style>
  <w:style w:type="character" w:styleId="CommentReference">
    <w:name w:val="annotation reference"/>
    <w:basedOn w:val="DefaultParagraphFont"/>
    <w:uiPriority w:val="99"/>
    <w:semiHidden/>
    <w:unhideWhenUsed/>
    <w:rsid w:val="00370DA0"/>
    <w:rPr>
      <w:sz w:val="16"/>
      <w:szCs w:val="16"/>
    </w:rPr>
  </w:style>
  <w:style w:type="paragraph" w:styleId="CommentText">
    <w:name w:val="annotation text"/>
    <w:basedOn w:val="Normal"/>
    <w:link w:val="CommentTextChar"/>
    <w:uiPriority w:val="99"/>
    <w:semiHidden/>
    <w:unhideWhenUsed/>
    <w:rsid w:val="00370DA0"/>
    <w:rPr>
      <w:sz w:val="20"/>
      <w:szCs w:val="20"/>
    </w:rPr>
  </w:style>
  <w:style w:type="character" w:customStyle="1" w:styleId="CommentTextChar">
    <w:name w:val="Comment Text Char"/>
    <w:basedOn w:val="DefaultParagraphFont"/>
    <w:link w:val="CommentText"/>
    <w:uiPriority w:val="99"/>
    <w:semiHidden/>
    <w:rsid w:val="00370DA0"/>
    <w:rPr>
      <w:sz w:val="20"/>
      <w:szCs w:val="20"/>
    </w:rPr>
  </w:style>
  <w:style w:type="paragraph" w:styleId="CommentSubject">
    <w:name w:val="annotation subject"/>
    <w:basedOn w:val="CommentText"/>
    <w:next w:val="CommentText"/>
    <w:link w:val="CommentSubjectChar"/>
    <w:uiPriority w:val="99"/>
    <w:semiHidden/>
    <w:unhideWhenUsed/>
    <w:rsid w:val="00370DA0"/>
    <w:rPr>
      <w:b/>
      <w:bCs/>
    </w:rPr>
  </w:style>
  <w:style w:type="character" w:customStyle="1" w:styleId="CommentSubjectChar">
    <w:name w:val="Comment Subject Char"/>
    <w:basedOn w:val="CommentTextChar"/>
    <w:link w:val="CommentSubject"/>
    <w:uiPriority w:val="99"/>
    <w:semiHidden/>
    <w:rsid w:val="00370DA0"/>
    <w:rPr>
      <w:b/>
      <w:bCs/>
      <w:sz w:val="20"/>
      <w:szCs w:val="20"/>
    </w:rPr>
  </w:style>
  <w:style w:type="table" w:styleId="TableGrid">
    <w:name w:val="Table Grid"/>
    <w:basedOn w:val="TableNormal"/>
    <w:uiPriority w:val="59"/>
    <w:rsid w:val="000E4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A3280"/>
    <w:pPr>
      <w:spacing w:before="100" w:beforeAutospacing="1" w:after="100" w:afterAutospacing="1"/>
    </w:pPr>
    <w:rPr>
      <w:rFonts w:ascii="Times New Roman" w:eastAsia="Times New Roman" w:hAnsi="Times New Roman" w:cs="Times New Roman"/>
      <w:lang w:val="fr-BE" w:eastAsia="fr-BE"/>
    </w:rPr>
  </w:style>
  <w:style w:type="character" w:styleId="PlaceholderText">
    <w:name w:val="Placeholder Text"/>
    <w:basedOn w:val="DefaultParagraphFont"/>
    <w:uiPriority w:val="99"/>
    <w:semiHidden/>
    <w:rsid w:val="00ED5EE5"/>
    <w:rPr>
      <w:color w:val="808080"/>
    </w:rPr>
  </w:style>
  <w:style w:type="paragraph" w:styleId="NoSpacing">
    <w:name w:val="No Spacing"/>
    <w:uiPriority w:val="1"/>
    <w:qFormat/>
    <w:rsid w:val="00F05D46"/>
  </w:style>
  <w:style w:type="character" w:customStyle="1" w:styleId="Heading1Char">
    <w:name w:val="Heading 1 Char"/>
    <w:basedOn w:val="DefaultParagraphFont"/>
    <w:link w:val="Heading1"/>
    <w:uiPriority w:val="9"/>
    <w:rsid w:val="0009798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838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25749"/>
    <w:rPr>
      <w:rFonts w:ascii="Times New Roman" w:hAnsi="Times New Roman" w:cs="Times New Roman"/>
    </w:rPr>
  </w:style>
  <w:style w:type="character" w:customStyle="1" w:styleId="Heading3Char">
    <w:name w:val="Heading 3 Char"/>
    <w:basedOn w:val="DefaultParagraphFont"/>
    <w:link w:val="Heading3"/>
    <w:uiPriority w:val="9"/>
    <w:rsid w:val="005A6EEA"/>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D91F84"/>
    <w:pPr>
      <w:spacing w:line="259" w:lineRule="auto"/>
      <w:outlineLvl w:val="9"/>
    </w:pPr>
    <w:rPr>
      <w:lang w:val="fr-BE" w:eastAsia="fr-BE"/>
    </w:rPr>
  </w:style>
  <w:style w:type="paragraph" w:styleId="TOC1">
    <w:name w:val="toc 1"/>
    <w:basedOn w:val="Normal"/>
    <w:next w:val="Normal"/>
    <w:autoRedefine/>
    <w:uiPriority w:val="39"/>
    <w:unhideWhenUsed/>
    <w:rsid w:val="00D91F84"/>
    <w:pPr>
      <w:spacing w:after="100"/>
    </w:pPr>
  </w:style>
  <w:style w:type="paragraph" w:styleId="TOC2">
    <w:name w:val="toc 2"/>
    <w:basedOn w:val="Normal"/>
    <w:next w:val="Normal"/>
    <w:autoRedefine/>
    <w:uiPriority w:val="39"/>
    <w:unhideWhenUsed/>
    <w:rsid w:val="00D91F84"/>
    <w:pPr>
      <w:spacing w:after="100"/>
      <w:ind w:left="240"/>
    </w:pPr>
  </w:style>
  <w:style w:type="paragraph" w:styleId="TOC3">
    <w:name w:val="toc 3"/>
    <w:basedOn w:val="Normal"/>
    <w:next w:val="Normal"/>
    <w:autoRedefine/>
    <w:uiPriority w:val="39"/>
    <w:unhideWhenUsed/>
    <w:rsid w:val="00D91F84"/>
    <w:pPr>
      <w:spacing w:after="100"/>
      <w:ind w:left="480"/>
    </w:pPr>
  </w:style>
  <w:style w:type="character" w:customStyle="1" w:styleId="Mentionnonrsolue1">
    <w:name w:val="Mention non résolue1"/>
    <w:basedOn w:val="DefaultParagraphFont"/>
    <w:uiPriority w:val="99"/>
    <w:semiHidden/>
    <w:unhideWhenUsed/>
    <w:rsid w:val="008603F5"/>
    <w:rPr>
      <w:color w:val="808080"/>
      <w:shd w:val="clear" w:color="auto" w:fill="E6E6E6"/>
    </w:rPr>
  </w:style>
  <w:style w:type="character" w:styleId="FollowedHyperlink">
    <w:name w:val="FollowedHyperlink"/>
    <w:basedOn w:val="DefaultParagraphFont"/>
    <w:uiPriority w:val="99"/>
    <w:semiHidden/>
    <w:unhideWhenUsed/>
    <w:rsid w:val="00E52892"/>
    <w:rPr>
      <w:color w:val="800080" w:themeColor="followedHyperlink"/>
      <w:u w:val="single"/>
    </w:rPr>
  </w:style>
  <w:style w:type="character" w:customStyle="1" w:styleId="Heading5Char">
    <w:name w:val="Heading 5 Char"/>
    <w:basedOn w:val="DefaultParagraphFont"/>
    <w:link w:val="Heading5"/>
    <w:uiPriority w:val="9"/>
    <w:semiHidden/>
    <w:rsid w:val="00FD656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4314">
      <w:bodyDiv w:val="1"/>
      <w:marLeft w:val="0"/>
      <w:marRight w:val="0"/>
      <w:marTop w:val="0"/>
      <w:marBottom w:val="0"/>
      <w:divBdr>
        <w:top w:val="none" w:sz="0" w:space="0" w:color="auto"/>
        <w:left w:val="none" w:sz="0" w:space="0" w:color="auto"/>
        <w:bottom w:val="none" w:sz="0" w:space="0" w:color="auto"/>
        <w:right w:val="none" w:sz="0" w:space="0" w:color="auto"/>
      </w:divBdr>
    </w:div>
    <w:div w:id="192959381">
      <w:bodyDiv w:val="1"/>
      <w:marLeft w:val="0"/>
      <w:marRight w:val="0"/>
      <w:marTop w:val="0"/>
      <w:marBottom w:val="0"/>
      <w:divBdr>
        <w:top w:val="none" w:sz="0" w:space="0" w:color="auto"/>
        <w:left w:val="none" w:sz="0" w:space="0" w:color="auto"/>
        <w:bottom w:val="none" w:sz="0" w:space="0" w:color="auto"/>
        <w:right w:val="none" w:sz="0" w:space="0" w:color="auto"/>
      </w:divBdr>
    </w:div>
    <w:div w:id="210459984">
      <w:bodyDiv w:val="1"/>
      <w:marLeft w:val="0"/>
      <w:marRight w:val="0"/>
      <w:marTop w:val="0"/>
      <w:marBottom w:val="0"/>
      <w:divBdr>
        <w:top w:val="none" w:sz="0" w:space="0" w:color="auto"/>
        <w:left w:val="none" w:sz="0" w:space="0" w:color="auto"/>
        <w:bottom w:val="none" w:sz="0" w:space="0" w:color="auto"/>
        <w:right w:val="none" w:sz="0" w:space="0" w:color="auto"/>
      </w:divBdr>
    </w:div>
    <w:div w:id="220141339">
      <w:bodyDiv w:val="1"/>
      <w:marLeft w:val="0"/>
      <w:marRight w:val="0"/>
      <w:marTop w:val="0"/>
      <w:marBottom w:val="0"/>
      <w:divBdr>
        <w:top w:val="none" w:sz="0" w:space="0" w:color="auto"/>
        <w:left w:val="none" w:sz="0" w:space="0" w:color="auto"/>
        <w:bottom w:val="none" w:sz="0" w:space="0" w:color="auto"/>
        <w:right w:val="none" w:sz="0" w:space="0" w:color="auto"/>
      </w:divBdr>
      <w:divsChild>
        <w:div w:id="1147748958">
          <w:marLeft w:val="0"/>
          <w:marRight w:val="0"/>
          <w:marTop w:val="0"/>
          <w:marBottom w:val="0"/>
          <w:divBdr>
            <w:top w:val="none" w:sz="0" w:space="0" w:color="auto"/>
            <w:left w:val="none" w:sz="0" w:space="0" w:color="auto"/>
            <w:bottom w:val="none" w:sz="0" w:space="0" w:color="auto"/>
            <w:right w:val="none" w:sz="0" w:space="0" w:color="auto"/>
          </w:divBdr>
        </w:div>
        <w:div w:id="783768110">
          <w:marLeft w:val="0"/>
          <w:marRight w:val="0"/>
          <w:marTop w:val="0"/>
          <w:marBottom w:val="0"/>
          <w:divBdr>
            <w:top w:val="none" w:sz="0" w:space="0" w:color="auto"/>
            <w:left w:val="none" w:sz="0" w:space="0" w:color="auto"/>
            <w:bottom w:val="none" w:sz="0" w:space="0" w:color="auto"/>
            <w:right w:val="none" w:sz="0" w:space="0" w:color="auto"/>
          </w:divBdr>
        </w:div>
        <w:div w:id="708184054">
          <w:marLeft w:val="0"/>
          <w:marRight w:val="0"/>
          <w:marTop w:val="0"/>
          <w:marBottom w:val="0"/>
          <w:divBdr>
            <w:top w:val="none" w:sz="0" w:space="0" w:color="auto"/>
            <w:left w:val="none" w:sz="0" w:space="0" w:color="auto"/>
            <w:bottom w:val="none" w:sz="0" w:space="0" w:color="auto"/>
            <w:right w:val="none" w:sz="0" w:space="0" w:color="auto"/>
          </w:divBdr>
        </w:div>
        <w:div w:id="2023849967">
          <w:marLeft w:val="0"/>
          <w:marRight w:val="0"/>
          <w:marTop w:val="0"/>
          <w:marBottom w:val="0"/>
          <w:divBdr>
            <w:top w:val="none" w:sz="0" w:space="0" w:color="auto"/>
            <w:left w:val="none" w:sz="0" w:space="0" w:color="auto"/>
            <w:bottom w:val="none" w:sz="0" w:space="0" w:color="auto"/>
            <w:right w:val="none" w:sz="0" w:space="0" w:color="auto"/>
          </w:divBdr>
        </w:div>
        <w:div w:id="371541266">
          <w:marLeft w:val="0"/>
          <w:marRight w:val="0"/>
          <w:marTop w:val="0"/>
          <w:marBottom w:val="0"/>
          <w:divBdr>
            <w:top w:val="none" w:sz="0" w:space="0" w:color="auto"/>
            <w:left w:val="none" w:sz="0" w:space="0" w:color="auto"/>
            <w:bottom w:val="none" w:sz="0" w:space="0" w:color="auto"/>
            <w:right w:val="none" w:sz="0" w:space="0" w:color="auto"/>
          </w:divBdr>
        </w:div>
        <w:div w:id="1632053639">
          <w:marLeft w:val="0"/>
          <w:marRight w:val="0"/>
          <w:marTop w:val="0"/>
          <w:marBottom w:val="0"/>
          <w:divBdr>
            <w:top w:val="none" w:sz="0" w:space="0" w:color="auto"/>
            <w:left w:val="none" w:sz="0" w:space="0" w:color="auto"/>
            <w:bottom w:val="none" w:sz="0" w:space="0" w:color="auto"/>
            <w:right w:val="none" w:sz="0" w:space="0" w:color="auto"/>
          </w:divBdr>
        </w:div>
        <w:div w:id="1118644354">
          <w:marLeft w:val="0"/>
          <w:marRight w:val="0"/>
          <w:marTop w:val="0"/>
          <w:marBottom w:val="0"/>
          <w:divBdr>
            <w:top w:val="none" w:sz="0" w:space="0" w:color="auto"/>
            <w:left w:val="none" w:sz="0" w:space="0" w:color="auto"/>
            <w:bottom w:val="none" w:sz="0" w:space="0" w:color="auto"/>
            <w:right w:val="none" w:sz="0" w:space="0" w:color="auto"/>
          </w:divBdr>
        </w:div>
        <w:div w:id="246618669">
          <w:marLeft w:val="0"/>
          <w:marRight w:val="0"/>
          <w:marTop w:val="0"/>
          <w:marBottom w:val="0"/>
          <w:divBdr>
            <w:top w:val="none" w:sz="0" w:space="0" w:color="auto"/>
            <w:left w:val="none" w:sz="0" w:space="0" w:color="auto"/>
            <w:bottom w:val="none" w:sz="0" w:space="0" w:color="auto"/>
            <w:right w:val="none" w:sz="0" w:space="0" w:color="auto"/>
          </w:divBdr>
        </w:div>
        <w:div w:id="951521127">
          <w:marLeft w:val="0"/>
          <w:marRight w:val="0"/>
          <w:marTop w:val="0"/>
          <w:marBottom w:val="0"/>
          <w:divBdr>
            <w:top w:val="none" w:sz="0" w:space="0" w:color="auto"/>
            <w:left w:val="none" w:sz="0" w:space="0" w:color="auto"/>
            <w:bottom w:val="none" w:sz="0" w:space="0" w:color="auto"/>
            <w:right w:val="none" w:sz="0" w:space="0" w:color="auto"/>
          </w:divBdr>
        </w:div>
        <w:div w:id="1635019797">
          <w:marLeft w:val="0"/>
          <w:marRight w:val="0"/>
          <w:marTop w:val="0"/>
          <w:marBottom w:val="0"/>
          <w:divBdr>
            <w:top w:val="none" w:sz="0" w:space="0" w:color="auto"/>
            <w:left w:val="none" w:sz="0" w:space="0" w:color="auto"/>
            <w:bottom w:val="none" w:sz="0" w:space="0" w:color="auto"/>
            <w:right w:val="none" w:sz="0" w:space="0" w:color="auto"/>
          </w:divBdr>
        </w:div>
        <w:div w:id="157698765">
          <w:marLeft w:val="0"/>
          <w:marRight w:val="0"/>
          <w:marTop w:val="0"/>
          <w:marBottom w:val="0"/>
          <w:divBdr>
            <w:top w:val="none" w:sz="0" w:space="0" w:color="auto"/>
            <w:left w:val="none" w:sz="0" w:space="0" w:color="auto"/>
            <w:bottom w:val="none" w:sz="0" w:space="0" w:color="auto"/>
            <w:right w:val="none" w:sz="0" w:space="0" w:color="auto"/>
          </w:divBdr>
        </w:div>
        <w:div w:id="982348481">
          <w:marLeft w:val="0"/>
          <w:marRight w:val="0"/>
          <w:marTop w:val="0"/>
          <w:marBottom w:val="0"/>
          <w:divBdr>
            <w:top w:val="none" w:sz="0" w:space="0" w:color="auto"/>
            <w:left w:val="none" w:sz="0" w:space="0" w:color="auto"/>
            <w:bottom w:val="none" w:sz="0" w:space="0" w:color="auto"/>
            <w:right w:val="none" w:sz="0" w:space="0" w:color="auto"/>
          </w:divBdr>
        </w:div>
        <w:div w:id="2053311242">
          <w:marLeft w:val="0"/>
          <w:marRight w:val="0"/>
          <w:marTop w:val="0"/>
          <w:marBottom w:val="0"/>
          <w:divBdr>
            <w:top w:val="none" w:sz="0" w:space="0" w:color="auto"/>
            <w:left w:val="none" w:sz="0" w:space="0" w:color="auto"/>
            <w:bottom w:val="none" w:sz="0" w:space="0" w:color="auto"/>
            <w:right w:val="none" w:sz="0" w:space="0" w:color="auto"/>
          </w:divBdr>
        </w:div>
      </w:divsChild>
    </w:div>
    <w:div w:id="371733349">
      <w:bodyDiv w:val="1"/>
      <w:marLeft w:val="0"/>
      <w:marRight w:val="0"/>
      <w:marTop w:val="0"/>
      <w:marBottom w:val="0"/>
      <w:divBdr>
        <w:top w:val="none" w:sz="0" w:space="0" w:color="auto"/>
        <w:left w:val="none" w:sz="0" w:space="0" w:color="auto"/>
        <w:bottom w:val="none" w:sz="0" w:space="0" w:color="auto"/>
        <w:right w:val="none" w:sz="0" w:space="0" w:color="auto"/>
      </w:divBdr>
    </w:div>
    <w:div w:id="657002999">
      <w:bodyDiv w:val="1"/>
      <w:marLeft w:val="0"/>
      <w:marRight w:val="0"/>
      <w:marTop w:val="0"/>
      <w:marBottom w:val="0"/>
      <w:divBdr>
        <w:top w:val="none" w:sz="0" w:space="0" w:color="auto"/>
        <w:left w:val="none" w:sz="0" w:space="0" w:color="auto"/>
        <w:bottom w:val="none" w:sz="0" w:space="0" w:color="auto"/>
        <w:right w:val="none" w:sz="0" w:space="0" w:color="auto"/>
      </w:divBdr>
    </w:div>
    <w:div w:id="751508345">
      <w:bodyDiv w:val="1"/>
      <w:marLeft w:val="0"/>
      <w:marRight w:val="0"/>
      <w:marTop w:val="0"/>
      <w:marBottom w:val="0"/>
      <w:divBdr>
        <w:top w:val="none" w:sz="0" w:space="0" w:color="auto"/>
        <w:left w:val="none" w:sz="0" w:space="0" w:color="auto"/>
        <w:bottom w:val="none" w:sz="0" w:space="0" w:color="auto"/>
        <w:right w:val="none" w:sz="0" w:space="0" w:color="auto"/>
      </w:divBdr>
      <w:divsChild>
        <w:div w:id="580677789">
          <w:marLeft w:val="0"/>
          <w:marRight w:val="0"/>
          <w:marTop w:val="0"/>
          <w:marBottom w:val="0"/>
          <w:divBdr>
            <w:top w:val="none" w:sz="0" w:space="0" w:color="auto"/>
            <w:left w:val="none" w:sz="0" w:space="0" w:color="auto"/>
            <w:bottom w:val="none" w:sz="0" w:space="0" w:color="auto"/>
            <w:right w:val="none" w:sz="0" w:space="0" w:color="auto"/>
          </w:divBdr>
        </w:div>
        <w:div w:id="1354574262">
          <w:marLeft w:val="0"/>
          <w:marRight w:val="0"/>
          <w:marTop w:val="0"/>
          <w:marBottom w:val="0"/>
          <w:divBdr>
            <w:top w:val="none" w:sz="0" w:space="0" w:color="auto"/>
            <w:left w:val="none" w:sz="0" w:space="0" w:color="auto"/>
            <w:bottom w:val="none" w:sz="0" w:space="0" w:color="auto"/>
            <w:right w:val="none" w:sz="0" w:space="0" w:color="auto"/>
          </w:divBdr>
          <w:divsChild>
            <w:div w:id="73360290">
              <w:marLeft w:val="0"/>
              <w:marRight w:val="0"/>
              <w:marTop w:val="0"/>
              <w:marBottom w:val="0"/>
              <w:divBdr>
                <w:top w:val="none" w:sz="0" w:space="0" w:color="auto"/>
                <w:left w:val="none" w:sz="0" w:space="0" w:color="auto"/>
                <w:bottom w:val="none" w:sz="0" w:space="0" w:color="auto"/>
                <w:right w:val="none" w:sz="0" w:space="0" w:color="auto"/>
              </w:divBdr>
              <w:divsChild>
                <w:div w:id="1335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7067">
      <w:bodyDiv w:val="1"/>
      <w:marLeft w:val="0"/>
      <w:marRight w:val="0"/>
      <w:marTop w:val="0"/>
      <w:marBottom w:val="0"/>
      <w:divBdr>
        <w:top w:val="none" w:sz="0" w:space="0" w:color="auto"/>
        <w:left w:val="none" w:sz="0" w:space="0" w:color="auto"/>
        <w:bottom w:val="none" w:sz="0" w:space="0" w:color="auto"/>
        <w:right w:val="none" w:sz="0" w:space="0" w:color="auto"/>
      </w:divBdr>
    </w:div>
    <w:div w:id="893851533">
      <w:bodyDiv w:val="1"/>
      <w:marLeft w:val="0"/>
      <w:marRight w:val="0"/>
      <w:marTop w:val="0"/>
      <w:marBottom w:val="0"/>
      <w:divBdr>
        <w:top w:val="none" w:sz="0" w:space="0" w:color="auto"/>
        <w:left w:val="none" w:sz="0" w:space="0" w:color="auto"/>
        <w:bottom w:val="none" w:sz="0" w:space="0" w:color="auto"/>
        <w:right w:val="none" w:sz="0" w:space="0" w:color="auto"/>
      </w:divBdr>
    </w:div>
    <w:div w:id="897130550">
      <w:bodyDiv w:val="1"/>
      <w:marLeft w:val="0"/>
      <w:marRight w:val="0"/>
      <w:marTop w:val="0"/>
      <w:marBottom w:val="0"/>
      <w:divBdr>
        <w:top w:val="none" w:sz="0" w:space="0" w:color="auto"/>
        <w:left w:val="none" w:sz="0" w:space="0" w:color="auto"/>
        <w:bottom w:val="none" w:sz="0" w:space="0" w:color="auto"/>
        <w:right w:val="none" w:sz="0" w:space="0" w:color="auto"/>
      </w:divBdr>
      <w:divsChild>
        <w:div w:id="501548426">
          <w:marLeft w:val="0"/>
          <w:marRight w:val="0"/>
          <w:marTop w:val="0"/>
          <w:marBottom w:val="0"/>
          <w:divBdr>
            <w:top w:val="none" w:sz="0" w:space="0" w:color="auto"/>
            <w:left w:val="none" w:sz="0" w:space="0" w:color="auto"/>
            <w:bottom w:val="none" w:sz="0" w:space="0" w:color="auto"/>
            <w:right w:val="none" w:sz="0" w:space="0" w:color="auto"/>
          </w:divBdr>
        </w:div>
        <w:div w:id="323047633">
          <w:marLeft w:val="0"/>
          <w:marRight w:val="0"/>
          <w:marTop w:val="0"/>
          <w:marBottom w:val="0"/>
          <w:divBdr>
            <w:top w:val="none" w:sz="0" w:space="0" w:color="auto"/>
            <w:left w:val="none" w:sz="0" w:space="0" w:color="auto"/>
            <w:bottom w:val="none" w:sz="0" w:space="0" w:color="auto"/>
            <w:right w:val="none" w:sz="0" w:space="0" w:color="auto"/>
          </w:divBdr>
        </w:div>
        <w:div w:id="114564940">
          <w:marLeft w:val="0"/>
          <w:marRight w:val="0"/>
          <w:marTop w:val="0"/>
          <w:marBottom w:val="0"/>
          <w:divBdr>
            <w:top w:val="none" w:sz="0" w:space="0" w:color="auto"/>
            <w:left w:val="none" w:sz="0" w:space="0" w:color="auto"/>
            <w:bottom w:val="none" w:sz="0" w:space="0" w:color="auto"/>
            <w:right w:val="none" w:sz="0" w:space="0" w:color="auto"/>
          </w:divBdr>
        </w:div>
        <w:div w:id="1183590025">
          <w:marLeft w:val="0"/>
          <w:marRight w:val="0"/>
          <w:marTop w:val="0"/>
          <w:marBottom w:val="0"/>
          <w:divBdr>
            <w:top w:val="none" w:sz="0" w:space="0" w:color="auto"/>
            <w:left w:val="none" w:sz="0" w:space="0" w:color="auto"/>
            <w:bottom w:val="none" w:sz="0" w:space="0" w:color="auto"/>
            <w:right w:val="none" w:sz="0" w:space="0" w:color="auto"/>
          </w:divBdr>
        </w:div>
        <w:div w:id="1786536954">
          <w:marLeft w:val="0"/>
          <w:marRight w:val="0"/>
          <w:marTop w:val="0"/>
          <w:marBottom w:val="0"/>
          <w:divBdr>
            <w:top w:val="none" w:sz="0" w:space="0" w:color="auto"/>
            <w:left w:val="none" w:sz="0" w:space="0" w:color="auto"/>
            <w:bottom w:val="none" w:sz="0" w:space="0" w:color="auto"/>
            <w:right w:val="none" w:sz="0" w:space="0" w:color="auto"/>
          </w:divBdr>
        </w:div>
        <w:div w:id="588464384">
          <w:marLeft w:val="0"/>
          <w:marRight w:val="0"/>
          <w:marTop w:val="0"/>
          <w:marBottom w:val="0"/>
          <w:divBdr>
            <w:top w:val="none" w:sz="0" w:space="0" w:color="auto"/>
            <w:left w:val="none" w:sz="0" w:space="0" w:color="auto"/>
            <w:bottom w:val="none" w:sz="0" w:space="0" w:color="auto"/>
            <w:right w:val="none" w:sz="0" w:space="0" w:color="auto"/>
          </w:divBdr>
        </w:div>
        <w:div w:id="1033266124">
          <w:marLeft w:val="0"/>
          <w:marRight w:val="0"/>
          <w:marTop w:val="0"/>
          <w:marBottom w:val="0"/>
          <w:divBdr>
            <w:top w:val="none" w:sz="0" w:space="0" w:color="auto"/>
            <w:left w:val="none" w:sz="0" w:space="0" w:color="auto"/>
            <w:bottom w:val="none" w:sz="0" w:space="0" w:color="auto"/>
            <w:right w:val="none" w:sz="0" w:space="0" w:color="auto"/>
          </w:divBdr>
        </w:div>
      </w:divsChild>
    </w:div>
    <w:div w:id="901712930">
      <w:bodyDiv w:val="1"/>
      <w:marLeft w:val="0"/>
      <w:marRight w:val="0"/>
      <w:marTop w:val="0"/>
      <w:marBottom w:val="0"/>
      <w:divBdr>
        <w:top w:val="none" w:sz="0" w:space="0" w:color="auto"/>
        <w:left w:val="none" w:sz="0" w:space="0" w:color="auto"/>
        <w:bottom w:val="none" w:sz="0" w:space="0" w:color="auto"/>
        <w:right w:val="none" w:sz="0" w:space="0" w:color="auto"/>
      </w:divBdr>
      <w:divsChild>
        <w:div w:id="561408792">
          <w:marLeft w:val="0"/>
          <w:marRight w:val="0"/>
          <w:marTop w:val="0"/>
          <w:marBottom w:val="0"/>
          <w:divBdr>
            <w:top w:val="none" w:sz="0" w:space="0" w:color="auto"/>
            <w:left w:val="none" w:sz="0" w:space="0" w:color="auto"/>
            <w:bottom w:val="none" w:sz="0" w:space="0" w:color="auto"/>
            <w:right w:val="none" w:sz="0" w:space="0" w:color="auto"/>
          </w:divBdr>
        </w:div>
        <w:div w:id="638653438">
          <w:marLeft w:val="0"/>
          <w:marRight w:val="0"/>
          <w:marTop w:val="0"/>
          <w:marBottom w:val="0"/>
          <w:divBdr>
            <w:top w:val="none" w:sz="0" w:space="0" w:color="auto"/>
            <w:left w:val="none" w:sz="0" w:space="0" w:color="auto"/>
            <w:bottom w:val="none" w:sz="0" w:space="0" w:color="auto"/>
            <w:right w:val="none" w:sz="0" w:space="0" w:color="auto"/>
          </w:divBdr>
        </w:div>
        <w:div w:id="267127239">
          <w:marLeft w:val="0"/>
          <w:marRight w:val="0"/>
          <w:marTop w:val="0"/>
          <w:marBottom w:val="0"/>
          <w:divBdr>
            <w:top w:val="none" w:sz="0" w:space="0" w:color="auto"/>
            <w:left w:val="none" w:sz="0" w:space="0" w:color="auto"/>
            <w:bottom w:val="none" w:sz="0" w:space="0" w:color="auto"/>
            <w:right w:val="none" w:sz="0" w:space="0" w:color="auto"/>
          </w:divBdr>
        </w:div>
        <w:div w:id="442841413">
          <w:marLeft w:val="0"/>
          <w:marRight w:val="0"/>
          <w:marTop w:val="0"/>
          <w:marBottom w:val="0"/>
          <w:divBdr>
            <w:top w:val="none" w:sz="0" w:space="0" w:color="auto"/>
            <w:left w:val="none" w:sz="0" w:space="0" w:color="auto"/>
            <w:bottom w:val="none" w:sz="0" w:space="0" w:color="auto"/>
            <w:right w:val="none" w:sz="0" w:space="0" w:color="auto"/>
          </w:divBdr>
        </w:div>
        <w:div w:id="422342614">
          <w:marLeft w:val="0"/>
          <w:marRight w:val="0"/>
          <w:marTop w:val="0"/>
          <w:marBottom w:val="0"/>
          <w:divBdr>
            <w:top w:val="none" w:sz="0" w:space="0" w:color="auto"/>
            <w:left w:val="none" w:sz="0" w:space="0" w:color="auto"/>
            <w:bottom w:val="none" w:sz="0" w:space="0" w:color="auto"/>
            <w:right w:val="none" w:sz="0" w:space="0" w:color="auto"/>
          </w:divBdr>
        </w:div>
        <w:div w:id="479462456">
          <w:marLeft w:val="0"/>
          <w:marRight w:val="0"/>
          <w:marTop w:val="0"/>
          <w:marBottom w:val="0"/>
          <w:divBdr>
            <w:top w:val="none" w:sz="0" w:space="0" w:color="auto"/>
            <w:left w:val="none" w:sz="0" w:space="0" w:color="auto"/>
            <w:bottom w:val="none" w:sz="0" w:space="0" w:color="auto"/>
            <w:right w:val="none" w:sz="0" w:space="0" w:color="auto"/>
          </w:divBdr>
        </w:div>
        <w:div w:id="1894385462">
          <w:marLeft w:val="0"/>
          <w:marRight w:val="0"/>
          <w:marTop w:val="0"/>
          <w:marBottom w:val="0"/>
          <w:divBdr>
            <w:top w:val="none" w:sz="0" w:space="0" w:color="auto"/>
            <w:left w:val="none" w:sz="0" w:space="0" w:color="auto"/>
            <w:bottom w:val="none" w:sz="0" w:space="0" w:color="auto"/>
            <w:right w:val="none" w:sz="0" w:space="0" w:color="auto"/>
          </w:divBdr>
        </w:div>
        <w:div w:id="586379856">
          <w:marLeft w:val="0"/>
          <w:marRight w:val="0"/>
          <w:marTop w:val="0"/>
          <w:marBottom w:val="0"/>
          <w:divBdr>
            <w:top w:val="none" w:sz="0" w:space="0" w:color="auto"/>
            <w:left w:val="none" w:sz="0" w:space="0" w:color="auto"/>
            <w:bottom w:val="none" w:sz="0" w:space="0" w:color="auto"/>
            <w:right w:val="none" w:sz="0" w:space="0" w:color="auto"/>
          </w:divBdr>
        </w:div>
        <w:div w:id="561020204">
          <w:marLeft w:val="0"/>
          <w:marRight w:val="0"/>
          <w:marTop w:val="0"/>
          <w:marBottom w:val="0"/>
          <w:divBdr>
            <w:top w:val="none" w:sz="0" w:space="0" w:color="auto"/>
            <w:left w:val="none" w:sz="0" w:space="0" w:color="auto"/>
            <w:bottom w:val="none" w:sz="0" w:space="0" w:color="auto"/>
            <w:right w:val="none" w:sz="0" w:space="0" w:color="auto"/>
          </w:divBdr>
        </w:div>
        <w:div w:id="841967361">
          <w:marLeft w:val="0"/>
          <w:marRight w:val="0"/>
          <w:marTop w:val="0"/>
          <w:marBottom w:val="0"/>
          <w:divBdr>
            <w:top w:val="none" w:sz="0" w:space="0" w:color="auto"/>
            <w:left w:val="none" w:sz="0" w:space="0" w:color="auto"/>
            <w:bottom w:val="none" w:sz="0" w:space="0" w:color="auto"/>
            <w:right w:val="none" w:sz="0" w:space="0" w:color="auto"/>
          </w:divBdr>
        </w:div>
        <w:div w:id="948241514">
          <w:marLeft w:val="0"/>
          <w:marRight w:val="0"/>
          <w:marTop w:val="0"/>
          <w:marBottom w:val="0"/>
          <w:divBdr>
            <w:top w:val="none" w:sz="0" w:space="0" w:color="auto"/>
            <w:left w:val="none" w:sz="0" w:space="0" w:color="auto"/>
            <w:bottom w:val="none" w:sz="0" w:space="0" w:color="auto"/>
            <w:right w:val="none" w:sz="0" w:space="0" w:color="auto"/>
          </w:divBdr>
        </w:div>
        <w:div w:id="1777478967">
          <w:marLeft w:val="0"/>
          <w:marRight w:val="0"/>
          <w:marTop w:val="0"/>
          <w:marBottom w:val="0"/>
          <w:divBdr>
            <w:top w:val="none" w:sz="0" w:space="0" w:color="auto"/>
            <w:left w:val="none" w:sz="0" w:space="0" w:color="auto"/>
            <w:bottom w:val="none" w:sz="0" w:space="0" w:color="auto"/>
            <w:right w:val="none" w:sz="0" w:space="0" w:color="auto"/>
          </w:divBdr>
        </w:div>
      </w:divsChild>
    </w:div>
    <w:div w:id="935096802">
      <w:bodyDiv w:val="1"/>
      <w:marLeft w:val="0"/>
      <w:marRight w:val="0"/>
      <w:marTop w:val="0"/>
      <w:marBottom w:val="0"/>
      <w:divBdr>
        <w:top w:val="none" w:sz="0" w:space="0" w:color="auto"/>
        <w:left w:val="none" w:sz="0" w:space="0" w:color="auto"/>
        <w:bottom w:val="none" w:sz="0" w:space="0" w:color="auto"/>
        <w:right w:val="none" w:sz="0" w:space="0" w:color="auto"/>
      </w:divBdr>
      <w:divsChild>
        <w:div w:id="633215861">
          <w:marLeft w:val="0"/>
          <w:marRight w:val="0"/>
          <w:marTop w:val="0"/>
          <w:marBottom w:val="0"/>
          <w:divBdr>
            <w:top w:val="none" w:sz="0" w:space="0" w:color="auto"/>
            <w:left w:val="none" w:sz="0" w:space="0" w:color="auto"/>
            <w:bottom w:val="none" w:sz="0" w:space="0" w:color="auto"/>
            <w:right w:val="none" w:sz="0" w:space="0" w:color="auto"/>
          </w:divBdr>
        </w:div>
        <w:div w:id="1892381876">
          <w:marLeft w:val="0"/>
          <w:marRight w:val="0"/>
          <w:marTop w:val="0"/>
          <w:marBottom w:val="0"/>
          <w:divBdr>
            <w:top w:val="none" w:sz="0" w:space="0" w:color="auto"/>
            <w:left w:val="none" w:sz="0" w:space="0" w:color="auto"/>
            <w:bottom w:val="none" w:sz="0" w:space="0" w:color="auto"/>
            <w:right w:val="none" w:sz="0" w:space="0" w:color="auto"/>
          </w:divBdr>
        </w:div>
        <w:div w:id="1108742209">
          <w:marLeft w:val="0"/>
          <w:marRight w:val="0"/>
          <w:marTop w:val="0"/>
          <w:marBottom w:val="0"/>
          <w:divBdr>
            <w:top w:val="none" w:sz="0" w:space="0" w:color="auto"/>
            <w:left w:val="none" w:sz="0" w:space="0" w:color="auto"/>
            <w:bottom w:val="none" w:sz="0" w:space="0" w:color="auto"/>
            <w:right w:val="none" w:sz="0" w:space="0" w:color="auto"/>
          </w:divBdr>
        </w:div>
        <w:div w:id="364722260">
          <w:marLeft w:val="0"/>
          <w:marRight w:val="0"/>
          <w:marTop w:val="0"/>
          <w:marBottom w:val="0"/>
          <w:divBdr>
            <w:top w:val="none" w:sz="0" w:space="0" w:color="auto"/>
            <w:left w:val="none" w:sz="0" w:space="0" w:color="auto"/>
            <w:bottom w:val="none" w:sz="0" w:space="0" w:color="auto"/>
            <w:right w:val="none" w:sz="0" w:space="0" w:color="auto"/>
          </w:divBdr>
        </w:div>
        <w:div w:id="39987303">
          <w:marLeft w:val="0"/>
          <w:marRight w:val="0"/>
          <w:marTop w:val="0"/>
          <w:marBottom w:val="0"/>
          <w:divBdr>
            <w:top w:val="none" w:sz="0" w:space="0" w:color="auto"/>
            <w:left w:val="none" w:sz="0" w:space="0" w:color="auto"/>
            <w:bottom w:val="none" w:sz="0" w:space="0" w:color="auto"/>
            <w:right w:val="none" w:sz="0" w:space="0" w:color="auto"/>
          </w:divBdr>
        </w:div>
        <w:div w:id="2125732706">
          <w:marLeft w:val="0"/>
          <w:marRight w:val="0"/>
          <w:marTop w:val="0"/>
          <w:marBottom w:val="0"/>
          <w:divBdr>
            <w:top w:val="none" w:sz="0" w:space="0" w:color="auto"/>
            <w:left w:val="none" w:sz="0" w:space="0" w:color="auto"/>
            <w:bottom w:val="none" w:sz="0" w:space="0" w:color="auto"/>
            <w:right w:val="none" w:sz="0" w:space="0" w:color="auto"/>
          </w:divBdr>
        </w:div>
        <w:div w:id="71438562">
          <w:marLeft w:val="0"/>
          <w:marRight w:val="0"/>
          <w:marTop w:val="0"/>
          <w:marBottom w:val="0"/>
          <w:divBdr>
            <w:top w:val="none" w:sz="0" w:space="0" w:color="auto"/>
            <w:left w:val="none" w:sz="0" w:space="0" w:color="auto"/>
            <w:bottom w:val="none" w:sz="0" w:space="0" w:color="auto"/>
            <w:right w:val="none" w:sz="0" w:space="0" w:color="auto"/>
          </w:divBdr>
        </w:div>
      </w:divsChild>
    </w:div>
    <w:div w:id="1070884832">
      <w:bodyDiv w:val="1"/>
      <w:marLeft w:val="0"/>
      <w:marRight w:val="0"/>
      <w:marTop w:val="0"/>
      <w:marBottom w:val="0"/>
      <w:divBdr>
        <w:top w:val="none" w:sz="0" w:space="0" w:color="auto"/>
        <w:left w:val="none" w:sz="0" w:space="0" w:color="auto"/>
        <w:bottom w:val="none" w:sz="0" w:space="0" w:color="auto"/>
        <w:right w:val="none" w:sz="0" w:space="0" w:color="auto"/>
      </w:divBdr>
    </w:div>
    <w:div w:id="1256283301">
      <w:bodyDiv w:val="1"/>
      <w:marLeft w:val="0"/>
      <w:marRight w:val="0"/>
      <w:marTop w:val="0"/>
      <w:marBottom w:val="0"/>
      <w:divBdr>
        <w:top w:val="none" w:sz="0" w:space="0" w:color="auto"/>
        <w:left w:val="none" w:sz="0" w:space="0" w:color="auto"/>
        <w:bottom w:val="none" w:sz="0" w:space="0" w:color="auto"/>
        <w:right w:val="none" w:sz="0" w:space="0" w:color="auto"/>
      </w:divBdr>
      <w:divsChild>
        <w:div w:id="495651280">
          <w:marLeft w:val="0"/>
          <w:marRight w:val="0"/>
          <w:marTop w:val="0"/>
          <w:marBottom w:val="0"/>
          <w:divBdr>
            <w:top w:val="none" w:sz="0" w:space="0" w:color="auto"/>
            <w:left w:val="none" w:sz="0" w:space="0" w:color="auto"/>
            <w:bottom w:val="none" w:sz="0" w:space="0" w:color="auto"/>
            <w:right w:val="none" w:sz="0" w:space="0" w:color="auto"/>
          </w:divBdr>
        </w:div>
        <w:div w:id="33967917">
          <w:marLeft w:val="0"/>
          <w:marRight w:val="0"/>
          <w:marTop w:val="0"/>
          <w:marBottom w:val="0"/>
          <w:divBdr>
            <w:top w:val="none" w:sz="0" w:space="0" w:color="auto"/>
            <w:left w:val="none" w:sz="0" w:space="0" w:color="auto"/>
            <w:bottom w:val="none" w:sz="0" w:space="0" w:color="auto"/>
            <w:right w:val="none" w:sz="0" w:space="0" w:color="auto"/>
          </w:divBdr>
        </w:div>
        <w:div w:id="551621814">
          <w:marLeft w:val="0"/>
          <w:marRight w:val="0"/>
          <w:marTop w:val="0"/>
          <w:marBottom w:val="0"/>
          <w:divBdr>
            <w:top w:val="none" w:sz="0" w:space="0" w:color="auto"/>
            <w:left w:val="none" w:sz="0" w:space="0" w:color="auto"/>
            <w:bottom w:val="none" w:sz="0" w:space="0" w:color="auto"/>
            <w:right w:val="none" w:sz="0" w:space="0" w:color="auto"/>
          </w:divBdr>
        </w:div>
        <w:div w:id="644892005">
          <w:marLeft w:val="0"/>
          <w:marRight w:val="0"/>
          <w:marTop w:val="0"/>
          <w:marBottom w:val="0"/>
          <w:divBdr>
            <w:top w:val="none" w:sz="0" w:space="0" w:color="auto"/>
            <w:left w:val="none" w:sz="0" w:space="0" w:color="auto"/>
            <w:bottom w:val="none" w:sz="0" w:space="0" w:color="auto"/>
            <w:right w:val="none" w:sz="0" w:space="0" w:color="auto"/>
          </w:divBdr>
        </w:div>
        <w:div w:id="1259944070">
          <w:marLeft w:val="0"/>
          <w:marRight w:val="0"/>
          <w:marTop w:val="0"/>
          <w:marBottom w:val="0"/>
          <w:divBdr>
            <w:top w:val="none" w:sz="0" w:space="0" w:color="auto"/>
            <w:left w:val="none" w:sz="0" w:space="0" w:color="auto"/>
            <w:bottom w:val="none" w:sz="0" w:space="0" w:color="auto"/>
            <w:right w:val="none" w:sz="0" w:space="0" w:color="auto"/>
          </w:divBdr>
        </w:div>
        <w:div w:id="405883017">
          <w:marLeft w:val="0"/>
          <w:marRight w:val="0"/>
          <w:marTop w:val="0"/>
          <w:marBottom w:val="0"/>
          <w:divBdr>
            <w:top w:val="none" w:sz="0" w:space="0" w:color="auto"/>
            <w:left w:val="none" w:sz="0" w:space="0" w:color="auto"/>
            <w:bottom w:val="none" w:sz="0" w:space="0" w:color="auto"/>
            <w:right w:val="none" w:sz="0" w:space="0" w:color="auto"/>
          </w:divBdr>
        </w:div>
        <w:div w:id="1614365096">
          <w:marLeft w:val="0"/>
          <w:marRight w:val="0"/>
          <w:marTop w:val="0"/>
          <w:marBottom w:val="0"/>
          <w:divBdr>
            <w:top w:val="none" w:sz="0" w:space="0" w:color="auto"/>
            <w:left w:val="none" w:sz="0" w:space="0" w:color="auto"/>
            <w:bottom w:val="none" w:sz="0" w:space="0" w:color="auto"/>
            <w:right w:val="none" w:sz="0" w:space="0" w:color="auto"/>
          </w:divBdr>
        </w:div>
        <w:div w:id="1415667709">
          <w:marLeft w:val="0"/>
          <w:marRight w:val="0"/>
          <w:marTop w:val="0"/>
          <w:marBottom w:val="0"/>
          <w:divBdr>
            <w:top w:val="none" w:sz="0" w:space="0" w:color="auto"/>
            <w:left w:val="none" w:sz="0" w:space="0" w:color="auto"/>
            <w:bottom w:val="none" w:sz="0" w:space="0" w:color="auto"/>
            <w:right w:val="none" w:sz="0" w:space="0" w:color="auto"/>
          </w:divBdr>
        </w:div>
        <w:div w:id="511843861">
          <w:marLeft w:val="0"/>
          <w:marRight w:val="0"/>
          <w:marTop w:val="0"/>
          <w:marBottom w:val="0"/>
          <w:divBdr>
            <w:top w:val="none" w:sz="0" w:space="0" w:color="auto"/>
            <w:left w:val="none" w:sz="0" w:space="0" w:color="auto"/>
            <w:bottom w:val="none" w:sz="0" w:space="0" w:color="auto"/>
            <w:right w:val="none" w:sz="0" w:space="0" w:color="auto"/>
          </w:divBdr>
        </w:div>
        <w:div w:id="341321955">
          <w:marLeft w:val="0"/>
          <w:marRight w:val="0"/>
          <w:marTop w:val="0"/>
          <w:marBottom w:val="0"/>
          <w:divBdr>
            <w:top w:val="none" w:sz="0" w:space="0" w:color="auto"/>
            <w:left w:val="none" w:sz="0" w:space="0" w:color="auto"/>
            <w:bottom w:val="none" w:sz="0" w:space="0" w:color="auto"/>
            <w:right w:val="none" w:sz="0" w:space="0" w:color="auto"/>
          </w:divBdr>
        </w:div>
        <w:div w:id="596063105">
          <w:marLeft w:val="0"/>
          <w:marRight w:val="0"/>
          <w:marTop w:val="0"/>
          <w:marBottom w:val="0"/>
          <w:divBdr>
            <w:top w:val="none" w:sz="0" w:space="0" w:color="auto"/>
            <w:left w:val="none" w:sz="0" w:space="0" w:color="auto"/>
            <w:bottom w:val="none" w:sz="0" w:space="0" w:color="auto"/>
            <w:right w:val="none" w:sz="0" w:space="0" w:color="auto"/>
          </w:divBdr>
        </w:div>
        <w:div w:id="1673873417">
          <w:marLeft w:val="0"/>
          <w:marRight w:val="0"/>
          <w:marTop w:val="0"/>
          <w:marBottom w:val="0"/>
          <w:divBdr>
            <w:top w:val="none" w:sz="0" w:space="0" w:color="auto"/>
            <w:left w:val="none" w:sz="0" w:space="0" w:color="auto"/>
            <w:bottom w:val="none" w:sz="0" w:space="0" w:color="auto"/>
            <w:right w:val="none" w:sz="0" w:space="0" w:color="auto"/>
          </w:divBdr>
        </w:div>
        <w:div w:id="257953039">
          <w:marLeft w:val="0"/>
          <w:marRight w:val="0"/>
          <w:marTop w:val="0"/>
          <w:marBottom w:val="0"/>
          <w:divBdr>
            <w:top w:val="none" w:sz="0" w:space="0" w:color="auto"/>
            <w:left w:val="none" w:sz="0" w:space="0" w:color="auto"/>
            <w:bottom w:val="none" w:sz="0" w:space="0" w:color="auto"/>
            <w:right w:val="none" w:sz="0" w:space="0" w:color="auto"/>
          </w:divBdr>
        </w:div>
        <w:div w:id="1940869715">
          <w:marLeft w:val="0"/>
          <w:marRight w:val="0"/>
          <w:marTop w:val="0"/>
          <w:marBottom w:val="0"/>
          <w:divBdr>
            <w:top w:val="none" w:sz="0" w:space="0" w:color="auto"/>
            <w:left w:val="none" w:sz="0" w:space="0" w:color="auto"/>
            <w:bottom w:val="none" w:sz="0" w:space="0" w:color="auto"/>
            <w:right w:val="none" w:sz="0" w:space="0" w:color="auto"/>
          </w:divBdr>
        </w:div>
        <w:div w:id="1435054905">
          <w:marLeft w:val="0"/>
          <w:marRight w:val="0"/>
          <w:marTop w:val="0"/>
          <w:marBottom w:val="0"/>
          <w:divBdr>
            <w:top w:val="none" w:sz="0" w:space="0" w:color="auto"/>
            <w:left w:val="none" w:sz="0" w:space="0" w:color="auto"/>
            <w:bottom w:val="none" w:sz="0" w:space="0" w:color="auto"/>
            <w:right w:val="none" w:sz="0" w:space="0" w:color="auto"/>
          </w:divBdr>
        </w:div>
        <w:div w:id="764150288">
          <w:marLeft w:val="0"/>
          <w:marRight w:val="0"/>
          <w:marTop w:val="0"/>
          <w:marBottom w:val="0"/>
          <w:divBdr>
            <w:top w:val="none" w:sz="0" w:space="0" w:color="auto"/>
            <w:left w:val="none" w:sz="0" w:space="0" w:color="auto"/>
            <w:bottom w:val="none" w:sz="0" w:space="0" w:color="auto"/>
            <w:right w:val="none" w:sz="0" w:space="0" w:color="auto"/>
          </w:divBdr>
        </w:div>
        <w:div w:id="408498797">
          <w:marLeft w:val="0"/>
          <w:marRight w:val="0"/>
          <w:marTop w:val="0"/>
          <w:marBottom w:val="0"/>
          <w:divBdr>
            <w:top w:val="none" w:sz="0" w:space="0" w:color="auto"/>
            <w:left w:val="none" w:sz="0" w:space="0" w:color="auto"/>
            <w:bottom w:val="none" w:sz="0" w:space="0" w:color="auto"/>
            <w:right w:val="none" w:sz="0" w:space="0" w:color="auto"/>
          </w:divBdr>
        </w:div>
        <w:div w:id="350957466">
          <w:marLeft w:val="0"/>
          <w:marRight w:val="0"/>
          <w:marTop w:val="0"/>
          <w:marBottom w:val="0"/>
          <w:divBdr>
            <w:top w:val="none" w:sz="0" w:space="0" w:color="auto"/>
            <w:left w:val="none" w:sz="0" w:space="0" w:color="auto"/>
            <w:bottom w:val="none" w:sz="0" w:space="0" w:color="auto"/>
            <w:right w:val="none" w:sz="0" w:space="0" w:color="auto"/>
          </w:divBdr>
        </w:div>
        <w:div w:id="875655782">
          <w:marLeft w:val="0"/>
          <w:marRight w:val="0"/>
          <w:marTop w:val="0"/>
          <w:marBottom w:val="0"/>
          <w:divBdr>
            <w:top w:val="none" w:sz="0" w:space="0" w:color="auto"/>
            <w:left w:val="none" w:sz="0" w:space="0" w:color="auto"/>
            <w:bottom w:val="none" w:sz="0" w:space="0" w:color="auto"/>
            <w:right w:val="none" w:sz="0" w:space="0" w:color="auto"/>
          </w:divBdr>
        </w:div>
      </w:divsChild>
    </w:div>
    <w:div w:id="1337802398">
      <w:bodyDiv w:val="1"/>
      <w:marLeft w:val="0"/>
      <w:marRight w:val="0"/>
      <w:marTop w:val="0"/>
      <w:marBottom w:val="0"/>
      <w:divBdr>
        <w:top w:val="none" w:sz="0" w:space="0" w:color="auto"/>
        <w:left w:val="none" w:sz="0" w:space="0" w:color="auto"/>
        <w:bottom w:val="none" w:sz="0" w:space="0" w:color="auto"/>
        <w:right w:val="none" w:sz="0" w:space="0" w:color="auto"/>
      </w:divBdr>
    </w:div>
    <w:div w:id="1458068392">
      <w:bodyDiv w:val="1"/>
      <w:marLeft w:val="0"/>
      <w:marRight w:val="0"/>
      <w:marTop w:val="0"/>
      <w:marBottom w:val="0"/>
      <w:divBdr>
        <w:top w:val="none" w:sz="0" w:space="0" w:color="auto"/>
        <w:left w:val="none" w:sz="0" w:space="0" w:color="auto"/>
        <w:bottom w:val="none" w:sz="0" w:space="0" w:color="auto"/>
        <w:right w:val="none" w:sz="0" w:space="0" w:color="auto"/>
      </w:divBdr>
      <w:divsChild>
        <w:div w:id="577977592">
          <w:marLeft w:val="0"/>
          <w:marRight w:val="0"/>
          <w:marTop w:val="0"/>
          <w:marBottom w:val="0"/>
          <w:divBdr>
            <w:top w:val="none" w:sz="0" w:space="0" w:color="auto"/>
            <w:left w:val="none" w:sz="0" w:space="0" w:color="auto"/>
            <w:bottom w:val="none" w:sz="0" w:space="0" w:color="auto"/>
            <w:right w:val="none" w:sz="0" w:space="0" w:color="auto"/>
          </w:divBdr>
        </w:div>
        <w:div w:id="549195366">
          <w:marLeft w:val="0"/>
          <w:marRight w:val="0"/>
          <w:marTop w:val="0"/>
          <w:marBottom w:val="0"/>
          <w:divBdr>
            <w:top w:val="none" w:sz="0" w:space="0" w:color="auto"/>
            <w:left w:val="none" w:sz="0" w:space="0" w:color="auto"/>
            <w:bottom w:val="none" w:sz="0" w:space="0" w:color="auto"/>
            <w:right w:val="none" w:sz="0" w:space="0" w:color="auto"/>
          </w:divBdr>
        </w:div>
        <w:div w:id="1748452165">
          <w:marLeft w:val="0"/>
          <w:marRight w:val="0"/>
          <w:marTop w:val="0"/>
          <w:marBottom w:val="0"/>
          <w:divBdr>
            <w:top w:val="none" w:sz="0" w:space="0" w:color="auto"/>
            <w:left w:val="none" w:sz="0" w:space="0" w:color="auto"/>
            <w:bottom w:val="none" w:sz="0" w:space="0" w:color="auto"/>
            <w:right w:val="none" w:sz="0" w:space="0" w:color="auto"/>
          </w:divBdr>
        </w:div>
        <w:div w:id="1230503964">
          <w:marLeft w:val="0"/>
          <w:marRight w:val="0"/>
          <w:marTop w:val="0"/>
          <w:marBottom w:val="0"/>
          <w:divBdr>
            <w:top w:val="none" w:sz="0" w:space="0" w:color="auto"/>
            <w:left w:val="none" w:sz="0" w:space="0" w:color="auto"/>
            <w:bottom w:val="none" w:sz="0" w:space="0" w:color="auto"/>
            <w:right w:val="none" w:sz="0" w:space="0" w:color="auto"/>
          </w:divBdr>
        </w:div>
        <w:div w:id="1274047435">
          <w:marLeft w:val="0"/>
          <w:marRight w:val="0"/>
          <w:marTop w:val="0"/>
          <w:marBottom w:val="0"/>
          <w:divBdr>
            <w:top w:val="none" w:sz="0" w:space="0" w:color="auto"/>
            <w:left w:val="none" w:sz="0" w:space="0" w:color="auto"/>
            <w:bottom w:val="none" w:sz="0" w:space="0" w:color="auto"/>
            <w:right w:val="none" w:sz="0" w:space="0" w:color="auto"/>
          </w:divBdr>
        </w:div>
        <w:div w:id="2123262807">
          <w:marLeft w:val="0"/>
          <w:marRight w:val="0"/>
          <w:marTop w:val="0"/>
          <w:marBottom w:val="0"/>
          <w:divBdr>
            <w:top w:val="none" w:sz="0" w:space="0" w:color="auto"/>
            <w:left w:val="none" w:sz="0" w:space="0" w:color="auto"/>
            <w:bottom w:val="none" w:sz="0" w:space="0" w:color="auto"/>
            <w:right w:val="none" w:sz="0" w:space="0" w:color="auto"/>
          </w:divBdr>
        </w:div>
        <w:div w:id="305284177">
          <w:marLeft w:val="0"/>
          <w:marRight w:val="0"/>
          <w:marTop w:val="0"/>
          <w:marBottom w:val="0"/>
          <w:divBdr>
            <w:top w:val="none" w:sz="0" w:space="0" w:color="auto"/>
            <w:left w:val="none" w:sz="0" w:space="0" w:color="auto"/>
            <w:bottom w:val="none" w:sz="0" w:space="0" w:color="auto"/>
            <w:right w:val="none" w:sz="0" w:space="0" w:color="auto"/>
          </w:divBdr>
        </w:div>
        <w:div w:id="75133680">
          <w:marLeft w:val="0"/>
          <w:marRight w:val="0"/>
          <w:marTop w:val="0"/>
          <w:marBottom w:val="0"/>
          <w:divBdr>
            <w:top w:val="none" w:sz="0" w:space="0" w:color="auto"/>
            <w:left w:val="none" w:sz="0" w:space="0" w:color="auto"/>
            <w:bottom w:val="none" w:sz="0" w:space="0" w:color="auto"/>
            <w:right w:val="none" w:sz="0" w:space="0" w:color="auto"/>
          </w:divBdr>
        </w:div>
        <w:div w:id="330185231">
          <w:marLeft w:val="0"/>
          <w:marRight w:val="0"/>
          <w:marTop w:val="0"/>
          <w:marBottom w:val="0"/>
          <w:divBdr>
            <w:top w:val="none" w:sz="0" w:space="0" w:color="auto"/>
            <w:left w:val="none" w:sz="0" w:space="0" w:color="auto"/>
            <w:bottom w:val="none" w:sz="0" w:space="0" w:color="auto"/>
            <w:right w:val="none" w:sz="0" w:space="0" w:color="auto"/>
          </w:divBdr>
        </w:div>
        <w:div w:id="1585064618">
          <w:marLeft w:val="0"/>
          <w:marRight w:val="0"/>
          <w:marTop w:val="0"/>
          <w:marBottom w:val="0"/>
          <w:divBdr>
            <w:top w:val="none" w:sz="0" w:space="0" w:color="auto"/>
            <w:left w:val="none" w:sz="0" w:space="0" w:color="auto"/>
            <w:bottom w:val="none" w:sz="0" w:space="0" w:color="auto"/>
            <w:right w:val="none" w:sz="0" w:space="0" w:color="auto"/>
          </w:divBdr>
        </w:div>
        <w:div w:id="1175265421">
          <w:marLeft w:val="0"/>
          <w:marRight w:val="0"/>
          <w:marTop w:val="0"/>
          <w:marBottom w:val="0"/>
          <w:divBdr>
            <w:top w:val="none" w:sz="0" w:space="0" w:color="auto"/>
            <w:left w:val="none" w:sz="0" w:space="0" w:color="auto"/>
            <w:bottom w:val="none" w:sz="0" w:space="0" w:color="auto"/>
            <w:right w:val="none" w:sz="0" w:space="0" w:color="auto"/>
          </w:divBdr>
        </w:div>
        <w:div w:id="1131754357">
          <w:marLeft w:val="0"/>
          <w:marRight w:val="0"/>
          <w:marTop w:val="0"/>
          <w:marBottom w:val="0"/>
          <w:divBdr>
            <w:top w:val="none" w:sz="0" w:space="0" w:color="auto"/>
            <w:left w:val="none" w:sz="0" w:space="0" w:color="auto"/>
            <w:bottom w:val="none" w:sz="0" w:space="0" w:color="auto"/>
            <w:right w:val="none" w:sz="0" w:space="0" w:color="auto"/>
          </w:divBdr>
        </w:div>
        <w:div w:id="666326451">
          <w:marLeft w:val="0"/>
          <w:marRight w:val="0"/>
          <w:marTop w:val="0"/>
          <w:marBottom w:val="0"/>
          <w:divBdr>
            <w:top w:val="none" w:sz="0" w:space="0" w:color="auto"/>
            <w:left w:val="none" w:sz="0" w:space="0" w:color="auto"/>
            <w:bottom w:val="none" w:sz="0" w:space="0" w:color="auto"/>
            <w:right w:val="none" w:sz="0" w:space="0" w:color="auto"/>
          </w:divBdr>
        </w:div>
      </w:divsChild>
    </w:div>
    <w:div w:id="1553497258">
      <w:bodyDiv w:val="1"/>
      <w:marLeft w:val="0"/>
      <w:marRight w:val="0"/>
      <w:marTop w:val="0"/>
      <w:marBottom w:val="0"/>
      <w:divBdr>
        <w:top w:val="none" w:sz="0" w:space="0" w:color="auto"/>
        <w:left w:val="none" w:sz="0" w:space="0" w:color="auto"/>
        <w:bottom w:val="none" w:sz="0" w:space="0" w:color="auto"/>
        <w:right w:val="none" w:sz="0" w:space="0" w:color="auto"/>
      </w:divBdr>
      <w:divsChild>
        <w:div w:id="1981839841">
          <w:marLeft w:val="0"/>
          <w:marRight w:val="0"/>
          <w:marTop w:val="0"/>
          <w:marBottom w:val="0"/>
          <w:divBdr>
            <w:top w:val="none" w:sz="0" w:space="0" w:color="auto"/>
            <w:left w:val="none" w:sz="0" w:space="0" w:color="auto"/>
            <w:bottom w:val="none" w:sz="0" w:space="0" w:color="auto"/>
            <w:right w:val="none" w:sz="0" w:space="0" w:color="auto"/>
          </w:divBdr>
        </w:div>
        <w:div w:id="1878883693">
          <w:marLeft w:val="0"/>
          <w:marRight w:val="0"/>
          <w:marTop w:val="0"/>
          <w:marBottom w:val="0"/>
          <w:divBdr>
            <w:top w:val="none" w:sz="0" w:space="0" w:color="auto"/>
            <w:left w:val="none" w:sz="0" w:space="0" w:color="auto"/>
            <w:bottom w:val="none" w:sz="0" w:space="0" w:color="auto"/>
            <w:right w:val="none" w:sz="0" w:space="0" w:color="auto"/>
          </w:divBdr>
        </w:div>
      </w:divsChild>
    </w:div>
    <w:div w:id="1603612624">
      <w:bodyDiv w:val="1"/>
      <w:marLeft w:val="0"/>
      <w:marRight w:val="0"/>
      <w:marTop w:val="0"/>
      <w:marBottom w:val="0"/>
      <w:divBdr>
        <w:top w:val="none" w:sz="0" w:space="0" w:color="auto"/>
        <w:left w:val="none" w:sz="0" w:space="0" w:color="auto"/>
        <w:bottom w:val="none" w:sz="0" w:space="0" w:color="auto"/>
        <w:right w:val="none" w:sz="0" w:space="0" w:color="auto"/>
      </w:divBdr>
      <w:divsChild>
        <w:div w:id="1298998782">
          <w:marLeft w:val="0"/>
          <w:marRight w:val="0"/>
          <w:marTop w:val="0"/>
          <w:marBottom w:val="0"/>
          <w:divBdr>
            <w:top w:val="none" w:sz="0" w:space="0" w:color="auto"/>
            <w:left w:val="none" w:sz="0" w:space="0" w:color="auto"/>
            <w:bottom w:val="none" w:sz="0" w:space="0" w:color="auto"/>
            <w:right w:val="none" w:sz="0" w:space="0" w:color="auto"/>
          </w:divBdr>
        </w:div>
        <w:div w:id="147290486">
          <w:marLeft w:val="0"/>
          <w:marRight w:val="0"/>
          <w:marTop w:val="0"/>
          <w:marBottom w:val="0"/>
          <w:divBdr>
            <w:top w:val="none" w:sz="0" w:space="0" w:color="auto"/>
            <w:left w:val="none" w:sz="0" w:space="0" w:color="auto"/>
            <w:bottom w:val="none" w:sz="0" w:space="0" w:color="auto"/>
            <w:right w:val="none" w:sz="0" w:space="0" w:color="auto"/>
          </w:divBdr>
        </w:div>
        <w:div w:id="1453554365">
          <w:marLeft w:val="0"/>
          <w:marRight w:val="0"/>
          <w:marTop w:val="0"/>
          <w:marBottom w:val="0"/>
          <w:divBdr>
            <w:top w:val="none" w:sz="0" w:space="0" w:color="auto"/>
            <w:left w:val="none" w:sz="0" w:space="0" w:color="auto"/>
            <w:bottom w:val="none" w:sz="0" w:space="0" w:color="auto"/>
            <w:right w:val="none" w:sz="0" w:space="0" w:color="auto"/>
          </w:divBdr>
        </w:div>
        <w:div w:id="1396245502">
          <w:marLeft w:val="0"/>
          <w:marRight w:val="0"/>
          <w:marTop w:val="0"/>
          <w:marBottom w:val="0"/>
          <w:divBdr>
            <w:top w:val="none" w:sz="0" w:space="0" w:color="auto"/>
            <w:left w:val="none" w:sz="0" w:space="0" w:color="auto"/>
            <w:bottom w:val="none" w:sz="0" w:space="0" w:color="auto"/>
            <w:right w:val="none" w:sz="0" w:space="0" w:color="auto"/>
          </w:divBdr>
        </w:div>
        <w:div w:id="731001006">
          <w:marLeft w:val="0"/>
          <w:marRight w:val="0"/>
          <w:marTop w:val="0"/>
          <w:marBottom w:val="0"/>
          <w:divBdr>
            <w:top w:val="none" w:sz="0" w:space="0" w:color="auto"/>
            <w:left w:val="none" w:sz="0" w:space="0" w:color="auto"/>
            <w:bottom w:val="none" w:sz="0" w:space="0" w:color="auto"/>
            <w:right w:val="none" w:sz="0" w:space="0" w:color="auto"/>
          </w:divBdr>
        </w:div>
        <w:div w:id="307711547">
          <w:marLeft w:val="0"/>
          <w:marRight w:val="0"/>
          <w:marTop w:val="0"/>
          <w:marBottom w:val="0"/>
          <w:divBdr>
            <w:top w:val="none" w:sz="0" w:space="0" w:color="auto"/>
            <w:left w:val="none" w:sz="0" w:space="0" w:color="auto"/>
            <w:bottom w:val="none" w:sz="0" w:space="0" w:color="auto"/>
            <w:right w:val="none" w:sz="0" w:space="0" w:color="auto"/>
          </w:divBdr>
        </w:div>
        <w:div w:id="1090615907">
          <w:marLeft w:val="0"/>
          <w:marRight w:val="0"/>
          <w:marTop w:val="0"/>
          <w:marBottom w:val="0"/>
          <w:divBdr>
            <w:top w:val="none" w:sz="0" w:space="0" w:color="auto"/>
            <w:left w:val="none" w:sz="0" w:space="0" w:color="auto"/>
            <w:bottom w:val="none" w:sz="0" w:space="0" w:color="auto"/>
            <w:right w:val="none" w:sz="0" w:space="0" w:color="auto"/>
          </w:divBdr>
        </w:div>
        <w:div w:id="1291861186">
          <w:marLeft w:val="0"/>
          <w:marRight w:val="0"/>
          <w:marTop w:val="0"/>
          <w:marBottom w:val="0"/>
          <w:divBdr>
            <w:top w:val="none" w:sz="0" w:space="0" w:color="auto"/>
            <w:left w:val="none" w:sz="0" w:space="0" w:color="auto"/>
            <w:bottom w:val="none" w:sz="0" w:space="0" w:color="auto"/>
            <w:right w:val="none" w:sz="0" w:space="0" w:color="auto"/>
          </w:divBdr>
        </w:div>
        <w:div w:id="1725060455">
          <w:marLeft w:val="0"/>
          <w:marRight w:val="0"/>
          <w:marTop w:val="0"/>
          <w:marBottom w:val="0"/>
          <w:divBdr>
            <w:top w:val="none" w:sz="0" w:space="0" w:color="auto"/>
            <w:left w:val="none" w:sz="0" w:space="0" w:color="auto"/>
            <w:bottom w:val="none" w:sz="0" w:space="0" w:color="auto"/>
            <w:right w:val="none" w:sz="0" w:space="0" w:color="auto"/>
          </w:divBdr>
        </w:div>
        <w:div w:id="1923371313">
          <w:marLeft w:val="0"/>
          <w:marRight w:val="0"/>
          <w:marTop w:val="0"/>
          <w:marBottom w:val="0"/>
          <w:divBdr>
            <w:top w:val="none" w:sz="0" w:space="0" w:color="auto"/>
            <w:left w:val="none" w:sz="0" w:space="0" w:color="auto"/>
            <w:bottom w:val="none" w:sz="0" w:space="0" w:color="auto"/>
            <w:right w:val="none" w:sz="0" w:space="0" w:color="auto"/>
          </w:divBdr>
        </w:div>
        <w:div w:id="1618174941">
          <w:marLeft w:val="0"/>
          <w:marRight w:val="0"/>
          <w:marTop w:val="0"/>
          <w:marBottom w:val="0"/>
          <w:divBdr>
            <w:top w:val="none" w:sz="0" w:space="0" w:color="auto"/>
            <w:left w:val="none" w:sz="0" w:space="0" w:color="auto"/>
            <w:bottom w:val="none" w:sz="0" w:space="0" w:color="auto"/>
            <w:right w:val="none" w:sz="0" w:space="0" w:color="auto"/>
          </w:divBdr>
        </w:div>
        <w:div w:id="816993126">
          <w:marLeft w:val="0"/>
          <w:marRight w:val="0"/>
          <w:marTop w:val="0"/>
          <w:marBottom w:val="0"/>
          <w:divBdr>
            <w:top w:val="none" w:sz="0" w:space="0" w:color="auto"/>
            <w:left w:val="none" w:sz="0" w:space="0" w:color="auto"/>
            <w:bottom w:val="none" w:sz="0" w:space="0" w:color="auto"/>
            <w:right w:val="none" w:sz="0" w:space="0" w:color="auto"/>
          </w:divBdr>
        </w:div>
        <w:div w:id="74209175">
          <w:marLeft w:val="0"/>
          <w:marRight w:val="0"/>
          <w:marTop w:val="0"/>
          <w:marBottom w:val="0"/>
          <w:divBdr>
            <w:top w:val="none" w:sz="0" w:space="0" w:color="auto"/>
            <w:left w:val="none" w:sz="0" w:space="0" w:color="auto"/>
            <w:bottom w:val="none" w:sz="0" w:space="0" w:color="auto"/>
            <w:right w:val="none" w:sz="0" w:space="0" w:color="auto"/>
          </w:divBdr>
        </w:div>
        <w:div w:id="1877810407">
          <w:marLeft w:val="0"/>
          <w:marRight w:val="0"/>
          <w:marTop w:val="0"/>
          <w:marBottom w:val="0"/>
          <w:divBdr>
            <w:top w:val="none" w:sz="0" w:space="0" w:color="auto"/>
            <w:left w:val="none" w:sz="0" w:space="0" w:color="auto"/>
            <w:bottom w:val="none" w:sz="0" w:space="0" w:color="auto"/>
            <w:right w:val="none" w:sz="0" w:space="0" w:color="auto"/>
          </w:divBdr>
        </w:div>
        <w:div w:id="1333141722">
          <w:marLeft w:val="0"/>
          <w:marRight w:val="0"/>
          <w:marTop w:val="0"/>
          <w:marBottom w:val="0"/>
          <w:divBdr>
            <w:top w:val="none" w:sz="0" w:space="0" w:color="auto"/>
            <w:left w:val="none" w:sz="0" w:space="0" w:color="auto"/>
            <w:bottom w:val="none" w:sz="0" w:space="0" w:color="auto"/>
            <w:right w:val="none" w:sz="0" w:space="0" w:color="auto"/>
          </w:divBdr>
        </w:div>
      </w:divsChild>
    </w:div>
    <w:div w:id="1806509938">
      <w:bodyDiv w:val="1"/>
      <w:marLeft w:val="0"/>
      <w:marRight w:val="0"/>
      <w:marTop w:val="0"/>
      <w:marBottom w:val="0"/>
      <w:divBdr>
        <w:top w:val="none" w:sz="0" w:space="0" w:color="auto"/>
        <w:left w:val="none" w:sz="0" w:space="0" w:color="auto"/>
        <w:bottom w:val="none" w:sz="0" w:space="0" w:color="auto"/>
        <w:right w:val="none" w:sz="0" w:space="0" w:color="auto"/>
      </w:divBdr>
      <w:divsChild>
        <w:div w:id="1147943155">
          <w:marLeft w:val="0"/>
          <w:marRight w:val="0"/>
          <w:marTop w:val="0"/>
          <w:marBottom w:val="0"/>
          <w:divBdr>
            <w:top w:val="none" w:sz="0" w:space="0" w:color="auto"/>
            <w:left w:val="none" w:sz="0" w:space="0" w:color="auto"/>
            <w:bottom w:val="none" w:sz="0" w:space="0" w:color="auto"/>
            <w:right w:val="none" w:sz="0" w:space="0" w:color="auto"/>
          </w:divBdr>
        </w:div>
        <w:div w:id="1758939658">
          <w:marLeft w:val="0"/>
          <w:marRight w:val="0"/>
          <w:marTop w:val="0"/>
          <w:marBottom w:val="0"/>
          <w:divBdr>
            <w:top w:val="none" w:sz="0" w:space="0" w:color="auto"/>
            <w:left w:val="none" w:sz="0" w:space="0" w:color="auto"/>
            <w:bottom w:val="none" w:sz="0" w:space="0" w:color="auto"/>
            <w:right w:val="none" w:sz="0" w:space="0" w:color="auto"/>
          </w:divBdr>
        </w:div>
        <w:div w:id="102267755">
          <w:marLeft w:val="0"/>
          <w:marRight w:val="0"/>
          <w:marTop w:val="0"/>
          <w:marBottom w:val="0"/>
          <w:divBdr>
            <w:top w:val="none" w:sz="0" w:space="0" w:color="auto"/>
            <w:left w:val="none" w:sz="0" w:space="0" w:color="auto"/>
            <w:bottom w:val="none" w:sz="0" w:space="0" w:color="auto"/>
            <w:right w:val="none" w:sz="0" w:space="0" w:color="auto"/>
          </w:divBdr>
        </w:div>
        <w:div w:id="1736200666">
          <w:marLeft w:val="0"/>
          <w:marRight w:val="0"/>
          <w:marTop w:val="0"/>
          <w:marBottom w:val="0"/>
          <w:divBdr>
            <w:top w:val="none" w:sz="0" w:space="0" w:color="auto"/>
            <w:left w:val="none" w:sz="0" w:space="0" w:color="auto"/>
            <w:bottom w:val="none" w:sz="0" w:space="0" w:color="auto"/>
            <w:right w:val="none" w:sz="0" w:space="0" w:color="auto"/>
          </w:divBdr>
        </w:div>
        <w:div w:id="1027295004">
          <w:marLeft w:val="0"/>
          <w:marRight w:val="0"/>
          <w:marTop w:val="0"/>
          <w:marBottom w:val="0"/>
          <w:divBdr>
            <w:top w:val="none" w:sz="0" w:space="0" w:color="auto"/>
            <w:left w:val="none" w:sz="0" w:space="0" w:color="auto"/>
            <w:bottom w:val="none" w:sz="0" w:space="0" w:color="auto"/>
            <w:right w:val="none" w:sz="0" w:space="0" w:color="auto"/>
          </w:divBdr>
        </w:div>
        <w:div w:id="329873423">
          <w:marLeft w:val="0"/>
          <w:marRight w:val="0"/>
          <w:marTop w:val="0"/>
          <w:marBottom w:val="0"/>
          <w:divBdr>
            <w:top w:val="none" w:sz="0" w:space="0" w:color="auto"/>
            <w:left w:val="none" w:sz="0" w:space="0" w:color="auto"/>
            <w:bottom w:val="none" w:sz="0" w:space="0" w:color="auto"/>
            <w:right w:val="none" w:sz="0" w:space="0" w:color="auto"/>
          </w:divBdr>
        </w:div>
        <w:div w:id="187372460">
          <w:marLeft w:val="0"/>
          <w:marRight w:val="0"/>
          <w:marTop w:val="0"/>
          <w:marBottom w:val="0"/>
          <w:divBdr>
            <w:top w:val="none" w:sz="0" w:space="0" w:color="auto"/>
            <w:left w:val="none" w:sz="0" w:space="0" w:color="auto"/>
            <w:bottom w:val="none" w:sz="0" w:space="0" w:color="auto"/>
            <w:right w:val="none" w:sz="0" w:space="0" w:color="auto"/>
          </w:divBdr>
        </w:div>
        <w:div w:id="1195968925">
          <w:marLeft w:val="0"/>
          <w:marRight w:val="0"/>
          <w:marTop w:val="0"/>
          <w:marBottom w:val="0"/>
          <w:divBdr>
            <w:top w:val="none" w:sz="0" w:space="0" w:color="auto"/>
            <w:left w:val="none" w:sz="0" w:space="0" w:color="auto"/>
            <w:bottom w:val="none" w:sz="0" w:space="0" w:color="auto"/>
            <w:right w:val="none" w:sz="0" w:space="0" w:color="auto"/>
          </w:divBdr>
        </w:div>
        <w:div w:id="1574899749">
          <w:marLeft w:val="0"/>
          <w:marRight w:val="0"/>
          <w:marTop w:val="0"/>
          <w:marBottom w:val="0"/>
          <w:divBdr>
            <w:top w:val="none" w:sz="0" w:space="0" w:color="auto"/>
            <w:left w:val="none" w:sz="0" w:space="0" w:color="auto"/>
            <w:bottom w:val="none" w:sz="0" w:space="0" w:color="auto"/>
            <w:right w:val="none" w:sz="0" w:space="0" w:color="auto"/>
          </w:divBdr>
        </w:div>
        <w:div w:id="1461995968">
          <w:marLeft w:val="0"/>
          <w:marRight w:val="0"/>
          <w:marTop w:val="0"/>
          <w:marBottom w:val="0"/>
          <w:divBdr>
            <w:top w:val="none" w:sz="0" w:space="0" w:color="auto"/>
            <w:left w:val="none" w:sz="0" w:space="0" w:color="auto"/>
            <w:bottom w:val="none" w:sz="0" w:space="0" w:color="auto"/>
            <w:right w:val="none" w:sz="0" w:space="0" w:color="auto"/>
          </w:divBdr>
        </w:div>
        <w:div w:id="1694190428">
          <w:marLeft w:val="0"/>
          <w:marRight w:val="0"/>
          <w:marTop w:val="0"/>
          <w:marBottom w:val="0"/>
          <w:divBdr>
            <w:top w:val="none" w:sz="0" w:space="0" w:color="auto"/>
            <w:left w:val="none" w:sz="0" w:space="0" w:color="auto"/>
            <w:bottom w:val="none" w:sz="0" w:space="0" w:color="auto"/>
            <w:right w:val="none" w:sz="0" w:space="0" w:color="auto"/>
          </w:divBdr>
        </w:div>
        <w:div w:id="342128256">
          <w:marLeft w:val="0"/>
          <w:marRight w:val="0"/>
          <w:marTop w:val="0"/>
          <w:marBottom w:val="0"/>
          <w:divBdr>
            <w:top w:val="none" w:sz="0" w:space="0" w:color="auto"/>
            <w:left w:val="none" w:sz="0" w:space="0" w:color="auto"/>
            <w:bottom w:val="none" w:sz="0" w:space="0" w:color="auto"/>
            <w:right w:val="none" w:sz="0" w:space="0" w:color="auto"/>
          </w:divBdr>
        </w:div>
        <w:div w:id="1040326241">
          <w:marLeft w:val="0"/>
          <w:marRight w:val="0"/>
          <w:marTop w:val="0"/>
          <w:marBottom w:val="0"/>
          <w:divBdr>
            <w:top w:val="none" w:sz="0" w:space="0" w:color="auto"/>
            <w:left w:val="none" w:sz="0" w:space="0" w:color="auto"/>
            <w:bottom w:val="none" w:sz="0" w:space="0" w:color="auto"/>
            <w:right w:val="none" w:sz="0" w:space="0" w:color="auto"/>
          </w:divBdr>
        </w:div>
        <w:div w:id="2033145480">
          <w:marLeft w:val="0"/>
          <w:marRight w:val="0"/>
          <w:marTop w:val="0"/>
          <w:marBottom w:val="0"/>
          <w:divBdr>
            <w:top w:val="none" w:sz="0" w:space="0" w:color="auto"/>
            <w:left w:val="none" w:sz="0" w:space="0" w:color="auto"/>
            <w:bottom w:val="none" w:sz="0" w:space="0" w:color="auto"/>
            <w:right w:val="none" w:sz="0" w:space="0" w:color="auto"/>
          </w:divBdr>
        </w:div>
        <w:div w:id="786777741">
          <w:marLeft w:val="0"/>
          <w:marRight w:val="0"/>
          <w:marTop w:val="0"/>
          <w:marBottom w:val="0"/>
          <w:divBdr>
            <w:top w:val="none" w:sz="0" w:space="0" w:color="auto"/>
            <w:left w:val="none" w:sz="0" w:space="0" w:color="auto"/>
            <w:bottom w:val="none" w:sz="0" w:space="0" w:color="auto"/>
            <w:right w:val="none" w:sz="0" w:space="0" w:color="auto"/>
          </w:divBdr>
        </w:div>
        <w:div w:id="822087850">
          <w:marLeft w:val="0"/>
          <w:marRight w:val="0"/>
          <w:marTop w:val="0"/>
          <w:marBottom w:val="0"/>
          <w:divBdr>
            <w:top w:val="none" w:sz="0" w:space="0" w:color="auto"/>
            <w:left w:val="none" w:sz="0" w:space="0" w:color="auto"/>
            <w:bottom w:val="none" w:sz="0" w:space="0" w:color="auto"/>
            <w:right w:val="none" w:sz="0" w:space="0" w:color="auto"/>
          </w:divBdr>
        </w:div>
        <w:div w:id="1447843886">
          <w:marLeft w:val="0"/>
          <w:marRight w:val="0"/>
          <w:marTop w:val="0"/>
          <w:marBottom w:val="0"/>
          <w:divBdr>
            <w:top w:val="none" w:sz="0" w:space="0" w:color="auto"/>
            <w:left w:val="none" w:sz="0" w:space="0" w:color="auto"/>
            <w:bottom w:val="none" w:sz="0" w:space="0" w:color="auto"/>
            <w:right w:val="none" w:sz="0" w:space="0" w:color="auto"/>
          </w:divBdr>
        </w:div>
        <w:div w:id="2136243027">
          <w:marLeft w:val="0"/>
          <w:marRight w:val="0"/>
          <w:marTop w:val="0"/>
          <w:marBottom w:val="0"/>
          <w:divBdr>
            <w:top w:val="none" w:sz="0" w:space="0" w:color="auto"/>
            <w:left w:val="none" w:sz="0" w:space="0" w:color="auto"/>
            <w:bottom w:val="none" w:sz="0" w:space="0" w:color="auto"/>
            <w:right w:val="none" w:sz="0" w:space="0" w:color="auto"/>
          </w:divBdr>
        </w:div>
        <w:div w:id="1051229335">
          <w:marLeft w:val="0"/>
          <w:marRight w:val="0"/>
          <w:marTop w:val="0"/>
          <w:marBottom w:val="0"/>
          <w:divBdr>
            <w:top w:val="none" w:sz="0" w:space="0" w:color="auto"/>
            <w:left w:val="none" w:sz="0" w:space="0" w:color="auto"/>
            <w:bottom w:val="none" w:sz="0" w:space="0" w:color="auto"/>
            <w:right w:val="none" w:sz="0" w:space="0" w:color="auto"/>
          </w:divBdr>
        </w:div>
        <w:div w:id="1776553158">
          <w:marLeft w:val="0"/>
          <w:marRight w:val="0"/>
          <w:marTop w:val="0"/>
          <w:marBottom w:val="0"/>
          <w:divBdr>
            <w:top w:val="none" w:sz="0" w:space="0" w:color="auto"/>
            <w:left w:val="none" w:sz="0" w:space="0" w:color="auto"/>
            <w:bottom w:val="none" w:sz="0" w:space="0" w:color="auto"/>
            <w:right w:val="none" w:sz="0" w:space="0" w:color="auto"/>
          </w:divBdr>
        </w:div>
        <w:div w:id="621769749">
          <w:marLeft w:val="0"/>
          <w:marRight w:val="0"/>
          <w:marTop w:val="0"/>
          <w:marBottom w:val="0"/>
          <w:divBdr>
            <w:top w:val="none" w:sz="0" w:space="0" w:color="auto"/>
            <w:left w:val="none" w:sz="0" w:space="0" w:color="auto"/>
            <w:bottom w:val="none" w:sz="0" w:space="0" w:color="auto"/>
            <w:right w:val="none" w:sz="0" w:space="0" w:color="auto"/>
          </w:divBdr>
        </w:div>
      </w:divsChild>
    </w:div>
    <w:div w:id="1811826255">
      <w:bodyDiv w:val="1"/>
      <w:marLeft w:val="0"/>
      <w:marRight w:val="0"/>
      <w:marTop w:val="0"/>
      <w:marBottom w:val="0"/>
      <w:divBdr>
        <w:top w:val="none" w:sz="0" w:space="0" w:color="auto"/>
        <w:left w:val="none" w:sz="0" w:space="0" w:color="auto"/>
        <w:bottom w:val="none" w:sz="0" w:space="0" w:color="auto"/>
        <w:right w:val="none" w:sz="0" w:space="0" w:color="auto"/>
      </w:divBdr>
      <w:divsChild>
        <w:div w:id="619724261">
          <w:marLeft w:val="0"/>
          <w:marRight w:val="0"/>
          <w:marTop w:val="0"/>
          <w:marBottom w:val="0"/>
          <w:divBdr>
            <w:top w:val="none" w:sz="0" w:space="0" w:color="auto"/>
            <w:left w:val="none" w:sz="0" w:space="0" w:color="auto"/>
            <w:bottom w:val="none" w:sz="0" w:space="0" w:color="auto"/>
            <w:right w:val="none" w:sz="0" w:space="0" w:color="auto"/>
          </w:divBdr>
        </w:div>
        <w:div w:id="476726450">
          <w:marLeft w:val="0"/>
          <w:marRight w:val="0"/>
          <w:marTop w:val="0"/>
          <w:marBottom w:val="0"/>
          <w:divBdr>
            <w:top w:val="none" w:sz="0" w:space="0" w:color="auto"/>
            <w:left w:val="none" w:sz="0" w:space="0" w:color="auto"/>
            <w:bottom w:val="none" w:sz="0" w:space="0" w:color="auto"/>
            <w:right w:val="none" w:sz="0" w:space="0" w:color="auto"/>
          </w:divBdr>
        </w:div>
        <w:div w:id="186723050">
          <w:marLeft w:val="0"/>
          <w:marRight w:val="0"/>
          <w:marTop w:val="0"/>
          <w:marBottom w:val="0"/>
          <w:divBdr>
            <w:top w:val="none" w:sz="0" w:space="0" w:color="auto"/>
            <w:left w:val="none" w:sz="0" w:space="0" w:color="auto"/>
            <w:bottom w:val="none" w:sz="0" w:space="0" w:color="auto"/>
            <w:right w:val="none" w:sz="0" w:space="0" w:color="auto"/>
          </w:divBdr>
        </w:div>
      </w:divsChild>
    </w:div>
    <w:div w:id="1868987810">
      <w:bodyDiv w:val="1"/>
      <w:marLeft w:val="0"/>
      <w:marRight w:val="0"/>
      <w:marTop w:val="0"/>
      <w:marBottom w:val="0"/>
      <w:divBdr>
        <w:top w:val="none" w:sz="0" w:space="0" w:color="auto"/>
        <w:left w:val="none" w:sz="0" w:space="0" w:color="auto"/>
        <w:bottom w:val="none" w:sz="0" w:space="0" w:color="auto"/>
        <w:right w:val="none" w:sz="0" w:space="0" w:color="auto"/>
      </w:divBdr>
    </w:div>
    <w:div w:id="1970237017">
      <w:bodyDiv w:val="1"/>
      <w:marLeft w:val="0"/>
      <w:marRight w:val="0"/>
      <w:marTop w:val="0"/>
      <w:marBottom w:val="0"/>
      <w:divBdr>
        <w:top w:val="none" w:sz="0" w:space="0" w:color="auto"/>
        <w:left w:val="none" w:sz="0" w:space="0" w:color="auto"/>
        <w:bottom w:val="none" w:sz="0" w:space="0" w:color="auto"/>
        <w:right w:val="none" w:sz="0" w:space="0" w:color="auto"/>
      </w:divBdr>
      <w:divsChild>
        <w:div w:id="1163859296">
          <w:marLeft w:val="0"/>
          <w:marRight w:val="0"/>
          <w:marTop w:val="0"/>
          <w:marBottom w:val="0"/>
          <w:divBdr>
            <w:top w:val="none" w:sz="0" w:space="0" w:color="auto"/>
            <w:left w:val="none" w:sz="0" w:space="0" w:color="auto"/>
            <w:bottom w:val="none" w:sz="0" w:space="0" w:color="auto"/>
            <w:right w:val="none" w:sz="0" w:space="0" w:color="auto"/>
          </w:divBdr>
        </w:div>
        <w:div w:id="520432610">
          <w:marLeft w:val="0"/>
          <w:marRight w:val="0"/>
          <w:marTop w:val="0"/>
          <w:marBottom w:val="0"/>
          <w:divBdr>
            <w:top w:val="none" w:sz="0" w:space="0" w:color="auto"/>
            <w:left w:val="none" w:sz="0" w:space="0" w:color="auto"/>
            <w:bottom w:val="none" w:sz="0" w:space="0" w:color="auto"/>
            <w:right w:val="none" w:sz="0" w:space="0" w:color="auto"/>
          </w:divBdr>
        </w:div>
        <w:div w:id="442771139">
          <w:marLeft w:val="0"/>
          <w:marRight w:val="0"/>
          <w:marTop w:val="0"/>
          <w:marBottom w:val="0"/>
          <w:divBdr>
            <w:top w:val="none" w:sz="0" w:space="0" w:color="auto"/>
            <w:left w:val="none" w:sz="0" w:space="0" w:color="auto"/>
            <w:bottom w:val="none" w:sz="0" w:space="0" w:color="auto"/>
            <w:right w:val="none" w:sz="0" w:space="0" w:color="auto"/>
          </w:divBdr>
        </w:div>
        <w:div w:id="276178632">
          <w:marLeft w:val="0"/>
          <w:marRight w:val="0"/>
          <w:marTop w:val="0"/>
          <w:marBottom w:val="0"/>
          <w:divBdr>
            <w:top w:val="none" w:sz="0" w:space="0" w:color="auto"/>
            <w:left w:val="none" w:sz="0" w:space="0" w:color="auto"/>
            <w:bottom w:val="none" w:sz="0" w:space="0" w:color="auto"/>
            <w:right w:val="none" w:sz="0" w:space="0" w:color="auto"/>
          </w:divBdr>
        </w:div>
        <w:div w:id="1269318059">
          <w:marLeft w:val="0"/>
          <w:marRight w:val="0"/>
          <w:marTop w:val="0"/>
          <w:marBottom w:val="0"/>
          <w:divBdr>
            <w:top w:val="none" w:sz="0" w:space="0" w:color="auto"/>
            <w:left w:val="none" w:sz="0" w:space="0" w:color="auto"/>
            <w:bottom w:val="none" w:sz="0" w:space="0" w:color="auto"/>
            <w:right w:val="none" w:sz="0" w:space="0" w:color="auto"/>
          </w:divBdr>
        </w:div>
        <w:div w:id="1460302224">
          <w:marLeft w:val="0"/>
          <w:marRight w:val="0"/>
          <w:marTop w:val="0"/>
          <w:marBottom w:val="0"/>
          <w:divBdr>
            <w:top w:val="none" w:sz="0" w:space="0" w:color="auto"/>
            <w:left w:val="none" w:sz="0" w:space="0" w:color="auto"/>
            <w:bottom w:val="none" w:sz="0" w:space="0" w:color="auto"/>
            <w:right w:val="none" w:sz="0" w:space="0" w:color="auto"/>
          </w:divBdr>
        </w:div>
        <w:div w:id="985356917">
          <w:marLeft w:val="0"/>
          <w:marRight w:val="0"/>
          <w:marTop w:val="0"/>
          <w:marBottom w:val="0"/>
          <w:divBdr>
            <w:top w:val="none" w:sz="0" w:space="0" w:color="auto"/>
            <w:left w:val="none" w:sz="0" w:space="0" w:color="auto"/>
            <w:bottom w:val="none" w:sz="0" w:space="0" w:color="auto"/>
            <w:right w:val="none" w:sz="0" w:space="0" w:color="auto"/>
          </w:divBdr>
        </w:div>
        <w:div w:id="1791391741">
          <w:marLeft w:val="0"/>
          <w:marRight w:val="0"/>
          <w:marTop w:val="0"/>
          <w:marBottom w:val="0"/>
          <w:divBdr>
            <w:top w:val="none" w:sz="0" w:space="0" w:color="auto"/>
            <w:left w:val="none" w:sz="0" w:space="0" w:color="auto"/>
            <w:bottom w:val="none" w:sz="0" w:space="0" w:color="auto"/>
            <w:right w:val="none" w:sz="0" w:space="0" w:color="auto"/>
          </w:divBdr>
        </w:div>
        <w:div w:id="1244488384">
          <w:marLeft w:val="0"/>
          <w:marRight w:val="0"/>
          <w:marTop w:val="0"/>
          <w:marBottom w:val="0"/>
          <w:divBdr>
            <w:top w:val="none" w:sz="0" w:space="0" w:color="auto"/>
            <w:left w:val="none" w:sz="0" w:space="0" w:color="auto"/>
            <w:bottom w:val="none" w:sz="0" w:space="0" w:color="auto"/>
            <w:right w:val="none" w:sz="0" w:space="0" w:color="auto"/>
          </w:divBdr>
        </w:div>
        <w:div w:id="147600407">
          <w:marLeft w:val="0"/>
          <w:marRight w:val="0"/>
          <w:marTop w:val="0"/>
          <w:marBottom w:val="0"/>
          <w:divBdr>
            <w:top w:val="none" w:sz="0" w:space="0" w:color="auto"/>
            <w:left w:val="none" w:sz="0" w:space="0" w:color="auto"/>
            <w:bottom w:val="none" w:sz="0" w:space="0" w:color="auto"/>
            <w:right w:val="none" w:sz="0" w:space="0" w:color="auto"/>
          </w:divBdr>
        </w:div>
      </w:divsChild>
    </w:div>
    <w:div w:id="2134395485">
      <w:bodyDiv w:val="1"/>
      <w:marLeft w:val="0"/>
      <w:marRight w:val="0"/>
      <w:marTop w:val="0"/>
      <w:marBottom w:val="0"/>
      <w:divBdr>
        <w:top w:val="none" w:sz="0" w:space="0" w:color="auto"/>
        <w:left w:val="none" w:sz="0" w:space="0" w:color="auto"/>
        <w:bottom w:val="none" w:sz="0" w:space="0" w:color="auto"/>
        <w:right w:val="none" w:sz="0" w:space="0" w:color="auto"/>
      </w:divBdr>
      <w:divsChild>
        <w:div w:id="1249928003">
          <w:marLeft w:val="0"/>
          <w:marRight w:val="0"/>
          <w:marTop w:val="0"/>
          <w:marBottom w:val="0"/>
          <w:divBdr>
            <w:top w:val="none" w:sz="0" w:space="0" w:color="auto"/>
            <w:left w:val="none" w:sz="0" w:space="0" w:color="auto"/>
            <w:bottom w:val="none" w:sz="0" w:space="0" w:color="auto"/>
            <w:right w:val="none" w:sz="0" w:space="0" w:color="auto"/>
          </w:divBdr>
          <w:divsChild>
            <w:div w:id="1021587611">
              <w:marLeft w:val="0"/>
              <w:marRight w:val="0"/>
              <w:marTop w:val="0"/>
              <w:marBottom w:val="0"/>
              <w:divBdr>
                <w:top w:val="none" w:sz="0" w:space="0" w:color="auto"/>
                <w:left w:val="none" w:sz="0" w:space="0" w:color="auto"/>
                <w:bottom w:val="none" w:sz="0" w:space="0" w:color="auto"/>
                <w:right w:val="none" w:sz="0" w:space="0" w:color="auto"/>
              </w:divBdr>
              <w:divsChild>
                <w:div w:id="787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oi.belgique.be/detailA_Z.aspx?id=1432" TargetMode="External"/><Relationship Id="rId13" Type="http://schemas.openxmlformats.org/officeDocument/2006/relationships/hyperlink" Target="http://www.environnement.brussels/thematiques/sols/la-legislation-sur-les-sols-pollues/quelles-sont-les-legislations-sol-en-vigueur" TargetMode="External"/><Relationship Id="rId18" Type="http://schemas.openxmlformats.org/officeDocument/2006/relationships/hyperlink" Target="http://www.checkobligationderetenue.b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vironnement.wallonie.be/legis/solsoussol/sol003.htm" TargetMode="External"/><Relationship Id="rId17" Type="http://schemas.openxmlformats.org/officeDocument/2006/relationships/hyperlink" Target="mailto:info@ar-co.be" TargetMode="External"/><Relationship Id="rId2" Type="http://schemas.openxmlformats.org/officeDocument/2006/relationships/numbering" Target="numbering.xml"/><Relationship Id="rId16" Type="http://schemas.openxmlformats.org/officeDocument/2006/relationships/hyperlink" Target="http://www.uvcw.be/no_index/publications-online/8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nement.brussels/thematiques/batiment/la-performance-energetique-des-batiments-peb" TargetMode="External"/><Relationship Id="rId5" Type="http://schemas.openxmlformats.org/officeDocument/2006/relationships/webSettings" Target="webSettings.xml"/><Relationship Id="rId15" Type="http://schemas.openxmlformats.org/officeDocument/2006/relationships/hyperlink" Target="http://environnement.wallonie.be/publi/de/eaux_usees/" TargetMode="External"/><Relationship Id="rId23" Type="http://schemas.openxmlformats.org/officeDocument/2006/relationships/theme" Target="theme/theme1.xml"/><Relationship Id="rId10" Type="http://schemas.openxmlformats.org/officeDocument/2006/relationships/hyperlink" Target="https://energie.wallonie.be/fr/certification-peb.html?IDC=75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federatiebouw.be/Portals/0/documenten/Coordination" TargetMode="External"/><Relationship Id="rId14" Type="http://schemas.openxmlformats.org/officeDocument/2006/relationships/hyperlink" Target="http://www.construiresamaison.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265C-AF84-4DD5-9C89-1CEF3852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8582</Words>
  <Characters>48922</Characters>
  <Application>Microsoft Office Word</Application>
  <DocSecurity>0</DocSecurity>
  <Lines>407</Lines>
  <Paragraphs>114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Ordre des Architectes</Company>
  <LinksUpToDate>false</LinksUpToDate>
  <CharactersWithSpaces>57390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Deckers</dc:creator>
  <cp:lastModifiedBy>Daphne Janssens</cp:lastModifiedBy>
  <cp:revision>2</cp:revision>
  <cp:lastPrinted>2017-11-30T20:37:00Z</cp:lastPrinted>
  <dcterms:created xsi:type="dcterms:W3CDTF">2021-02-18T10:48:00Z</dcterms:created>
  <dcterms:modified xsi:type="dcterms:W3CDTF">2021-02-18T10:48:00Z</dcterms:modified>
</cp:coreProperties>
</file>