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AAB" w14:textId="7B11C513" w:rsidR="00047147" w:rsidRDefault="0035346C" w:rsidP="0035346C">
      <w:pPr>
        <w:tabs>
          <w:tab w:val="left" w:pos="1425"/>
        </w:tabs>
        <w:spacing w:line="240" w:lineRule="auto"/>
        <w:rPr>
          <w:b/>
          <w:bCs/>
          <w:color w:val="0070C0"/>
          <w:sz w:val="24"/>
          <w:szCs w:val="22"/>
          <w:lang w:val="nl-BE"/>
        </w:rPr>
      </w:pPr>
      <w:r>
        <w:rPr>
          <w:b/>
          <w:bCs/>
          <w:color w:val="0070C0"/>
          <w:sz w:val="24"/>
          <w:szCs w:val="22"/>
          <w:lang w:val="nl-BE"/>
        </w:rPr>
        <w:tab/>
      </w:r>
    </w:p>
    <w:p w14:paraId="73C26FCC" w14:textId="7582BFAE" w:rsidR="0035346C" w:rsidRDefault="0035346C" w:rsidP="0035346C">
      <w:pPr>
        <w:tabs>
          <w:tab w:val="left" w:pos="1425"/>
        </w:tabs>
        <w:spacing w:line="240" w:lineRule="auto"/>
        <w:rPr>
          <w:b/>
          <w:bCs/>
          <w:color w:val="0070C0"/>
          <w:sz w:val="24"/>
          <w:szCs w:val="22"/>
          <w:lang w:val="nl-BE"/>
        </w:rPr>
      </w:pPr>
    </w:p>
    <w:p w14:paraId="34005BE4" w14:textId="77777777" w:rsidR="0035346C" w:rsidRPr="00606679" w:rsidRDefault="0035346C" w:rsidP="0035346C">
      <w:pPr>
        <w:tabs>
          <w:tab w:val="left" w:pos="1425"/>
        </w:tabs>
        <w:spacing w:line="240" w:lineRule="auto"/>
        <w:rPr>
          <w:b/>
          <w:bCs/>
          <w:color w:val="0070C0"/>
          <w:sz w:val="24"/>
          <w:szCs w:val="22"/>
          <w:lang w:val="nl-BE"/>
        </w:rPr>
      </w:pPr>
    </w:p>
    <w:p w14:paraId="367789AE" w14:textId="77777777" w:rsidR="00DD2CB7"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rPr>
      </w:pPr>
    </w:p>
    <w:p w14:paraId="22E9A145" w14:textId="2C890877"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caps/>
          <w:sz w:val="32"/>
          <w:szCs w:val="20"/>
        </w:rPr>
      </w:pPr>
      <w:r w:rsidRPr="008153E6">
        <w:rPr>
          <w:rFonts w:cs="Arial"/>
          <w:b/>
          <w:caps/>
          <w:sz w:val="32"/>
          <w:szCs w:val="20"/>
        </w:rPr>
        <w:t>klantenbehoeften</w:t>
      </w:r>
      <w:r w:rsidR="0052288A" w:rsidRPr="008153E6">
        <w:rPr>
          <w:rFonts w:cs="Arial"/>
          <w:b/>
          <w:caps/>
          <w:sz w:val="32"/>
          <w:szCs w:val="20"/>
        </w:rPr>
        <w:t>FICHE</w:t>
      </w:r>
    </w:p>
    <w:p w14:paraId="77DC8B5C" w14:textId="6C3178E1"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sz w:val="32"/>
          <w:szCs w:val="20"/>
        </w:rPr>
      </w:pPr>
      <w:r w:rsidRPr="008153E6">
        <w:rPr>
          <w:rFonts w:cs="Arial"/>
          <w:b/>
          <w:sz w:val="32"/>
          <w:szCs w:val="20"/>
        </w:rPr>
        <w:t>voor een verzekering</w:t>
      </w:r>
    </w:p>
    <w:p w14:paraId="0F3E1F82" w14:textId="53AB43C6" w:rsidR="00DD2CB7" w:rsidRPr="008153E6" w:rsidRDefault="00DD2CB7" w:rsidP="00DD2CB7">
      <w:pPr>
        <w:shd w:val="clear" w:color="auto" w:fill="B8CCE4" w:themeFill="accent1" w:themeFillTint="66"/>
        <w:tabs>
          <w:tab w:val="left" w:pos="567"/>
          <w:tab w:val="left" w:pos="851"/>
          <w:tab w:val="left" w:pos="1134"/>
        </w:tabs>
        <w:spacing w:line="240" w:lineRule="auto"/>
        <w:jc w:val="center"/>
        <w:rPr>
          <w:rFonts w:cs="Arial"/>
          <w:b/>
          <w:sz w:val="32"/>
          <w:szCs w:val="20"/>
        </w:rPr>
      </w:pPr>
      <w:r w:rsidRPr="008153E6">
        <w:rPr>
          <w:rFonts w:cs="Arial"/>
          <w:b/>
          <w:sz w:val="32"/>
          <w:szCs w:val="20"/>
        </w:rPr>
        <w:t xml:space="preserve">ALLE </w:t>
      </w:r>
      <w:proofErr w:type="spellStart"/>
      <w:r w:rsidRPr="008153E6">
        <w:rPr>
          <w:rFonts w:cs="Arial"/>
          <w:b/>
          <w:sz w:val="32"/>
          <w:szCs w:val="20"/>
        </w:rPr>
        <w:t>BOUW</w:t>
      </w:r>
      <w:r w:rsidR="001016B0">
        <w:rPr>
          <w:rFonts w:cs="Arial"/>
          <w:b/>
          <w:sz w:val="32"/>
          <w:szCs w:val="20"/>
        </w:rPr>
        <w:t>PLAATS</w:t>
      </w:r>
      <w:r w:rsidRPr="008153E6">
        <w:rPr>
          <w:rFonts w:cs="Arial"/>
          <w:b/>
          <w:sz w:val="32"/>
          <w:szCs w:val="20"/>
        </w:rPr>
        <w:t>RISICO’s</w:t>
      </w:r>
      <w:proofErr w:type="spellEnd"/>
      <w:r w:rsidR="00A35081">
        <w:rPr>
          <w:rFonts w:cs="Arial"/>
          <w:b/>
          <w:sz w:val="32"/>
          <w:szCs w:val="20"/>
        </w:rPr>
        <w:t xml:space="preserve"> </w:t>
      </w:r>
      <w:r w:rsidR="00C90A93" w:rsidRPr="008153E6">
        <w:rPr>
          <w:rFonts w:cs="Arial"/>
          <w:b/>
          <w:sz w:val="32"/>
          <w:szCs w:val="20"/>
        </w:rPr>
        <w:t xml:space="preserve">in </w:t>
      </w:r>
      <w:r w:rsidR="001016B0">
        <w:rPr>
          <w:rFonts w:cs="Arial"/>
          <w:b/>
          <w:sz w:val="32"/>
          <w:szCs w:val="20"/>
        </w:rPr>
        <w:t>België</w:t>
      </w:r>
    </w:p>
    <w:p w14:paraId="62DB4A92" w14:textId="77777777" w:rsidR="00DD2CB7" w:rsidRDefault="00DD2CB7" w:rsidP="00DD2CB7">
      <w:pPr>
        <w:shd w:val="clear" w:color="auto" w:fill="B8CCE4" w:themeFill="accent1" w:themeFillTint="66"/>
        <w:tabs>
          <w:tab w:val="left" w:pos="567"/>
          <w:tab w:val="left" w:pos="851"/>
          <w:tab w:val="left" w:pos="1134"/>
        </w:tabs>
        <w:spacing w:line="240" w:lineRule="auto"/>
        <w:rPr>
          <w:rFonts w:cs="Arial"/>
          <w:b/>
          <w:caps/>
          <w:sz w:val="18"/>
          <w:szCs w:val="20"/>
          <w:u w:val="single"/>
        </w:rPr>
      </w:pPr>
    </w:p>
    <w:p w14:paraId="3AABDE01" w14:textId="14795BB8" w:rsidR="004B1918" w:rsidRDefault="004B1918" w:rsidP="0079130C">
      <w:pPr>
        <w:tabs>
          <w:tab w:val="left" w:pos="5760"/>
        </w:tabs>
        <w:spacing w:line="240" w:lineRule="auto"/>
        <w:jc w:val="both"/>
        <w:rPr>
          <w:rFonts w:cs="TimesNewRomanPSMT"/>
          <w:i/>
          <w:szCs w:val="18"/>
          <w:lang w:val="nl-BE"/>
        </w:rPr>
      </w:pPr>
    </w:p>
    <w:p w14:paraId="6396F557" w14:textId="314EE964" w:rsidR="004B1918" w:rsidRPr="00C0202F" w:rsidRDefault="004B1918" w:rsidP="004B1918">
      <w:pPr>
        <w:spacing w:line="240" w:lineRule="auto"/>
        <w:jc w:val="both"/>
        <w:rPr>
          <w:rFonts w:cs="TimesNewRomanPSMT"/>
          <w:i/>
          <w:sz w:val="18"/>
          <w:szCs w:val="18"/>
          <w:lang w:val="nl-BE"/>
        </w:rPr>
      </w:pPr>
      <w:r w:rsidRPr="00C0202F">
        <w:rPr>
          <w:rFonts w:cs="TimesNewRomanPSMT"/>
          <w:i/>
          <w:sz w:val="18"/>
          <w:szCs w:val="18"/>
          <w:lang w:val="nl-BE"/>
        </w:rPr>
        <w:t>Deze informatiefiche wordt opgesteld overeenkomstig de wet van 4 april 2014 betreffende de verzekeringen in voege sinds 1 november 2014 en de wet van 2 augustus 2002 betreffende het toezicht op de financiële sector en de financiële diensten alsook hun uitvoeringsbesluiten en de wet over de verkoop op afstand.</w:t>
      </w:r>
    </w:p>
    <w:p w14:paraId="05C2E3E4" w14:textId="7E02DC2F" w:rsidR="00183351" w:rsidRPr="00C0202F" w:rsidRDefault="005846FB" w:rsidP="00183351">
      <w:pPr>
        <w:spacing w:line="240" w:lineRule="auto"/>
        <w:jc w:val="both"/>
        <w:rPr>
          <w:rFonts w:cs="Helvetica"/>
          <w:i/>
          <w:sz w:val="18"/>
          <w:szCs w:val="20"/>
          <w:lang w:val="nl-BE" w:eastAsia="nl-BE"/>
        </w:rPr>
      </w:pPr>
      <w:r w:rsidRPr="00C0202F">
        <w:rPr>
          <w:rFonts w:cs="TimesNewRomanPSMT"/>
          <w:i/>
          <w:sz w:val="18"/>
          <w:szCs w:val="18"/>
          <w:lang w:val="nl-BE"/>
        </w:rPr>
        <w:t xml:space="preserve">AR-CO </w:t>
      </w:r>
      <w:proofErr w:type="spellStart"/>
      <w:r w:rsidR="00047147" w:rsidRPr="00C0202F">
        <w:rPr>
          <w:rFonts w:cs="TimesNewRomanPSMT"/>
          <w:i/>
          <w:sz w:val="18"/>
          <w:szCs w:val="18"/>
          <w:lang w:val="nl-BE"/>
        </w:rPr>
        <w:t>cvba</w:t>
      </w:r>
      <w:proofErr w:type="spellEnd"/>
      <w:r w:rsidRPr="00C0202F">
        <w:rPr>
          <w:rFonts w:cs="TimesNewRomanPSMT"/>
          <w:i/>
          <w:sz w:val="18"/>
          <w:szCs w:val="18"/>
          <w:lang w:val="nl-BE"/>
        </w:rPr>
        <w:t xml:space="preserve"> is een verzekeringsonderneming e</w:t>
      </w:r>
      <w:r w:rsidRPr="00C0202F">
        <w:rPr>
          <w:rFonts w:cs="Helvetica"/>
          <w:i/>
          <w:sz w:val="18"/>
          <w:szCs w:val="20"/>
          <w:lang w:val="nl-BE" w:eastAsia="nl-BE"/>
        </w:rPr>
        <w:t>rkend door de Nationale Bank van België en de FSM</w:t>
      </w:r>
      <w:r w:rsidR="005152C7" w:rsidRPr="00C0202F">
        <w:rPr>
          <w:rFonts w:cs="Helvetica"/>
          <w:i/>
          <w:sz w:val="18"/>
          <w:szCs w:val="20"/>
          <w:lang w:val="nl-BE" w:eastAsia="nl-BE"/>
        </w:rPr>
        <w:t>A</w:t>
      </w:r>
      <w:r w:rsidRPr="00C0202F">
        <w:rPr>
          <w:sz w:val="18"/>
          <w:lang w:val="nl-BE"/>
        </w:rPr>
        <w:t xml:space="preserve"> </w:t>
      </w:r>
      <w:r w:rsidRPr="00C0202F">
        <w:rPr>
          <w:i/>
          <w:sz w:val="18"/>
          <w:lang w:val="nl-BE"/>
        </w:rPr>
        <w:t>(</w:t>
      </w:r>
      <w:r w:rsidRPr="00C0202F">
        <w:rPr>
          <w:rFonts w:cs="Helvetica"/>
          <w:i/>
          <w:sz w:val="18"/>
          <w:szCs w:val="20"/>
          <w:lang w:val="nl-BE" w:eastAsia="nl-BE"/>
        </w:rPr>
        <w:t>De Autoriteit voor Financiële Diensten en Markten</w:t>
      </w:r>
      <w:r w:rsidR="00330A50" w:rsidRPr="00C0202F">
        <w:rPr>
          <w:rFonts w:cs="Helvetica"/>
          <w:i/>
          <w:sz w:val="18"/>
          <w:szCs w:val="20"/>
          <w:lang w:val="nl-BE" w:eastAsia="nl-BE"/>
        </w:rPr>
        <w:t>) onder codenummer 0330.</w:t>
      </w:r>
    </w:p>
    <w:p w14:paraId="532A2606" w14:textId="77777777" w:rsidR="00357565" w:rsidRPr="00606679" w:rsidRDefault="00357565" w:rsidP="00183351">
      <w:pPr>
        <w:spacing w:line="240" w:lineRule="auto"/>
        <w:jc w:val="both"/>
        <w:rPr>
          <w:rFonts w:cs="TimesNewRomanPSMT"/>
          <w:i/>
          <w:szCs w:val="18"/>
          <w:lang w:val="nl-BE"/>
        </w:rPr>
      </w:pPr>
    </w:p>
    <w:p w14:paraId="5F7ED419" w14:textId="77777777" w:rsidR="00357565" w:rsidRDefault="00357565" w:rsidP="00357565">
      <w:pPr>
        <w:shd w:val="clear" w:color="auto" w:fill="B8CCE4" w:themeFill="accent1" w:themeFillTint="66"/>
        <w:tabs>
          <w:tab w:val="left" w:pos="851"/>
        </w:tabs>
        <w:spacing w:line="240" w:lineRule="auto"/>
        <w:jc w:val="both"/>
        <w:rPr>
          <w:rFonts w:eastAsia="Calibri" w:cs="Arial"/>
          <w:b/>
          <w:szCs w:val="22"/>
          <w:lang w:val="nl-BE"/>
        </w:rPr>
      </w:pPr>
    </w:p>
    <w:p w14:paraId="20AD4E0A" w14:textId="7A6D6860" w:rsidR="005076F0" w:rsidRPr="00C0202F" w:rsidRDefault="00587CD2" w:rsidP="00357565">
      <w:pPr>
        <w:pStyle w:val="Lijstalinea"/>
        <w:numPr>
          <w:ilvl w:val="0"/>
          <w:numId w:val="40"/>
        </w:numPr>
        <w:shd w:val="clear" w:color="auto" w:fill="B8CCE4" w:themeFill="accent1" w:themeFillTint="66"/>
        <w:ind w:left="851" w:hanging="851"/>
        <w:jc w:val="both"/>
        <w:rPr>
          <w:rFonts w:ascii="Georgia" w:hAnsi="Georgia" w:cs="Arial"/>
          <w:b/>
          <w:sz w:val="24"/>
          <w:lang w:val="nl-BE"/>
        </w:rPr>
      </w:pPr>
      <w:r w:rsidRPr="00C0202F">
        <w:rPr>
          <w:rFonts w:ascii="Georgia" w:hAnsi="Georgia" w:cs="Arial"/>
          <w:b/>
          <w:sz w:val="24"/>
          <w:lang w:val="nl-BE"/>
        </w:rPr>
        <w:t xml:space="preserve">Contact </w:t>
      </w:r>
      <w:r w:rsidR="006D68AC" w:rsidRPr="00C0202F">
        <w:rPr>
          <w:rFonts w:ascii="Georgia" w:hAnsi="Georgia" w:cs="Arial"/>
          <w:b/>
          <w:sz w:val="24"/>
          <w:lang w:val="nl-BE"/>
        </w:rPr>
        <w:t>per</w:t>
      </w:r>
      <w:r w:rsidR="00047147" w:rsidRPr="00C0202F">
        <w:rPr>
          <w:rFonts w:ascii="Georgia" w:hAnsi="Georgia" w:cs="Arial"/>
          <w:b/>
          <w:sz w:val="24"/>
          <w:lang w:val="nl-BE"/>
        </w:rPr>
        <w:t xml:space="preserve"> </w:t>
      </w:r>
      <w:r w:rsidRPr="00C0202F">
        <w:rPr>
          <w:rFonts w:ascii="Georgia" w:hAnsi="Georgia" w:cs="Arial"/>
          <w:b/>
          <w:sz w:val="24"/>
          <w:lang w:val="nl-BE"/>
        </w:rPr>
        <w:t>directe verkoop</w:t>
      </w:r>
    </w:p>
    <w:p w14:paraId="30BA5194" w14:textId="77777777" w:rsidR="00357565" w:rsidRPr="00357565" w:rsidRDefault="00357565" w:rsidP="00357565">
      <w:pPr>
        <w:shd w:val="clear" w:color="auto" w:fill="B8CCE4" w:themeFill="accent1" w:themeFillTint="66"/>
        <w:tabs>
          <w:tab w:val="left" w:pos="851"/>
        </w:tabs>
        <w:spacing w:line="240" w:lineRule="auto"/>
        <w:jc w:val="both"/>
        <w:rPr>
          <w:rFonts w:eastAsia="Calibri" w:cs="Arial"/>
          <w:b/>
          <w:szCs w:val="22"/>
          <w:lang w:val="nl-BE"/>
        </w:rPr>
      </w:pPr>
    </w:p>
    <w:p w14:paraId="33978F8E" w14:textId="77777777" w:rsidR="005076F0" w:rsidRPr="00606679" w:rsidRDefault="00047147" w:rsidP="00587C82">
      <w:pPr>
        <w:tabs>
          <w:tab w:val="left" w:pos="2552"/>
          <w:tab w:val="right" w:pos="9915"/>
        </w:tabs>
        <w:spacing w:before="240" w:line="240" w:lineRule="auto"/>
        <w:jc w:val="both"/>
        <w:rPr>
          <w:rFonts w:eastAsia="Calibri" w:cs="Arial"/>
          <w:szCs w:val="22"/>
          <w:u w:val="dotted"/>
          <w:lang w:val="nl-BE"/>
        </w:rPr>
      </w:pPr>
      <w:r w:rsidRPr="00606679">
        <w:rPr>
          <w:rFonts w:eastAsia="Calibri" w:cs="Arial"/>
          <w:szCs w:val="22"/>
          <w:lang w:val="nl-BE"/>
        </w:rPr>
        <w:t xml:space="preserve">Datum </w:t>
      </w:r>
      <w:proofErr w:type="spellStart"/>
      <w:r w:rsidRPr="00606679">
        <w:rPr>
          <w:rFonts w:eastAsia="Calibri" w:cs="Arial"/>
          <w:szCs w:val="22"/>
          <w:lang w:val="nl-BE"/>
        </w:rPr>
        <w:t>contactname</w:t>
      </w:r>
      <w:proofErr w:type="spellEnd"/>
      <w:r w:rsidR="00587CD2" w:rsidRPr="00606679">
        <w:rPr>
          <w:rFonts w:eastAsia="Calibri" w:cs="Arial"/>
          <w:szCs w:val="22"/>
          <w:lang w:val="nl-BE"/>
        </w:rPr>
        <w:t> </w:t>
      </w:r>
      <w:r w:rsidR="005076F0" w:rsidRPr="00606679">
        <w:rPr>
          <w:rFonts w:eastAsia="Calibri" w:cs="Arial"/>
          <w:szCs w:val="22"/>
          <w:lang w:val="nl-BE"/>
        </w:rPr>
        <w:t>:</w:t>
      </w:r>
      <w:r w:rsidR="00876D99" w:rsidRPr="00606679">
        <w:rPr>
          <w:rFonts w:eastAsia="Calibri" w:cs="Arial"/>
          <w:color w:val="0070C0"/>
          <w:szCs w:val="22"/>
          <w:lang w:val="nl-BE"/>
        </w:rPr>
        <w:t xml:space="preserve"> </w:t>
      </w:r>
      <w:r w:rsidRPr="00606679">
        <w:rPr>
          <w:rFonts w:eastAsia="Calibri" w:cs="Arial"/>
          <w:color w:val="0070C0"/>
          <w:szCs w:val="22"/>
          <w:lang w:val="nl-BE"/>
        </w:rPr>
        <w:tab/>
      </w:r>
      <w:r w:rsidR="00876D99" w:rsidRPr="00606679">
        <w:rPr>
          <w:rFonts w:eastAsia="Calibri" w:cs="Arial"/>
          <w:szCs w:val="22"/>
          <w:u w:val="dotted"/>
          <w:lang w:val="nl-BE"/>
        </w:rPr>
        <w:tab/>
      </w:r>
    </w:p>
    <w:p w14:paraId="586AFDB8" w14:textId="77777777"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Contactpersoon bij AR-CO :</w:t>
      </w:r>
      <w:r w:rsidR="00047147" w:rsidRPr="00606679">
        <w:rPr>
          <w:rFonts w:eastAsia="Calibri" w:cs="Arial"/>
          <w:color w:val="0070C0"/>
          <w:szCs w:val="22"/>
          <w:lang w:val="nl-BE"/>
        </w:rPr>
        <w:tab/>
      </w:r>
      <w:r w:rsidR="005076F0" w:rsidRPr="00606679">
        <w:rPr>
          <w:rFonts w:eastAsia="Calibri" w:cs="Arial"/>
          <w:szCs w:val="22"/>
          <w:u w:val="dotted"/>
          <w:lang w:val="nl-BE"/>
        </w:rPr>
        <w:tab/>
      </w:r>
    </w:p>
    <w:p w14:paraId="1B947275" w14:textId="77777777"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 xml:space="preserve">Email </w:t>
      </w:r>
      <w:r w:rsidR="00302D7F" w:rsidRPr="00606679">
        <w:rPr>
          <w:rFonts w:eastAsia="Calibri" w:cs="Arial"/>
          <w:szCs w:val="22"/>
          <w:lang w:val="nl-BE"/>
        </w:rPr>
        <w:t>klant</w:t>
      </w:r>
      <w:r w:rsidR="00047147" w:rsidRPr="00606679">
        <w:rPr>
          <w:rFonts w:eastAsia="Calibri" w:cs="Arial"/>
          <w:szCs w:val="22"/>
          <w:lang w:val="nl-BE"/>
        </w:rPr>
        <w:t> :</w:t>
      </w:r>
      <w:r w:rsidR="00047147" w:rsidRPr="00606679">
        <w:rPr>
          <w:rFonts w:eastAsia="Calibri" w:cs="Arial"/>
          <w:color w:val="0070C0"/>
          <w:szCs w:val="22"/>
          <w:lang w:val="nl-BE"/>
        </w:rPr>
        <w:t xml:space="preserve"> </w:t>
      </w:r>
      <w:r w:rsidR="00047147" w:rsidRPr="00606679">
        <w:rPr>
          <w:rFonts w:eastAsia="Calibri" w:cs="Arial"/>
          <w:color w:val="0070C0"/>
          <w:szCs w:val="22"/>
          <w:lang w:val="nl-BE"/>
        </w:rPr>
        <w:tab/>
      </w:r>
      <w:r w:rsidR="005076F0" w:rsidRPr="00606679">
        <w:rPr>
          <w:rFonts w:eastAsia="Calibri" w:cs="Arial"/>
          <w:szCs w:val="22"/>
          <w:u w:val="dotted"/>
          <w:lang w:val="nl-BE"/>
        </w:rPr>
        <w:tab/>
      </w:r>
    </w:p>
    <w:p w14:paraId="28F7BA96" w14:textId="77777777" w:rsidR="00587C82" w:rsidRPr="00606679" w:rsidRDefault="00FE7EF0"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NEEN :</w:t>
      </w:r>
      <w:r w:rsidR="00587C82" w:rsidRPr="00606679">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14:paraId="08B8EDE2" w14:textId="03CD0A9B" w:rsidR="005076F0" w:rsidRPr="00606679" w:rsidRDefault="00D85026" w:rsidP="00212261">
      <w:pPr>
        <w:spacing w:before="120" w:line="240" w:lineRule="auto"/>
        <w:jc w:val="both"/>
        <w:rPr>
          <w:rFonts w:eastAsia="Calibri" w:cs="Arial"/>
          <w:b/>
          <w:szCs w:val="22"/>
          <w:lang w:val="nl-BE"/>
        </w:rPr>
      </w:pPr>
      <w:r w:rsidRPr="00606679">
        <w:rPr>
          <w:rFonts w:eastAsia="Calibri" w:cs="Arial"/>
          <w:b/>
          <w:szCs w:val="22"/>
          <w:lang w:val="nl-BE"/>
        </w:rPr>
        <w:t>Specifieke informatie :</w:t>
      </w:r>
    </w:p>
    <w:p w14:paraId="398AB944" w14:textId="122AF17C" w:rsidR="00634373" w:rsidRPr="00606679" w:rsidRDefault="00634373">
      <w:pPr>
        <w:numPr>
          <w:ilvl w:val="0"/>
          <w:numId w:val="32"/>
        </w:numPr>
        <w:spacing w:before="20" w:line="240" w:lineRule="auto"/>
        <w:ind w:left="284" w:hanging="284"/>
        <w:jc w:val="both"/>
        <w:rPr>
          <w:rFonts w:cs="Arial"/>
          <w:i/>
          <w:lang w:val="nl-BE"/>
        </w:rPr>
      </w:pPr>
      <w:r w:rsidRPr="00606679">
        <w:rPr>
          <w:rFonts w:cs="Arial"/>
          <w:i/>
          <w:lang w:val="nl-BE"/>
        </w:rPr>
        <w:t>De Maatschappij</w:t>
      </w:r>
      <w:r w:rsidR="002D7E88" w:rsidRPr="00606679">
        <w:rPr>
          <w:rFonts w:cs="Arial"/>
          <w:i/>
          <w:lang w:val="nl-BE"/>
        </w:rPr>
        <w:t>fiche</w:t>
      </w:r>
      <w:r w:rsidRPr="00606679">
        <w:rPr>
          <w:rFonts w:cs="Arial"/>
          <w:i/>
          <w:lang w:val="nl-BE"/>
        </w:rPr>
        <w:t>, de Product</w:t>
      </w:r>
      <w:r w:rsidR="002D7E88" w:rsidRPr="00606679">
        <w:rPr>
          <w:rFonts w:cs="Arial"/>
          <w:i/>
          <w:lang w:val="nl-BE"/>
        </w:rPr>
        <w:t>fiche</w:t>
      </w:r>
      <w:r w:rsidRPr="00606679">
        <w:rPr>
          <w:rFonts w:cs="Arial"/>
          <w:i/>
          <w:lang w:val="nl-BE"/>
        </w:rPr>
        <w:t xml:space="preserve"> en </w:t>
      </w:r>
      <w:r w:rsidR="002D7E88" w:rsidRPr="00606679">
        <w:rPr>
          <w:rFonts w:cs="Arial"/>
          <w:i/>
          <w:lang w:val="nl-BE"/>
        </w:rPr>
        <w:t xml:space="preserve">de </w:t>
      </w:r>
      <w:r w:rsidRPr="00606679">
        <w:rPr>
          <w:rFonts w:cs="Arial"/>
          <w:i/>
          <w:lang w:val="nl-BE"/>
        </w:rPr>
        <w:t>Algemene Voorwaarden zijn beschikbaar op de website van AR-CO, en worden in de bijlage van de bevestigingsmail aan de prospect-</w:t>
      </w:r>
      <w:r w:rsidR="00302D7F" w:rsidRPr="00606679">
        <w:rPr>
          <w:rFonts w:cs="Arial"/>
          <w:i/>
          <w:lang w:val="nl-BE"/>
        </w:rPr>
        <w:t>klant</w:t>
      </w:r>
      <w:r w:rsidR="002D7E88" w:rsidRPr="00606679">
        <w:rPr>
          <w:rFonts w:cs="Arial"/>
          <w:i/>
          <w:lang w:val="nl-BE"/>
        </w:rPr>
        <w:t xml:space="preserve"> toegezonden.</w:t>
      </w:r>
    </w:p>
    <w:p w14:paraId="19F22818" w14:textId="77777777" w:rsidR="000139E0" w:rsidRPr="00606679" w:rsidRDefault="000139E0">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De contractuele documenten worden overgemaakt in het Nederlands.</w:t>
      </w:r>
    </w:p>
    <w:p w14:paraId="79F8D1A5" w14:textId="77777777" w:rsidR="000139E0" w:rsidRPr="00606679" w:rsidRDefault="000139E0">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Alle precontractuele en contractuele informatie is opgesteld naar Belgisch recht.</w:t>
      </w:r>
    </w:p>
    <w:p w14:paraId="598F983B" w14:textId="77777777" w:rsidR="00FF023C" w:rsidRPr="00606679" w:rsidRDefault="00FF023C">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De verschillende technische stappen tot </w:t>
      </w:r>
      <w:r w:rsidR="002D7E88" w:rsidRPr="00606679">
        <w:rPr>
          <w:rFonts w:cs="Arial"/>
          <w:i/>
          <w:szCs w:val="16"/>
          <w:lang w:val="nl-BE"/>
        </w:rPr>
        <w:t>het</w:t>
      </w:r>
      <w:r w:rsidRPr="00606679">
        <w:rPr>
          <w:rFonts w:cs="Arial"/>
          <w:i/>
          <w:szCs w:val="16"/>
          <w:lang w:val="nl-BE"/>
        </w:rPr>
        <w:t xml:space="preserve"> </w:t>
      </w:r>
      <w:r w:rsidR="002D7E88" w:rsidRPr="00606679">
        <w:rPr>
          <w:rFonts w:cs="Arial"/>
          <w:i/>
          <w:szCs w:val="16"/>
          <w:lang w:val="nl-BE"/>
        </w:rPr>
        <w:t>af</w:t>
      </w:r>
      <w:r w:rsidRPr="00606679">
        <w:rPr>
          <w:rFonts w:cs="Arial"/>
          <w:i/>
          <w:szCs w:val="16"/>
          <w:lang w:val="nl-BE"/>
        </w:rPr>
        <w:t>sluit</w:t>
      </w:r>
      <w:r w:rsidR="002D7E88" w:rsidRPr="00606679">
        <w:rPr>
          <w:rFonts w:cs="Arial"/>
          <w:i/>
          <w:szCs w:val="16"/>
          <w:lang w:val="nl-BE"/>
        </w:rPr>
        <w:t>en</w:t>
      </w:r>
      <w:r w:rsidRPr="00606679">
        <w:rPr>
          <w:rFonts w:cs="Arial"/>
          <w:i/>
          <w:szCs w:val="16"/>
          <w:lang w:val="nl-BE"/>
        </w:rPr>
        <w:t xml:space="preserve"> van het contract </w:t>
      </w:r>
      <w:r w:rsidR="00302D7F" w:rsidRPr="00606679">
        <w:rPr>
          <w:rFonts w:cs="Arial"/>
          <w:i/>
          <w:szCs w:val="16"/>
          <w:lang w:val="nl-BE"/>
        </w:rPr>
        <w:t>zullen verlopen via</w:t>
      </w:r>
      <w:r w:rsidR="00ED4655" w:rsidRPr="00606679">
        <w:rPr>
          <w:rFonts w:cs="Arial"/>
          <w:i/>
          <w:szCs w:val="16"/>
          <w:lang w:val="nl-BE"/>
        </w:rPr>
        <w:t xml:space="preserve"> elektronische post.</w:t>
      </w:r>
    </w:p>
    <w:p w14:paraId="74D001D9" w14:textId="77777777" w:rsidR="00ED4655" w:rsidRPr="00606679" w:rsidRDefault="00ED4655">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Het bestaan van het herroepingsrecht: 14 dagen vanaf de aanvaarding door de klant</w:t>
      </w:r>
      <w:r w:rsidR="00302D7F" w:rsidRPr="00606679">
        <w:rPr>
          <w:rFonts w:eastAsia="Calibri" w:cs="Arial"/>
          <w:i/>
          <w:szCs w:val="22"/>
          <w:lang w:val="nl-BE"/>
        </w:rPr>
        <w:t>.</w:t>
      </w:r>
    </w:p>
    <w:p w14:paraId="3FBD0F1F" w14:textId="41600DAA" w:rsidR="00BB65EF" w:rsidRPr="001016B0" w:rsidRDefault="00ED4655">
      <w:pPr>
        <w:numPr>
          <w:ilvl w:val="0"/>
          <w:numId w:val="32"/>
        </w:numPr>
        <w:spacing w:before="20" w:line="240" w:lineRule="auto"/>
        <w:ind w:left="284" w:hanging="284"/>
        <w:jc w:val="both"/>
        <w:rPr>
          <w:rFonts w:eastAsia="Calibri" w:cs="Arial"/>
          <w:i/>
          <w:szCs w:val="22"/>
          <w:lang w:val="nl-BE"/>
        </w:rPr>
      </w:pPr>
      <w:r w:rsidRPr="001016B0">
        <w:rPr>
          <w:rFonts w:cs="Arial"/>
          <w:i/>
          <w:szCs w:val="16"/>
          <w:lang w:val="nl-BE"/>
        </w:rPr>
        <w:t xml:space="preserve">AR-CO zal het gesloten contract archiveren en de </w:t>
      </w:r>
      <w:r w:rsidR="00302D7F" w:rsidRPr="001016B0">
        <w:rPr>
          <w:rFonts w:cs="Arial"/>
          <w:i/>
          <w:szCs w:val="16"/>
          <w:lang w:val="nl-BE"/>
        </w:rPr>
        <w:t>klant</w:t>
      </w:r>
      <w:r w:rsidRPr="001016B0">
        <w:rPr>
          <w:rFonts w:cs="Arial"/>
          <w:i/>
          <w:szCs w:val="16"/>
          <w:lang w:val="nl-BE"/>
        </w:rPr>
        <w:t xml:space="preserve"> kan op eenvoudig verzoek hiervan een elektronische kopie bekomen</w:t>
      </w:r>
      <w:r w:rsidR="002D7E88" w:rsidRPr="001016B0">
        <w:rPr>
          <w:rFonts w:cs="Arial"/>
          <w:i/>
          <w:szCs w:val="16"/>
          <w:lang w:val="nl-BE"/>
        </w:rPr>
        <w:t>.</w:t>
      </w:r>
    </w:p>
    <w:p w14:paraId="399E5426" w14:textId="77777777" w:rsidR="0035346C" w:rsidRDefault="0035346C">
      <w:pPr>
        <w:spacing w:line="240" w:lineRule="auto"/>
        <w:rPr>
          <w:rFonts w:eastAsia="Calibri" w:cs="Arial"/>
          <w:b/>
          <w:color w:val="0070C0"/>
          <w:sz w:val="24"/>
          <w:szCs w:val="22"/>
          <w:highlight w:val="lightGray"/>
          <w:lang w:val="nl-BE"/>
        </w:rPr>
      </w:pPr>
      <w:r>
        <w:rPr>
          <w:rFonts w:eastAsia="Calibri" w:cs="Arial"/>
          <w:b/>
          <w:color w:val="0070C0"/>
          <w:sz w:val="24"/>
          <w:szCs w:val="22"/>
          <w:highlight w:val="lightGray"/>
          <w:lang w:val="nl-BE"/>
        </w:rPr>
        <w:br w:type="page"/>
      </w:r>
    </w:p>
    <w:p w14:paraId="3ACA4815"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Cs w:val="22"/>
          <w:lang w:val="nl-BE"/>
        </w:rPr>
      </w:pPr>
    </w:p>
    <w:p w14:paraId="5B508F87" w14:textId="7D3C26F1" w:rsidR="005076F0" w:rsidRPr="00C0202F" w:rsidRDefault="002C6738" w:rsidP="008153E6">
      <w:pPr>
        <w:numPr>
          <w:ilvl w:val="0"/>
          <w:numId w:val="19"/>
        </w:numPr>
        <w:shd w:val="clear" w:color="auto" w:fill="B8CCE4" w:themeFill="accent1" w:themeFillTint="66"/>
        <w:tabs>
          <w:tab w:val="left" w:pos="851"/>
        </w:tabs>
        <w:spacing w:line="240" w:lineRule="auto"/>
        <w:ind w:left="851" w:hanging="851"/>
        <w:jc w:val="both"/>
        <w:rPr>
          <w:rFonts w:eastAsia="Calibri" w:cs="Arial"/>
          <w:b/>
          <w:sz w:val="24"/>
          <w:szCs w:val="22"/>
          <w:lang w:val="nl-BE"/>
        </w:rPr>
      </w:pPr>
      <w:r w:rsidRPr="00C0202F">
        <w:rPr>
          <w:rFonts w:eastAsia="Calibri" w:cs="Arial"/>
          <w:b/>
          <w:sz w:val="24"/>
          <w:szCs w:val="22"/>
          <w:lang w:val="nl-BE"/>
        </w:rPr>
        <w:t>Deelnemers aan de werf</w:t>
      </w:r>
    </w:p>
    <w:p w14:paraId="07AED92D"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Cs w:val="22"/>
          <w:lang w:val="nl-BE"/>
        </w:rPr>
      </w:pPr>
    </w:p>
    <w:p w14:paraId="12969C59" w14:textId="38DD4271" w:rsidR="00816B01" w:rsidRPr="00C0202F" w:rsidRDefault="00D84047" w:rsidP="00CD2AFF">
      <w:pPr>
        <w:tabs>
          <w:tab w:val="right" w:pos="5954"/>
          <w:tab w:val="right" w:pos="9638"/>
        </w:tabs>
        <w:spacing w:before="120" w:line="240" w:lineRule="auto"/>
        <w:jc w:val="both"/>
        <w:rPr>
          <w:rFonts w:cs="Arial"/>
          <w:i/>
          <w:sz w:val="18"/>
          <w:szCs w:val="22"/>
          <w:lang w:val="nl-BE"/>
        </w:rPr>
      </w:pPr>
      <w:r w:rsidRPr="00C0202F">
        <w:rPr>
          <w:rFonts w:cs="Arial"/>
          <w:i/>
          <w:sz w:val="18"/>
          <w:szCs w:val="22"/>
          <w:lang w:val="nl-BE"/>
        </w:rPr>
        <w:t xml:space="preserve">Deze gegevens worden </w:t>
      </w:r>
      <w:r w:rsidR="002D7E88" w:rsidRPr="00C0202F">
        <w:rPr>
          <w:rFonts w:cs="Arial"/>
          <w:i/>
          <w:sz w:val="18"/>
          <w:szCs w:val="22"/>
          <w:lang w:val="nl-BE"/>
        </w:rPr>
        <w:t>genoteerd</w:t>
      </w:r>
      <w:r w:rsidRPr="00C0202F">
        <w:rPr>
          <w:rFonts w:cs="Arial"/>
          <w:i/>
          <w:sz w:val="18"/>
          <w:szCs w:val="22"/>
          <w:lang w:val="nl-BE"/>
        </w:rPr>
        <w:t xml:space="preserve"> tijdens het telefonisch gesprek of tijdens de afspraak met de klant-verzekeringsnemer. </w:t>
      </w:r>
      <w:r w:rsidR="00595D5E" w:rsidRPr="00C0202F">
        <w:rPr>
          <w:rFonts w:cs="Arial"/>
          <w:i/>
          <w:sz w:val="18"/>
          <w:szCs w:val="22"/>
          <w:lang w:val="nl-BE"/>
        </w:rPr>
        <w:t>Deze gegevens worden door deze nagekeken.</w:t>
      </w:r>
    </w:p>
    <w:p w14:paraId="66A16EBA" w14:textId="77777777" w:rsidR="00255743" w:rsidRDefault="00255743" w:rsidP="00C0202F">
      <w:pPr>
        <w:tabs>
          <w:tab w:val="right" w:pos="5954"/>
          <w:tab w:val="right" w:pos="9638"/>
        </w:tabs>
        <w:spacing w:before="120" w:line="240" w:lineRule="auto"/>
        <w:jc w:val="both"/>
        <w:rPr>
          <w:rFonts w:cs="ConduitITC-Medium"/>
          <w:b/>
          <w:szCs w:val="20"/>
          <w:lang w:val="nl-BE"/>
        </w:rPr>
      </w:pPr>
    </w:p>
    <w:p w14:paraId="3E2BE1AF" w14:textId="3941AEF3" w:rsidR="007F3303" w:rsidRPr="00C0202F" w:rsidRDefault="007F3303" w:rsidP="00E51273">
      <w:pPr>
        <w:rPr>
          <w:rFonts w:cs="ConduitITC-Medium"/>
          <w:b/>
          <w:sz w:val="22"/>
          <w:szCs w:val="20"/>
          <w:lang w:val="nl-BE"/>
        </w:rPr>
      </w:pPr>
      <w:r w:rsidRPr="00C0202F">
        <w:rPr>
          <w:rFonts w:cs="ConduitITC-Medium"/>
          <w:b/>
          <w:sz w:val="22"/>
          <w:szCs w:val="20"/>
          <w:lang w:val="nl-BE"/>
        </w:rPr>
        <w:t>II.1.</w:t>
      </w:r>
      <w:r w:rsidRPr="00C0202F">
        <w:rPr>
          <w:rFonts w:cs="ConduitITC-Medium"/>
          <w:b/>
          <w:sz w:val="22"/>
          <w:szCs w:val="20"/>
          <w:lang w:val="nl-BE"/>
        </w:rPr>
        <w:tab/>
      </w:r>
      <w:r w:rsidR="00E51273" w:rsidRPr="00C0202F">
        <w:rPr>
          <w:rFonts w:cs="ConduitITC-Medium"/>
          <w:b/>
          <w:sz w:val="22"/>
          <w:szCs w:val="20"/>
          <w:lang w:val="nl-BE"/>
        </w:rPr>
        <w:t>BOUWHEER</w:t>
      </w:r>
      <w:r w:rsidR="005407BC" w:rsidRPr="00C0202F">
        <w:rPr>
          <w:rFonts w:cs="ConduitITC-Medium"/>
          <w:b/>
          <w:sz w:val="22"/>
          <w:szCs w:val="20"/>
          <w:lang w:val="nl-BE"/>
        </w:rPr>
        <w:t xml:space="preserve"> (=VERZEKERINGSNEMER)</w:t>
      </w:r>
    </w:p>
    <w:p w14:paraId="733A5254" w14:textId="77777777" w:rsidR="00477799" w:rsidRPr="00606679" w:rsidRDefault="00477799" w:rsidP="00477799">
      <w:pPr>
        <w:pStyle w:val="Koptekst"/>
        <w:tabs>
          <w:tab w:val="left" w:pos="-1418"/>
          <w:tab w:val="left" w:pos="709"/>
        </w:tabs>
        <w:rPr>
          <w:rFonts w:ascii="Georgia" w:hAnsi="Georgia"/>
          <w:sz w:val="18"/>
          <w:szCs w:val="18"/>
          <w:lang w:val="nl-BE"/>
        </w:rPr>
      </w:pPr>
    </w:p>
    <w:p w14:paraId="0578200D" w14:textId="11659755" w:rsidR="005430F4" w:rsidRPr="005430F4" w:rsidRDefault="005430F4" w:rsidP="00250360">
      <w:pPr>
        <w:widowControl w:val="0"/>
        <w:tabs>
          <w:tab w:val="left" w:pos="0"/>
          <w:tab w:val="left" w:pos="567"/>
          <w:tab w:val="left" w:pos="2552"/>
        </w:tabs>
        <w:suppressAutoHyphens/>
        <w:spacing w:line="240" w:lineRule="auto"/>
        <w:jc w:val="both"/>
        <w:rPr>
          <w:rFonts w:eastAsia="Times New Roman"/>
          <w:color w:val="0070C0"/>
          <w:szCs w:val="16"/>
          <w:lang w:val="nl-BE" w:eastAsia="fr-FR"/>
        </w:rPr>
      </w:pPr>
      <w:r w:rsidRPr="005430F4">
        <w:rPr>
          <w:rFonts w:eastAsia="Times New Roman"/>
          <w:sz w:val="18"/>
          <w:szCs w:val="18"/>
          <w:lang w:val="nl-BE" w:eastAsia="fr-FR"/>
        </w:rPr>
        <w:t>Naam</w:t>
      </w:r>
      <w:r>
        <w:rPr>
          <w:rFonts w:eastAsia="Times New Roman"/>
          <w:sz w:val="18"/>
          <w:szCs w:val="18"/>
          <w:lang w:val="nl-BE" w:eastAsia="fr-FR"/>
        </w:rPr>
        <w:t xml:space="preserve"> :</w:t>
      </w:r>
      <w:r w:rsidRPr="005430F4">
        <w:rPr>
          <w:rFonts w:eastAsia="Times New Roman"/>
          <w:color w:val="0070C0"/>
          <w:sz w:val="18"/>
          <w:szCs w:val="18"/>
          <w:lang w:val="nl-BE" w:eastAsia="fr-FR"/>
        </w:rPr>
        <w:tab/>
        <w:t>-</w:t>
      </w:r>
      <w:r>
        <w:rPr>
          <w:rFonts w:eastAsia="Times New Roman"/>
          <w:sz w:val="18"/>
          <w:szCs w:val="18"/>
          <w:lang w:val="nl-BE" w:eastAsia="fr-FR"/>
        </w:rPr>
        <w:tab/>
      </w:r>
      <w:r w:rsidRPr="005430F4">
        <w:rPr>
          <w:rFonts w:eastAsia="Times New Roman"/>
          <w:sz w:val="18"/>
          <w:szCs w:val="18"/>
          <w:lang w:val="nl-BE" w:eastAsia="fr-FR"/>
        </w:rPr>
        <w:tab/>
      </w:r>
    </w:p>
    <w:p w14:paraId="6C724DC4" w14:textId="6CB5C684" w:rsidR="005430F4" w:rsidRPr="005430F4" w:rsidRDefault="005430F4" w:rsidP="00250360">
      <w:pPr>
        <w:tabs>
          <w:tab w:val="left" w:pos="709"/>
          <w:tab w:val="left" w:pos="2552"/>
          <w:tab w:val="left" w:pos="4820"/>
          <w:tab w:val="left" w:pos="4962"/>
          <w:tab w:val="right" w:pos="5400"/>
          <w:tab w:val="left" w:pos="5670"/>
          <w:tab w:val="left" w:pos="9773"/>
          <w:tab w:val="right" w:pos="10065"/>
        </w:tabs>
        <w:spacing w:line="240" w:lineRule="auto"/>
        <w:jc w:val="both"/>
        <w:rPr>
          <w:color w:val="0070C0"/>
          <w:sz w:val="18"/>
          <w:szCs w:val="18"/>
          <w:lang w:val="nl-BE"/>
        </w:rPr>
      </w:pPr>
      <w:r w:rsidRPr="005430F4">
        <w:rPr>
          <w:sz w:val="18"/>
          <w:szCs w:val="18"/>
          <w:lang w:val="nl-BE"/>
        </w:rPr>
        <w:t>N° KBO</w:t>
      </w:r>
      <w:r>
        <w:rPr>
          <w:sz w:val="18"/>
          <w:szCs w:val="18"/>
          <w:lang w:val="nl-BE"/>
        </w:rPr>
        <w:t xml:space="preserve"> :</w:t>
      </w:r>
      <w:r w:rsidRPr="005430F4">
        <w:rPr>
          <w:color w:val="0070C0"/>
          <w:sz w:val="18"/>
          <w:szCs w:val="18"/>
          <w:lang w:val="nl-BE"/>
        </w:rPr>
        <w:tab/>
        <w:t>-</w:t>
      </w:r>
      <w:r w:rsidRPr="005430F4">
        <w:rPr>
          <w:sz w:val="18"/>
          <w:szCs w:val="18"/>
          <w:lang w:val="nl-BE"/>
        </w:rPr>
        <w:tab/>
      </w:r>
    </w:p>
    <w:p w14:paraId="781E3722" w14:textId="17591EE8" w:rsidR="005430F4" w:rsidRPr="005430F4" w:rsidRDefault="005430F4" w:rsidP="00250360">
      <w:pPr>
        <w:tabs>
          <w:tab w:val="left" w:pos="709"/>
          <w:tab w:val="left" w:pos="2552"/>
          <w:tab w:val="left" w:pos="4820"/>
          <w:tab w:val="left" w:pos="4962"/>
          <w:tab w:val="right" w:pos="5400"/>
          <w:tab w:val="right" w:pos="10065"/>
        </w:tabs>
        <w:spacing w:line="240" w:lineRule="auto"/>
        <w:jc w:val="both"/>
        <w:rPr>
          <w:rFonts w:cs="ConduitITC-Medium"/>
          <w:color w:val="000000"/>
          <w:sz w:val="18"/>
          <w:szCs w:val="18"/>
          <w:u w:val="dotted"/>
          <w:lang w:val="nl-BE"/>
        </w:rPr>
      </w:pPr>
      <w:r w:rsidRPr="005430F4">
        <w:rPr>
          <w:sz w:val="18"/>
          <w:szCs w:val="18"/>
          <w:lang w:val="nl-BE"/>
        </w:rPr>
        <w:t>Vertegenwoordigd door :</w:t>
      </w:r>
      <w:r w:rsidRPr="005430F4">
        <w:rPr>
          <w:color w:val="0070C0"/>
          <w:sz w:val="18"/>
          <w:szCs w:val="18"/>
          <w:lang w:val="nl-BE"/>
        </w:rPr>
        <w:tab/>
        <w:t>-</w:t>
      </w:r>
      <w:r w:rsidRPr="005430F4">
        <w:rPr>
          <w:sz w:val="18"/>
          <w:szCs w:val="18"/>
          <w:lang w:val="nl-BE"/>
        </w:rPr>
        <w:tab/>
      </w:r>
    </w:p>
    <w:p w14:paraId="3A3618F3" w14:textId="0C69A809" w:rsidR="005430F4" w:rsidRPr="005430F4" w:rsidRDefault="005430F4" w:rsidP="00250360">
      <w:pPr>
        <w:tabs>
          <w:tab w:val="left" w:pos="709"/>
          <w:tab w:val="left" w:pos="2552"/>
          <w:tab w:val="left" w:pos="4820"/>
          <w:tab w:val="left" w:pos="4962"/>
          <w:tab w:val="right" w:pos="5400"/>
          <w:tab w:val="right" w:pos="10065"/>
        </w:tabs>
        <w:spacing w:line="240" w:lineRule="auto"/>
        <w:jc w:val="both"/>
        <w:rPr>
          <w:color w:val="0070C0"/>
          <w:sz w:val="18"/>
          <w:szCs w:val="18"/>
          <w:lang w:val="nl-BE"/>
        </w:rPr>
      </w:pPr>
      <w:r w:rsidRPr="005430F4">
        <w:rPr>
          <w:sz w:val="18"/>
          <w:szCs w:val="18"/>
          <w:lang w:val="nl-BE"/>
        </w:rPr>
        <w:t>Straat, n°</w:t>
      </w:r>
      <w:r>
        <w:rPr>
          <w:sz w:val="18"/>
          <w:szCs w:val="18"/>
          <w:lang w:val="nl-BE"/>
        </w:rPr>
        <w:t xml:space="preserve"> :</w:t>
      </w:r>
      <w:r w:rsidRPr="005430F4">
        <w:rPr>
          <w:color w:val="0070C0"/>
          <w:sz w:val="18"/>
          <w:szCs w:val="18"/>
          <w:lang w:val="nl-BE"/>
        </w:rPr>
        <w:tab/>
        <w:t>-</w:t>
      </w:r>
      <w:r w:rsidRPr="005430F4">
        <w:rPr>
          <w:sz w:val="18"/>
          <w:szCs w:val="18"/>
          <w:lang w:val="nl-BE"/>
        </w:rPr>
        <w:tab/>
      </w:r>
      <w:r w:rsidRPr="005430F4">
        <w:rPr>
          <w:sz w:val="18"/>
          <w:szCs w:val="18"/>
          <w:lang w:val="nl-BE"/>
        </w:rPr>
        <w:tab/>
      </w:r>
    </w:p>
    <w:p w14:paraId="4867F705" w14:textId="1DF18A96" w:rsidR="005430F4" w:rsidRPr="005430F4" w:rsidRDefault="005430F4" w:rsidP="00250360">
      <w:pPr>
        <w:tabs>
          <w:tab w:val="left" w:pos="709"/>
          <w:tab w:val="left" w:pos="2552"/>
          <w:tab w:val="left" w:pos="4820"/>
          <w:tab w:val="left" w:pos="4962"/>
          <w:tab w:val="right" w:pos="5400"/>
          <w:tab w:val="right" w:pos="10065"/>
        </w:tabs>
        <w:spacing w:line="240" w:lineRule="auto"/>
        <w:jc w:val="both"/>
        <w:rPr>
          <w:color w:val="0070C0"/>
          <w:sz w:val="18"/>
          <w:szCs w:val="18"/>
          <w:lang w:val="nl-BE"/>
        </w:rPr>
      </w:pPr>
      <w:r w:rsidRPr="005430F4">
        <w:rPr>
          <w:sz w:val="18"/>
          <w:szCs w:val="18"/>
          <w:lang w:val="nl-BE"/>
        </w:rPr>
        <w:t>PC, gemeente</w:t>
      </w:r>
      <w:r>
        <w:rPr>
          <w:sz w:val="18"/>
          <w:szCs w:val="18"/>
          <w:lang w:val="nl-BE"/>
        </w:rPr>
        <w:t xml:space="preserve"> :</w:t>
      </w:r>
      <w:r w:rsidRPr="005430F4">
        <w:rPr>
          <w:color w:val="0070C0"/>
          <w:sz w:val="18"/>
          <w:szCs w:val="18"/>
          <w:lang w:val="nl-BE"/>
        </w:rPr>
        <w:tab/>
        <w:t>-</w:t>
      </w:r>
    </w:p>
    <w:p w14:paraId="577C655D" w14:textId="7CD53BC0" w:rsidR="005430F4" w:rsidRPr="005430F4" w:rsidRDefault="005430F4" w:rsidP="00250360">
      <w:pPr>
        <w:tabs>
          <w:tab w:val="left" w:pos="426"/>
          <w:tab w:val="left" w:pos="2552"/>
          <w:tab w:val="left" w:pos="4820"/>
          <w:tab w:val="left" w:pos="4962"/>
          <w:tab w:val="right" w:pos="5400"/>
          <w:tab w:val="right" w:pos="10065"/>
        </w:tabs>
        <w:spacing w:line="240" w:lineRule="auto"/>
        <w:jc w:val="both"/>
        <w:rPr>
          <w:rFonts w:eastAsia="Times New Roman"/>
          <w:color w:val="0070C0"/>
          <w:szCs w:val="16"/>
          <w:lang w:val="nl-BE" w:eastAsia="fr-FR"/>
        </w:rPr>
      </w:pPr>
      <w:r w:rsidRPr="005430F4">
        <w:rPr>
          <w:sz w:val="18"/>
          <w:szCs w:val="18"/>
          <w:lang w:val="nl-BE"/>
        </w:rPr>
        <w:t>GSM/tel</w:t>
      </w:r>
      <w:r>
        <w:rPr>
          <w:sz w:val="18"/>
          <w:szCs w:val="18"/>
          <w:lang w:val="nl-BE"/>
        </w:rPr>
        <w:t xml:space="preserve"> :</w:t>
      </w:r>
      <w:r w:rsidRPr="005430F4">
        <w:rPr>
          <w:color w:val="0070C0"/>
          <w:sz w:val="18"/>
          <w:szCs w:val="18"/>
          <w:lang w:val="nl-BE"/>
        </w:rPr>
        <w:tab/>
        <w:t>-</w:t>
      </w:r>
      <w:r w:rsidRPr="005430F4">
        <w:rPr>
          <w:sz w:val="18"/>
          <w:szCs w:val="18"/>
          <w:lang w:val="nl-BE"/>
        </w:rPr>
        <w:tab/>
      </w:r>
    </w:p>
    <w:p w14:paraId="5A4985DD" w14:textId="22B89941" w:rsidR="005430F4" w:rsidRPr="002A4352" w:rsidRDefault="005430F4" w:rsidP="00250360">
      <w:pPr>
        <w:tabs>
          <w:tab w:val="left" w:pos="426"/>
          <w:tab w:val="left" w:pos="2552"/>
          <w:tab w:val="left" w:pos="4820"/>
          <w:tab w:val="left" w:pos="4962"/>
          <w:tab w:val="right" w:pos="5400"/>
          <w:tab w:val="right" w:pos="10065"/>
        </w:tabs>
        <w:spacing w:line="240" w:lineRule="auto"/>
        <w:jc w:val="both"/>
        <w:rPr>
          <w:sz w:val="18"/>
          <w:szCs w:val="18"/>
          <w:lang w:val="nl-BE"/>
        </w:rPr>
      </w:pPr>
      <w:r w:rsidRPr="002A4352">
        <w:rPr>
          <w:sz w:val="18"/>
          <w:szCs w:val="18"/>
          <w:lang w:val="nl-BE"/>
        </w:rPr>
        <w:t>E-mail :</w:t>
      </w:r>
      <w:r w:rsidRPr="002A4352">
        <w:rPr>
          <w:color w:val="0070C0"/>
          <w:sz w:val="18"/>
          <w:szCs w:val="18"/>
          <w:lang w:val="nl-BE"/>
        </w:rPr>
        <w:tab/>
        <w:t>-</w:t>
      </w:r>
      <w:r w:rsidRPr="002A4352">
        <w:rPr>
          <w:sz w:val="18"/>
          <w:szCs w:val="18"/>
          <w:lang w:val="nl-BE"/>
        </w:rPr>
        <w:tab/>
      </w:r>
    </w:p>
    <w:p w14:paraId="53B6BBD5" w14:textId="77777777" w:rsidR="005430F4" w:rsidRDefault="005430F4" w:rsidP="006F7A89">
      <w:pPr>
        <w:rPr>
          <w:rFonts w:cs="ConduitITC-Medium"/>
          <w:b/>
          <w:sz w:val="22"/>
          <w:szCs w:val="20"/>
          <w:lang w:val="nl-BE"/>
        </w:rPr>
      </w:pPr>
    </w:p>
    <w:p w14:paraId="526BBE5B" w14:textId="14F69B76" w:rsidR="006074BD" w:rsidRPr="00C0202F" w:rsidRDefault="00A20C51" w:rsidP="006F7A89">
      <w:pPr>
        <w:rPr>
          <w:rFonts w:cs="ConduitITC-Medium"/>
          <w:b/>
          <w:sz w:val="22"/>
          <w:szCs w:val="20"/>
          <w:lang w:val="nl-BE"/>
        </w:rPr>
      </w:pPr>
      <w:r w:rsidRPr="00C0202F">
        <w:rPr>
          <w:rFonts w:cs="ConduitITC-Medium"/>
          <w:b/>
          <w:sz w:val="22"/>
          <w:szCs w:val="20"/>
          <w:lang w:val="nl-BE"/>
        </w:rPr>
        <w:t>II.2.</w:t>
      </w:r>
      <w:r w:rsidRPr="00C0202F">
        <w:rPr>
          <w:rFonts w:cs="ConduitITC-Medium"/>
          <w:b/>
          <w:sz w:val="22"/>
          <w:szCs w:val="20"/>
          <w:lang w:val="nl-BE"/>
        </w:rPr>
        <w:tab/>
      </w:r>
      <w:r w:rsidR="00783013" w:rsidRPr="00C0202F">
        <w:rPr>
          <w:rFonts w:cs="ConduitITC-Medium"/>
          <w:b/>
          <w:sz w:val="22"/>
          <w:szCs w:val="20"/>
          <w:lang w:val="nl-BE"/>
        </w:rPr>
        <w:t>VERZEKERDE</w:t>
      </w:r>
      <w:r w:rsidR="00E51273" w:rsidRPr="00C0202F">
        <w:rPr>
          <w:rFonts w:cs="ConduitITC-Medium"/>
          <w:b/>
          <w:sz w:val="22"/>
          <w:szCs w:val="20"/>
          <w:lang w:val="nl-BE"/>
        </w:rPr>
        <w:t>N</w:t>
      </w:r>
    </w:p>
    <w:p w14:paraId="7A8041A7" w14:textId="56A6BD6B" w:rsidR="00E51273" w:rsidRPr="00C0202F" w:rsidRDefault="00E51273" w:rsidP="00E51273">
      <w:pPr>
        <w:pStyle w:val="Koptekst"/>
        <w:tabs>
          <w:tab w:val="left" w:pos="-1418"/>
          <w:tab w:val="left" w:pos="709"/>
        </w:tabs>
        <w:spacing w:before="120" w:after="120"/>
        <w:rPr>
          <w:rFonts w:ascii="Georgia" w:hAnsi="Georgia"/>
          <w:b/>
          <w:sz w:val="20"/>
          <w:szCs w:val="18"/>
          <w:lang w:val="nl-BE"/>
        </w:rPr>
      </w:pPr>
      <w:r w:rsidRPr="00C0202F">
        <w:rPr>
          <w:rFonts w:ascii="Georgia" w:hAnsi="Georgia"/>
          <w:b/>
          <w:sz w:val="20"/>
          <w:szCs w:val="18"/>
          <w:lang w:val="nl-BE"/>
        </w:rPr>
        <w:t>II.2.1 Aannemer(s)</w:t>
      </w:r>
    </w:p>
    <w:p w14:paraId="299603FA" w14:textId="77777777" w:rsidR="00C90A93" w:rsidRDefault="002C6738" w:rsidP="00E51273">
      <w:pPr>
        <w:pStyle w:val="Koptekst"/>
        <w:tabs>
          <w:tab w:val="left" w:pos="-1418"/>
          <w:tab w:val="left" w:pos="709"/>
        </w:tabs>
        <w:rPr>
          <w:rFonts w:ascii="Georgia" w:hAnsi="Georgia"/>
          <w:i/>
          <w:sz w:val="18"/>
          <w:szCs w:val="18"/>
          <w:lang w:val="nl-BE"/>
        </w:rPr>
      </w:pPr>
      <w:r>
        <w:rPr>
          <w:rFonts w:ascii="Georgia" w:hAnsi="Georgia"/>
          <w:i/>
          <w:sz w:val="18"/>
          <w:szCs w:val="18"/>
          <w:lang w:val="nl-BE"/>
        </w:rPr>
        <w:t>Indien algemene aanneming: hoofdaannemer</w:t>
      </w:r>
    </w:p>
    <w:p w14:paraId="55BD93CD" w14:textId="03388013" w:rsidR="00E51273" w:rsidRDefault="002C6738" w:rsidP="00E51273">
      <w:pPr>
        <w:pStyle w:val="Koptekst"/>
        <w:tabs>
          <w:tab w:val="left" w:pos="-1418"/>
          <w:tab w:val="left" w:pos="709"/>
        </w:tabs>
        <w:rPr>
          <w:rFonts w:ascii="Georgia" w:hAnsi="Georgia"/>
          <w:i/>
          <w:sz w:val="18"/>
          <w:szCs w:val="18"/>
          <w:lang w:val="nl-BE"/>
        </w:rPr>
      </w:pPr>
      <w:r>
        <w:rPr>
          <w:rFonts w:ascii="Georgia" w:hAnsi="Georgia"/>
          <w:i/>
          <w:sz w:val="18"/>
          <w:szCs w:val="18"/>
          <w:lang w:val="nl-BE"/>
        </w:rPr>
        <w:t>Indien aanneming in loten: v</w:t>
      </w:r>
      <w:r w:rsidR="00E51273">
        <w:rPr>
          <w:rFonts w:ascii="Georgia" w:hAnsi="Georgia"/>
          <w:i/>
          <w:sz w:val="18"/>
          <w:szCs w:val="18"/>
          <w:lang w:val="nl-BE"/>
        </w:rPr>
        <w:t>ermeld minstens: afbraak, gr</w:t>
      </w:r>
      <w:r w:rsidR="00266117">
        <w:rPr>
          <w:rFonts w:ascii="Georgia" w:hAnsi="Georgia"/>
          <w:i/>
          <w:sz w:val="18"/>
          <w:szCs w:val="18"/>
          <w:lang w:val="nl-BE"/>
        </w:rPr>
        <w:t>aaf- en funder</w:t>
      </w:r>
      <w:r w:rsidR="00EA16FD">
        <w:rPr>
          <w:rFonts w:ascii="Georgia" w:hAnsi="Georgia"/>
          <w:i/>
          <w:sz w:val="18"/>
          <w:szCs w:val="18"/>
          <w:lang w:val="nl-BE"/>
        </w:rPr>
        <w:t>i</w:t>
      </w:r>
      <w:r w:rsidR="00266117">
        <w:rPr>
          <w:rFonts w:ascii="Georgia" w:hAnsi="Georgia"/>
          <w:i/>
          <w:sz w:val="18"/>
          <w:szCs w:val="18"/>
          <w:lang w:val="nl-BE"/>
        </w:rPr>
        <w:t>ngs</w:t>
      </w:r>
      <w:r w:rsidR="00E51273">
        <w:rPr>
          <w:rFonts w:ascii="Georgia" w:hAnsi="Georgia"/>
          <w:i/>
          <w:sz w:val="18"/>
          <w:szCs w:val="18"/>
          <w:lang w:val="nl-BE"/>
        </w:rPr>
        <w:t xml:space="preserve">werken, </w:t>
      </w:r>
      <w:r w:rsidR="00266117">
        <w:rPr>
          <w:rFonts w:ascii="Georgia" w:hAnsi="Georgia"/>
          <w:i/>
          <w:sz w:val="18"/>
          <w:szCs w:val="18"/>
          <w:lang w:val="nl-BE"/>
        </w:rPr>
        <w:t>metsel- en betonwerken</w:t>
      </w:r>
      <w:r w:rsidR="00E51273">
        <w:rPr>
          <w:rFonts w:ascii="Georgia" w:hAnsi="Georgia"/>
          <w:i/>
          <w:sz w:val="18"/>
          <w:szCs w:val="18"/>
          <w:lang w:val="nl-BE"/>
        </w:rPr>
        <w:t xml:space="preserve">, </w:t>
      </w:r>
      <w:proofErr w:type="spellStart"/>
      <w:r w:rsidR="00E51273">
        <w:rPr>
          <w:rFonts w:ascii="Georgia" w:hAnsi="Georgia"/>
          <w:i/>
          <w:sz w:val="18"/>
          <w:szCs w:val="18"/>
          <w:lang w:val="nl-BE"/>
        </w:rPr>
        <w:t>daktimmer</w:t>
      </w:r>
      <w:r w:rsidR="00EA16FD">
        <w:rPr>
          <w:rFonts w:ascii="Georgia" w:hAnsi="Georgia"/>
          <w:i/>
          <w:sz w:val="18"/>
          <w:szCs w:val="18"/>
          <w:lang w:val="nl-BE"/>
        </w:rPr>
        <w:t>werken</w:t>
      </w:r>
      <w:proofErr w:type="spellEnd"/>
      <w:r w:rsidR="00E51273">
        <w:rPr>
          <w:rFonts w:ascii="Georgia" w:hAnsi="Georgia"/>
          <w:i/>
          <w:sz w:val="18"/>
          <w:szCs w:val="18"/>
          <w:lang w:val="nl-BE"/>
        </w:rPr>
        <w:t xml:space="preserve">, </w:t>
      </w:r>
      <w:proofErr w:type="spellStart"/>
      <w:r w:rsidR="00E51273">
        <w:rPr>
          <w:rFonts w:ascii="Georgia" w:hAnsi="Georgia"/>
          <w:i/>
          <w:sz w:val="18"/>
          <w:szCs w:val="18"/>
          <w:lang w:val="nl-BE"/>
        </w:rPr>
        <w:t>dak</w:t>
      </w:r>
      <w:r w:rsidR="00266117">
        <w:rPr>
          <w:rFonts w:ascii="Georgia" w:hAnsi="Georgia"/>
          <w:i/>
          <w:sz w:val="18"/>
          <w:szCs w:val="18"/>
          <w:lang w:val="nl-BE"/>
        </w:rPr>
        <w:t>dichtings</w:t>
      </w:r>
      <w:r w:rsidR="00E51273">
        <w:rPr>
          <w:rFonts w:ascii="Georgia" w:hAnsi="Georgia"/>
          <w:i/>
          <w:sz w:val="18"/>
          <w:szCs w:val="18"/>
          <w:lang w:val="nl-BE"/>
        </w:rPr>
        <w:t>werken</w:t>
      </w:r>
      <w:proofErr w:type="spellEnd"/>
      <w:r w:rsidR="00266117">
        <w:rPr>
          <w:rFonts w:ascii="Georgia" w:hAnsi="Georgia"/>
          <w:i/>
          <w:sz w:val="18"/>
          <w:szCs w:val="18"/>
          <w:lang w:val="nl-BE"/>
        </w:rPr>
        <w:t>, buitenschrijnwerken, gevelbekledingen</w:t>
      </w:r>
      <w:r w:rsidR="00EA16FD">
        <w:rPr>
          <w:rFonts w:ascii="Georgia" w:hAnsi="Georgia"/>
          <w:i/>
          <w:sz w:val="18"/>
          <w:szCs w:val="18"/>
          <w:lang w:val="nl-BE"/>
        </w:rPr>
        <w:t>, …</w:t>
      </w:r>
    </w:p>
    <w:tbl>
      <w:tblPr>
        <w:tblStyle w:val="Tabelraster"/>
        <w:tblW w:w="9920" w:type="dxa"/>
        <w:tblInd w:w="-5" w:type="dxa"/>
        <w:tblLook w:val="04A0" w:firstRow="1" w:lastRow="0" w:firstColumn="1" w:lastColumn="0" w:noHBand="0" w:noVBand="1"/>
      </w:tblPr>
      <w:tblGrid>
        <w:gridCol w:w="1843"/>
        <w:gridCol w:w="3117"/>
        <w:gridCol w:w="2480"/>
        <w:gridCol w:w="2480"/>
      </w:tblGrid>
      <w:tr w:rsidR="002C6738" w:rsidRPr="00E51273" w14:paraId="2E75078E" w14:textId="26814093" w:rsidTr="00AD142B">
        <w:tc>
          <w:tcPr>
            <w:tcW w:w="1843" w:type="dxa"/>
          </w:tcPr>
          <w:p w14:paraId="0FA5DF6C" w14:textId="4B68B33A"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Toegewezen werken</w:t>
            </w:r>
          </w:p>
        </w:tc>
        <w:tc>
          <w:tcPr>
            <w:tcW w:w="3117" w:type="dxa"/>
          </w:tcPr>
          <w:p w14:paraId="6978F884" w14:textId="77777777"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Naam</w:t>
            </w:r>
          </w:p>
        </w:tc>
        <w:tc>
          <w:tcPr>
            <w:tcW w:w="2480" w:type="dxa"/>
          </w:tcPr>
          <w:p w14:paraId="01E73BFB" w14:textId="5D985DD9"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Ondernemingsnummer o</w:t>
            </w:r>
            <w:r>
              <w:rPr>
                <w:rFonts w:cs="ConduitITC-Light"/>
                <w:sz w:val="18"/>
                <w:szCs w:val="18"/>
                <w:lang w:val="nl-BE"/>
              </w:rPr>
              <w:t xml:space="preserve">f </w:t>
            </w:r>
            <w:r w:rsidRPr="00E51273">
              <w:rPr>
                <w:rFonts w:cs="ConduitITC-Light"/>
                <w:sz w:val="18"/>
                <w:szCs w:val="18"/>
                <w:lang w:val="nl-BE"/>
              </w:rPr>
              <w:t>adres</w:t>
            </w:r>
          </w:p>
        </w:tc>
        <w:tc>
          <w:tcPr>
            <w:tcW w:w="2480" w:type="dxa"/>
          </w:tcPr>
          <w:p w14:paraId="4797067E" w14:textId="4FBC2BD3" w:rsidR="002C6738" w:rsidRPr="00E51273" w:rsidRDefault="002C6738" w:rsidP="006F73ED">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Verzekeraar burgerlijke aansprakelijkheid</w:t>
            </w:r>
          </w:p>
        </w:tc>
      </w:tr>
      <w:tr w:rsidR="002C6738" w:rsidRPr="00606679" w14:paraId="4CAAD37D" w14:textId="07E0E75E" w:rsidTr="00AD142B">
        <w:tc>
          <w:tcPr>
            <w:tcW w:w="1843" w:type="dxa"/>
          </w:tcPr>
          <w:p w14:paraId="5AAF8C21" w14:textId="7AAEB441"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1B9FBB03"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F89FD3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5A18C196"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070825A" w14:textId="02C7796D" w:rsidTr="00AD142B">
        <w:tc>
          <w:tcPr>
            <w:tcW w:w="1843" w:type="dxa"/>
          </w:tcPr>
          <w:p w14:paraId="50804A2F"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4AADCDE"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5E1F58DA"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98A0D96"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246A0EB1" w14:textId="0037F5CF" w:rsidTr="00AD142B">
        <w:trPr>
          <w:trHeight w:val="190"/>
        </w:trPr>
        <w:tc>
          <w:tcPr>
            <w:tcW w:w="1843" w:type="dxa"/>
          </w:tcPr>
          <w:p w14:paraId="27459F3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34FA102B"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9F450D0"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7DDDC72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0D6DBF49" w14:textId="402E5C3E" w:rsidTr="00AD142B">
        <w:tc>
          <w:tcPr>
            <w:tcW w:w="1843" w:type="dxa"/>
          </w:tcPr>
          <w:p w14:paraId="13C2715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25831D07"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E0D0A52"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D959169"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54E892DC" w14:textId="7DF84FA5" w:rsidTr="00AD142B">
        <w:tc>
          <w:tcPr>
            <w:tcW w:w="1843" w:type="dxa"/>
          </w:tcPr>
          <w:p w14:paraId="4E651CEA"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18130F95"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E49810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A14595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2C9B0875" w14:textId="77777777" w:rsidTr="00AD142B">
        <w:tc>
          <w:tcPr>
            <w:tcW w:w="1843" w:type="dxa"/>
          </w:tcPr>
          <w:p w14:paraId="7D4DD53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2DFAC308"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818D391"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B7903FE"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5B69D99D" w14:textId="77777777" w:rsidTr="00AD142B">
        <w:tc>
          <w:tcPr>
            <w:tcW w:w="1843" w:type="dxa"/>
          </w:tcPr>
          <w:p w14:paraId="7E5E6DD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07A9ECEA"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CF28BE0"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FECD310"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D142B" w:rsidRPr="00606679" w14:paraId="1BD6EFB7" w14:textId="77777777" w:rsidTr="00AD142B">
        <w:tc>
          <w:tcPr>
            <w:tcW w:w="1843" w:type="dxa"/>
          </w:tcPr>
          <w:p w14:paraId="182A80C9"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319B5E2F"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0790FA3"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F599C89" w14:textId="77777777" w:rsidR="00AD142B" w:rsidRPr="00606679" w:rsidRDefault="00AD142B"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16AE153E" w14:textId="39B51855" w:rsidTr="00AD142B">
        <w:tc>
          <w:tcPr>
            <w:tcW w:w="1843" w:type="dxa"/>
          </w:tcPr>
          <w:p w14:paraId="23C2880D"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78EA2B7E"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A9379A2"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73733CA8" w14:textId="77777777" w:rsidR="002C6738" w:rsidRPr="00606679" w:rsidRDefault="002C6738"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5309E98E" w14:textId="77777777" w:rsidTr="00AD142B">
        <w:tc>
          <w:tcPr>
            <w:tcW w:w="1843" w:type="dxa"/>
          </w:tcPr>
          <w:p w14:paraId="76A595FE"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49781899"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F549201"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A7203D6"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7970F823" w14:textId="77777777" w:rsidTr="00AD142B">
        <w:tc>
          <w:tcPr>
            <w:tcW w:w="1843" w:type="dxa"/>
          </w:tcPr>
          <w:p w14:paraId="3D9CCEDA"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43B85A0F"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263DBA0"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BED4B5D" w14:textId="77777777" w:rsidR="00A8366D" w:rsidRPr="00606679" w:rsidRDefault="00A8366D"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6169C444" w14:textId="26180A24" w:rsidR="00E51273" w:rsidRPr="00C0202F" w:rsidRDefault="00E51273" w:rsidP="00E51273">
      <w:pPr>
        <w:pStyle w:val="Koptekst"/>
        <w:tabs>
          <w:tab w:val="left" w:pos="-1418"/>
          <w:tab w:val="left" w:pos="709"/>
        </w:tabs>
        <w:spacing w:before="120" w:after="120"/>
        <w:rPr>
          <w:rFonts w:ascii="Georgia" w:hAnsi="Georgia"/>
          <w:b/>
          <w:sz w:val="20"/>
          <w:szCs w:val="18"/>
          <w:lang w:val="nl-BE"/>
        </w:rPr>
      </w:pPr>
      <w:r w:rsidRPr="00C0202F">
        <w:rPr>
          <w:rFonts w:ascii="Georgia" w:hAnsi="Georgia"/>
          <w:b/>
          <w:sz w:val="20"/>
          <w:szCs w:val="18"/>
          <w:lang w:val="nl-BE"/>
        </w:rPr>
        <w:t>II.2.2 Architect</w:t>
      </w:r>
      <w:r w:rsidR="002C6738" w:rsidRPr="00C0202F">
        <w:rPr>
          <w:rFonts w:ascii="Georgia" w:hAnsi="Georgia"/>
          <w:b/>
          <w:sz w:val="20"/>
          <w:szCs w:val="18"/>
          <w:lang w:val="nl-BE"/>
        </w:rPr>
        <w:t xml:space="preserve"> en andere dienstverleners</w:t>
      </w:r>
    </w:p>
    <w:p w14:paraId="2F08F6BB" w14:textId="77777777" w:rsidR="002C6738" w:rsidRDefault="002C6738" w:rsidP="002C6738">
      <w:pPr>
        <w:pStyle w:val="Koptekst"/>
        <w:tabs>
          <w:tab w:val="left" w:pos="-1418"/>
          <w:tab w:val="left" w:pos="709"/>
        </w:tabs>
        <w:rPr>
          <w:rFonts w:ascii="Georgia" w:hAnsi="Georgia"/>
          <w:i/>
          <w:sz w:val="18"/>
          <w:szCs w:val="18"/>
          <w:lang w:val="nl-BE"/>
        </w:rPr>
      </w:pPr>
      <w:r>
        <w:rPr>
          <w:rFonts w:ascii="Georgia" w:hAnsi="Georgia"/>
          <w:i/>
          <w:sz w:val="18"/>
          <w:szCs w:val="18"/>
          <w:lang w:val="nl-BE"/>
        </w:rPr>
        <w:t>Indien van toepassing, vermeld: EPB-verslaggever, ingenieur stabiliteit, veiligheidscoördinator, …</w:t>
      </w:r>
    </w:p>
    <w:tbl>
      <w:tblPr>
        <w:tblStyle w:val="Tabelraster"/>
        <w:tblW w:w="9920" w:type="dxa"/>
        <w:tblInd w:w="-5" w:type="dxa"/>
        <w:tblLook w:val="04A0" w:firstRow="1" w:lastRow="0" w:firstColumn="1" w:lastColumn="0" w:noHBand="0" w:noVBand="1"/>
      </w:tblPr>
      <w:tblGrid>
        <w:gridCol w:w="1843"/>
        <w:gridCol w:w="3117"/>
        <w:gridCol w:w="2480"/>
        <w:gridCol w:w="2480"/>
      </w:tblGrid>
      <w:tr w:rsidR="002C6738" w:rsidRPr="00E51273" w14:paraId="25C8317D" w14:textId="77777777" w:rsidTr="00AD142B">
        <w:tc>
          <w:tcPr>
            <w:tcW w:w="1843" w:type="dxa"/>
          </w:tcPr>
          <w:p w14:paraId="684103EB" w14:textId="1EFFFC52"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Dienstverlener</w:t>
            </w:r>
          </w:p>
        </w:tc>
        <w:tc>
          <w:tcPr>
            <w:tcW w:w="3117" w:type="dxa"/>
          </w:tcPr>
          <w:p w14:paraId="21403EB1" w14:textId="77777777"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Naam</w:t>
            </w:r>
          </w:p>
        </w:tc>
        <w:tc>
          <w:tcPr>
            <w:tcW w:w="2480" w:type="dxa"/>
          </w:tcPr>
          <w:p w14:paraId="38B1CA7E" w14:textId="77777777"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sidRPr="00E51273">
              <w:rPr>
                <w:rFonts w:cs="ConduitITC-Light"/>
                <w:sz w:val="18"/>
                <w:szCs w:val="18"/>
                <w:lang w:val="nl-BE"/>
              </w:rPr>
              <w:t>Ondernemingsnummer o</w:t>
            </w:r>
            <w:r>
              <w:rPr>
                <w:rFonts w:cs="ConduitITC-Light"/>
                <w:sz w:val="18"/>
                <w:szCs w:val="18"/>
                <w:lang w:val="nl-BE"/>
              </w:rPr>
              <w:t xml:space="preserve">f </w:t>
            </w:r>
            <w:r w:rsidRPr="00E51273">
              <w:rPr>
                <w:rFonts w:cs="ConduitITC-Light"/>
                <w:sz w:val="18"/>
                <w:szCs w:val="18"/>
                <w:lang w:val="nl-BE"/>
              </w:rPr>
              <w:t>adres</w:t>
            </w:r>
          </w:p>
        </w:tc>
        <w:tc>
          <w:tcPr>
            <w:tcW w:w="2480" w:type="dxa"/>
          </w:tcPr>
          <w:p w14:paraId="17B21479" w14:textId="1B524776" w:rsidR="002C6738" w:rsidRPr="00E51273" w:rsidRDefault="002C6738" w:rsidP="002264A1">
            <w:pPr>
              <w:tabs>
                <w:tab w:val="right" w:pos="9915"/>
              </w:tabs>
              <w:autoSpaceDE w:val="0"/>
              <w:autoSpaceDN w:val="0"/>
              <w:adjustRightInd w:val="0"/>
              <w:spacing w:before="120" w:line="240" w:lineRule="auto"/>
              <w:jc w:val="both"/>
              <w:rPr>
                <w:rFonts w:cs="ConduitITC-Light"/>
                <w:sz w:val="18"/>
                <w:szCs w:val="18"/>
                <w:lang w:val="nl-BE"/>
              </w:rPr>
            </w:pPr>
            <w:r>
              <w:rPr>
                <w:rFonts w:cs="ConduitITC-Light"/>
                <w:sz w:val="18"/>
                <w:szCs w:val="18"/>
                <w:lang w:val="nl-BE"/>
              </w:rPr>
              <w:t>Verzekeraar beroepsaansprakelijkheid</w:t>
            </w:r>
          </w:p>
        </w:tc>
      </w:tr>
      <w:tr w:rsidR="002C6738" w:rsidRPr="00606679" w14:paraId="0AF4E9BD" w14:textId="77777777" w:rsidTr="00AD142B">
        <w:tc>
          <w:tcPr>
            <w:tcW w:w="1843" w:type="dxa"/>
          </w:tcPr>
          <w:p w14:paraId="0C1F3F7C" w14:textId="6C471B3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r>
              <w:rPr>
                <w:rFonts w:cs="ConduitITC-Light"/>
                <w:color w:val="0070C0"/>
                <w:sz w:val="18"/>
                <w:szCs w:val="20"/>
                <w:lang w:val="nl-BE"/>
              </w:rPr>
              <w:t>Architect</w:t>
            </w:r>
          </w:p>
        </w:tc>
        <w:tc>
          <w:tcPr>
            <w:tcW w:w="3117" w:type="dxa"/>
          </w:tcPr>
          <w:p w14:paraId="25D33EEE"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42203D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7FAC8C5"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2CC66E9A" w14:textId="77777777" w:rsidTr="00AD142B">
        <w:tc>
          <w:tcPr>
            <w:tcW w:w="1843" w:type="dxa"/>
          </w:tcPr>
          <w:p w14:paraId="29B0A5A4" w14:textId="4B4D3143" w:rsidR="002C6738" w:rsidRPr="00606679" w:rsidRDefault="002C6738" w:rsidP="002C6738">
            <w:pPr>
              <w:spacing w:line="240" w:lineRule="auto"/>
              <w:rPr>
                <w:rFonts w:cs="ConduitITC-Light"/>
                <w:color w:val="0070C0"/>
                <w:sz w:val="18"/>
                <w:szCs w:val="20"/>
                <w:lang w:val="nl-BE"/>
              </w:rPr>
            </w:pPr>
          </w:p>
        </w:tc>
        <w:tc>
          <w:tcPr>
            <w:tcW w:w="3117" w:type="dxa"/>
          </w:tcPr>
          <w:p w14:paraId="78CF47EF"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307A757"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17AB96D7"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DD62A9D" w14:textId="77777777" w:rsidTr="00AD142B">
        <w:tc>
          <w:tcPr>
            <w:tcW w:w="1843" w:type="dxa"/>
          </w:tcPr>
          <w:p w14:paraId="7A71DB46" w14:textId="1CF668C5"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7CF606B6"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56C5EBE"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97B64C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65068418" w14:textId="77777777" w:rsidTr="00AD142B">
        <w:tc>
          <w:tcPr>
            <w:tcW w:w="1843" w:type="dxa"/>
          </w:tcPr>
          <w:p w14:paraId="2AADC8A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7F7C2E0"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6FBF028"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A38EDC6"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0CBD0843" w14:textId="77777777" w:rsidTr="00AD142B">
        <w:tc>
          <w:tcPr>
            <w:tcW w:w="1843" w:type="dxa"/>
          </w:tcPr>
          <w:p w14:paraId="1E3B3DD1"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61BF4AB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02A28635"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003616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2C6738" w:rsidRPr="00606679" w14:paraId="7F5F09A2" w14:textId="77777777" w:rsidTr="00AD142B">
        <w:tc>
          <w:tcPr>
            <w:tcW w:w="1843" w:type="dxa"/>
          </w:tcPr>
          <w:p w14:paraId="5079151B"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502B9149"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32718D9D"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49528FAF" w14:textId="77777777" w:rsidR="002C6738" w:rsidRPr="00606679" w:rsidRDefault="002C6738"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A8366D" w:rsidRPr="00606679" w14:paraId="5C2D2B19" w14:textId="77777777" w:rsidTr="00AD142B">
        <w:tc>
          <w:tcPr>
            <w:tcW w:w="1843" w:type="dxa"/>
          </w:tcPr>
          <w:p w14:paraId="1A5F8460"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3117" w:type="dxa"/>
          </w:tcPr>
          <w:p w14:paraId="5D6608C7"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2E6B9316"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480" w:type="dxa"/>
          </w:tcPr>
          <w:p w14:paraId="6FF66FD5" w14:textId="77777777" w:rsidR="00A8366D" w:rsidRPr="00606679" w:rsidRDefault="00A8366D" w:rsidP="002264A1">
            <w:pPr>
              <w:tabs>
                <w:tab w:val="right" w:pos="9915"/>
              </w:tabs>
              <w:autoSpaceDE w:val="0"/>
              <w:autoSpaceDN w:val="0"/>
              <w:adjustRightInd w:val="0"/>
              <w:spacing w:before="120" w:line="240" w:lineRule="auto"/>
              <w:jc w:val="both"/>
              <w:rPr>
                <w:rFonts w:cs="ConduitITC-Light"/>
                <w:color w:val="0070C0"/>
                <w:sz w:val="18"/>
                <w:szCs w:val="20"/>
                <w:lang w:val="nl-BE"/>
              </w:rPr>
            </w:pPr>
          </w:p>
        </w:tc>
      </w:tr>
    </w:tbl>
    <w:p w14:paraId="3293CC36" w14:textId="77777777" w:rsidR="0035346C" w:rsidRDefault="0035346C">
      <w:pPr>
        <w:spacing w:line="240" w:lineRule="auto"/>
        <w:rPr>
          <w:rFonts w:eastAsia="Calibri" w:cs="Arial"/>
          <w:b/>
          <w:color w:val="0070C0"/>
          <w:sz w:val="24"/>
          <w:szCs w:val="22"/>
          <w:lang w:val="nl-BE"/>
        </w:rPr>
      </w:pPr>
    </w:p>
    <w:p w14:paraId="0C58FA3F" w14:textId="35CA7268" w:rsidR="0035346C" w:rsidRDefault="0035346C">
      <w:pPr>
        <w:spacing w:line="240" w:lineRule="auto"/>
        <w:rPr>
          <w:rFonts w:eastAsia="Calibri" w:cs="Arial"/>
          <w:b/>
          <w:color w:val="0070C0"/>
          <w:sz w:val="24"/>
          <w:szCs w:val="22"/>
          <w:lang w:val="nl-BE"/>
        </w:rPr>
      </w:pPr>
      <w:r>
        <w:rPr>
          <w:rFonts w:eastAsia="Calibri" w:cs="Arial"/>
          <w:b/>
          <w:color w:val="0070C0"/>
          <w:sz w:val="24"/>
          <w:szCs w:val="22"/>
          <w:lang w:val="nl-BE"/>
        </w:rPr>
        <w:br w:type="page"/>
      </w:r>
    </w:p>
    <w:p w14:paraId="28DFC2F3"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7F13699D" w14:textId="0ABAC152" w:rsidR="00095C42" w:rsidRPr="00C0202F" w:rsidRDefault="008153E6" w:rsidP="008153E6">
      <w:pPr>
        <w:pStyle w:val="Lijstalinea"/>
        <w:shd w:val="clear" w:color="auto" w:fill="B8CCE4" w:themeFill="accent1" w:themeFillTint="66"/>
        <w:tabs>
          <w:tab w:val="left" w:pos="851"/>
        </w:tabs>
        <w:ind w:left="0"/>
        <w:jc w:val="both"/>
        <w:rPr>
          <w:rFonts w:ascii="Georgia" w:hAnsi="Georgia" w:cs="Arial"/>
          <w:b/>
          <w:sz w:val="24"/>
          <w:lang w:val="nl-BE"/>
        </w:rPr>
      </w:pPr>
      <w:r w:rsidRPr="00C0202F">
        <w:rPr>
          <w:rFonts w:ascii="Georgia" w:hAnsi="Georgia" w:cs="Arial"/>
          <w:b/>
          <w:sz w:val="24"/>
          <w:lang w:val="nl-BE"/>
        </w:rPr>
        <w:t>III.</w:t>
      </w:r>
      <w:r w:rsidRPr="00C0202F">
        <w:rPr>
          <w:rFonts w:ascii="Georgia" w:hAnsi="Georgia" w:cs="Arial"/>
          <w:b/>
          <w:sz w:val="24"/>
          <w:lang w:val="nl-BE"/>
        </w:rPr>
        <w:tab/>
      </w:r>
      <w:r w:rsidR="0035346C" w:rsidRPr="00C0202F">
        <w:rPr>
          <w:rFonts w:ascii="Georgia" w:hAnsi="Georgia" w:cs="Arial"/>
          <w:b/>
          <w:sz w:val="24"/>
          <w:lang w:val="nl-BE"/>
        </w:rPr>
        <w:t>U</w:t>
      </w:r>
      <w:r w:rsidR="00095C42" w:rsidRPr="00C0202F">
        <w:rPr>
          <w:rFonts w:ascii="Georgia" w:hAnsi="Georgia" w:cs="Arial"/>
          <w:b/>
          <w:sz w:val="24"/>
          <w:lang w:val="nl-BE"/>
        </w:rPr>
        <w:t xml:space="preserve">w </w:t>
      </w:r>
      <w:r w:rsidR="00DA492C" w:rsidRPr="00C0202F">
        <w:rPr>
          <w:rFonts w:ascii="Georgia" w:hAnsi="Georgia" w:cs="Arial"/>
          <w:b/>
          <w:sz w:val="24"/>
          <w:lang w:val="nl-BE"/>
        </w:rPr>
        <w:t>wensen en</w:t>
      </w:r>
      <w:r w:rsidR="002C6738" w:rsidRPr="00C0202F">
        <w:rPr>
          <w:rFonts w:ascii="Georgia" w:hAnsi="Georgia" w:cs="Arial"/>
          <w:b/>
          <w:sz w:val="24"/>
          <w:lang w:val="nl-BE"/>
        </w:rPr>
        <w:t xml:space="preserve"> noden</w:t>
      </w:r>
      <w:r w:rsidR="00DA492C" w:rsidRPr="00C0202F">
        <w:rPr>
          <w:rFonts w:ascii="Georgia" w:hAnsi="Georgia" w:cs="Arial"/>
          <w:b/>
          <w:sz w:val="24"/>
          <w:lang w:val="nl-BE"/>
        </w:rPr>
        <w:t xml:space="preserve"> </w:t>
      </w:r>
      <w:r w:rsidR="002C6738" w:rsidRPr="00C0202F">
        <w:rPr>
          <w:rFonts w:ascii="Georgia" w:hAnsi="Georgia" w:cs="Arial"/>
          <w:b/>
          <w:sz w:val="24"/>
          <w:lang w:val="nl-BE"/>
        </w:rPr>
        <w:t xml:space="preserve">met betrekking </w:t>
      </w:r>
      <w:r w:rsidR="002264A1" w:rsidRPr="00C0202F">
        <w:rPr>
          <w:rFonts w:ascii="Georgia" w:hAnsi="Georgia" w:cs="Arial"/>
          <w:b/>
          <w:sz w:val="24"/>
          <w:lang w:val="nl-BE"/>
        </w:rPr>
        <w:t>tot deze polis</w:t>
      </w:r>
    </w:p>
    <w:p w14:paraId="6021EFDD"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26C79769" w14:textId="1B4AAD50" w:rsidR="003E3CDE" w:rsidRDefault="003E3CDE" w:rsidP="003F2E87">
      <w:pPr>
        <w:tabs>
          <w:tab w:val="right" w:pos="9638"/>
        </w:tabs>
        <w:spacing w:before="120" w:after="120" w:line="240" w:lineRule="auto"/>
        <w:rPr>
          <w:rFonts w:cs="Arial"/>
          <w:szCs w:val="22"/>
          <w:lang w:val="nl-BE"/>
        </w:rPr>
      </w:pPr>
      <w:r w:rsidRPr="00606679">
        <w:rPr>
          <w:rFonts w:cs="Arial"/>
          <w:szCs w:val="22"/>
          <w:lang w:val="nl-BE"/>
        </w:rPr>
        <w:t xml:space="preserve">U vraagt volgend risico te verzekeren: </w:t>
      </w:r>
      <w:r w:rsidR="002C6738">
        <w:rPr>
          <w:rFonts w:cs="Arial"/>
          <w:b/>
          <w:szCs w:val="22"/>
          <w:lang w:val="nl-BE"/>
        </w:rPr>
        <w:t xml:space="preserve">schade aan </w:t>
      </w:r>
      <w:r w:rsidR="001016B0">
        <w:rPr>
          <w:rFonts w:cs="Arial"/>
          <w:b/>
          <w:szCs w:val="22"/>
          <w:lang w:val="nl-BE"/>
        </w:rPr>
        <w:t xml:space="preserve">het bouwproject </w:t>
      </w:r>
      <w:r w:rsidR="002C6738">
        <w:rPr>
          <w:rFonts w:cs="Arial"/>
          <w:szCs w:val="22"/>
          <w:lang w:val="nl-BE"/>
        </w:rPr>
        <w:t xml:space="preserve">en </w:t>
      </w:r>
      <w:r w:rsidR="002C6738">
        <w:rPr>
          <w:rFonts w:cs="Arial"/>
          <w:b/>
          <w:szCs w:val="22"/>
          <w:lang w:val="nl-BE"/>
        </w:rPr>
        <w:t xml:space="preserve">schade </w:t>
      </w:r>
      <w:r w:rsidR="00CD0B56">
        <w:rPr>
          <w:rFonts w:cs="Arial"/>
          <w:b/>
          <w:szCs w:val="22"/>
          <w:lang w:val="nl-BE"/>
        </w:rPr>
        <w:t xml:space="preserve">aan derden </w:t>
      </w:r>
      <w:r w:rsidR="002C6738">
        <w:rPr>
          <w:rFonts w:cs="Arial"/>
          <w:b/>
          <w:szCs w:val="22"/>
          <w:lang w:val="nl-BE"/>
        </w:rPr>
        <w:t>ten gevolge van de uitvoering van de werken</w:t>
      </w:r>
      <w:r w:rsidR="002C6738">
        <w:rPr>
          <w:rFonts w:cs="Arial"/>
          <w:szCs w:val="22"/>
          <w:lang w:val="nl-BE"/>
        </w:rPr>
        <w:t>.</w:t>
      </w:r>
    </w:p>
    <w:p w14:paraId="42519250" w14:textId="77777777" w:rsidR="003E3CDE" w:rsidRPr="00606679" w:rsidRDefault="003E3CDE" w:rsidP="00EB7C3E">
      <w:pPr>
        <w:spacing w:before="60" w:line="240" w:lineRule="auto"/>
        <w:jc w:val="both"/>
        <w:rPr>
          <w:rFonts w:cs="Arial"/>
          <w:i/>
          <w:sz w:val="18"/>
          <w:szCs w:val="22"/>
          <w:lang w:val="nl-BE"/>
        </w:rPr>
      </w:pPr>
      <w:r w:rsidRPr="00606679">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606679">
        <w:rPr>
          <w:rFonts w:cs="Arial"/>
          <w:i/>
          <w:sz w:val="18"/>
          <w:szCs w:val="20"/>
          <w:lang w:val="nl-BE"/>
        </w:rPr>
        <w:t>noden en wensen</w:t>
      </w:r>
      <w:r w:rsidRPr="00606679">
        <w:rPr>
          <w:rFonts w:cs="Arial"/>
          <w:i/>
          <w:sz w:val="18"/>
          <w:szCs w:val="20"/>
          <w:lang w:val="nl-BE"/>
        </w:rPr>
        <w:t xml:space="preserve"> inzake de te onderschrijven verzekeringsovereenkomst. Wij wijzen u op het risico op onderverzekering, oververzekering, dubbel verzekerd zijn </w:t>
      </w:r>
      <w:r w:rsidR="00DA492C" w:rsidRPr="00606679">
        <w:rPr>
          <w:rFonts w:cs="Arial"/>
          <w:i/>
          <w:sz w:val="18"/>
          <w:szCs w:val="20"/>
          <w:lang w:val="nl-BE"/>
        </w:rPr>
        <w:t>of</w:t>
      </w:r>
      <w:r w:rsidRPr="00606679">
        <w:rPr>
          <w:rFonts w:cs="Arial"/>
          <w:i/>
          <w:sz w:val="18"/>
          <w:szCs w:val="20"/>
          <w:lang w:val="nl-BE"/>
        </w:rPr>
        <w:t xml:space="preserve"> een verkeerde dekking.</w:t>
      </w:r>
    </w:p>
    <w:p w14:paraId="4E66E71F" w14:textId="77777777" w:rsidR="003E3CDE" w:rsidRPr="00606679" w:rsidRDefault="003E3CDE" w:rsidP="00EB7C3E">
      <w:pPr>
        <w:spacing w:before="60" w:line="240" w:lineRule="auto"/>
        <w:jc w:val="both"/>
        <w:rPr>
          <w:rFonts w:cs="Arial"/>
          <w:i/>
          <w:sz w:val="18"/>
          <w:szCs w:val="20"/>
          <w:lang w:val="nl-BE"/>
        </w:rPr>
      </w:pPr>
      <w:r w:rsidRPr="00606679">
        <w:rPr>
          <w:rFonts w:cs="Arial"/>
          <w:i/>
          <w:sz w:val="18"/>
          <w:szCs w:val="20"/>
          <w:lang w:val="nl-BE"/>
        </w:rPr>
        <w:t xml:space="preserve">De door u gegeven </w:t>
      </w:r>
      <w:r w:rsidR="00DA492C" w:rsidRPr="00606679">
        <w:rPr>
          <w:rFonts w:cs="Arial"/>
          <w:i/>
          <w:sz w:val="18"/>
          <w:szCs w:val="20"/>
          <w:lang w:val="nl-BE"/>
        </w:rPr>
        <w:t>informatie is</w:t>
      </w:r>
      <w:r w:rsidRPr="00606679">
        <w:rPr>
          <w:rFonts w:cs="Arial"/>
          <w:i/>
          <w:sz w:val="18"/>
          <w:szCs w:val="20"/>
          <w:lang w:val="nl-BE"/>
        </w:rPr>
        <w:t xml:space="preserve"> terug te vinden in</w:t>
      </w:r>
      <w:r w:rsidR="00DA492C" w:rsidRPr="00606679">
        <w:rPr>
          <w:rFonts w:cs="Arial"/>
          <w:i/>
          <w:sz w:val="18"/>
          <w:szCs w:val="20"/>
          <w:lang w:val="nl-BE"/>
        </w:rPr>
        <w:t xml:space="preserve"> het verzekeringsvoorstel</w:t>
      </w:r>
      <w:r w:rsidRPr="00606679">
        <w:rPr>
          <w:rFonts w:cs="Arial"/>
          <w:i/>
          <w:sz w:val="18"/>
          <w:szCs w:val="20"/>
          <w:lang w:val="nl-BE"/>
        </w:rPr>
        <w:t xml:space="preserve"> en/of worden weerspiegeld in de waarborgomschrijvingen opgenomen in de bijzondere voorwaarden van het product dat u wenst te onderschrijven.</w:t>
      </w:r>
    </w:p>
    <w:p w14:paraId="5CBD64DB" w14:textId="77777777" w:rsidR="003E3CDE" w:rsidRPr="00606679" w:rsidRDefault="009C0CCD" w:rsidP="00EB7C3E">
      <w:pPr>
        <w:spacing w:before="60" w:line="240" w:lineRule="auto"/>
        <w:jc w:val="both"/>
        <w:rPr>
          <w:rFonts w:cs="Arial"/>
          <w:i/>
          <w:sz w:val="18"/>
          <w:szCs w:val="20"/>
          <w:lang w:val="nl-BE"/>
        </w:rPr>
      </w:pPr>
      <w:r w:rsidRPr="00606679">
        <w:rPr>
          <w:rFonts w:cs="Arial"/>
          <w:i/>
          <w:sz w:val="18"/>
          <w:szCs w:val="20"/>
          <w:lang w:val="nl-BE"/>
        </w:rPr>
        <w:t>U bevestigt dat de ons meegedeelde gegevens juist en volledig zijn en alle informatie bevat</w:t>
      </w:r>
      <w:r w:rsidR="00A84CEC" w:rsidRPr="00606679">
        <w:rPr>
          <w:rFonts w:cs="Arial"/>
          <w:i/>
          <w:sz w:val="18"/>
          <w:szCs w:val="20"/>
          <w:lang w:val="nl-BE"/>
        </w:rPr>
        <w:t>ten</w:t>
      </w:r>
      <w:r w:rsidRPr="00606679">
        <w:rPr>
          <w:rFonts w:cs="Arial"/>
          <w:i/>
          <w:sz w:val="18"/>
          <w:szCs w:val="20"/>
          <w:lang w:val="nl-BE"/>
        </w:rPr>
        <w:t xml:space="preserve"> die van invloed k</w:t>
      </w:r>
      <w:r w:rsidR="00A84CEC" w:rsidRPr="00606679">
        <w:rPr>
          <w:rFonts w:cs="Arial"/>
          <w:i/>
          <w:sz w:val="18"/>
          <w:szCs w:val="20"/>
          <w:lang w:val="nl-BE"/>
        </w:rPr>
        <w:t>unnen</w:t>
      </w:r>
      <w:r w:rsidRPr="00606679">
        <w:rPr>
          <w:rFonts w:cs="Arial"/>
          <w:i/>
          <w:sz w:val="18"/>
          <w:szCs w:val="20"/>
          <w:lang w:val="nl-BE"/>
        </w:rPr>
        <w:t xml:space="preserve"> zijn op de risicoanalyse. </w:t>
      </w:r>
      <w:r w:rsidR="003E3CDE" w:rsidRPr="00606679">
        <w:rPr>
          <w:rFonts w:cs="Arial"/>
          <w:i/>
          <w:sz w:val="18"/>
          <w:szCs w:val="20"/>
          <w:lang w:val="nl-BE"/>
        </w:rPr>
        <w:t xml:space="preserve">In het kader van deze analyse werd u </w:t>
      </w:r>
      <w:r w:rsidRPr="00606679">
        <w:rPr>
          <w:rFonts w:cs="Arial"/>
          <w:i/>
          <w:sz w:val="18"/>
          <w:szCs w:val="20"/>
          <w:lang w:val="nl-BE"/>
        </w:rPr>
        <w:t>volgende informatie gevraagd</w:t>
      </w:r>
      <w:r w:rsidR="00BC3048" w:rsidRPr="00606679">
        <w:rPr>
          <w:rFonts w:cs="Arial"/>
          <w:i/>
          <w:sz w:val="18"/>
          <w:szCs w:val="20"/>
          <w:lang w:val="nl-BE"/>
        </w:rPr>
        <w:t>:</w:t>
      </w:r>
    </w:p>
    <w:p w14:paraId="68D3022B" w14:textId="1AE79BC0" w:rsidR="00FA4F0C" w:rsidRPr="00606679" w:rsidRDefault="00FA4F0C" w:rsidP="00EB7C3E">
      <w:pPr>
        <w:tabs>
          <w:tab w:val="left" w:pos="851"/>
        </w:tabs>
        <w:autoSpaceDE w:val="0"/>
        <w:autoSpaceDN w:val="0"/>
        <w:adjustRightInd w:val="0"/>
        <w:spacing w:before="240" w:line="240" w:lineRule="auto"/>
        <w:ind w:left="851" w:hanging="851"/>
        <w:jc w:val="both"/>
        <w:rPr>
          <w:rFonts w:cs="ConduitITC-Medium"/>
          <w:b/>
          <w:sz w:val="22"/>
          <w:szCs w:val="20"/>
          <w:lang w:val="nl-BE"/>
        </w:rPr>
      </w:pPr>
      <w:r w:rsidRPr="00606679">
        <w:rPr>
          <w:rFonts w:cs="ConduitITC-Medium"/>
          <w:b/>
          <w:sz w:val="22"/>
          <w:szCs w:val="20"/>
          <w:lang w:val="nl-BE"/>
        </w:rPr>
        <w:t>III.</w:t>
      </w:r>
      <w:r w:rsidR="00273F3D" w:rsidRPr="00606679">
        <w:rPr>
          <w:rFonts w:cs="ConduitITC-Medium"/>
          <w:b/>
          <w:sz w:val="22"/>
          <w:szCs w:val="20"/>
          <w:lang w:val="nl-BE"/>
        </w:rPr>
        <w:t>1</w:t>
      </w:r>
      <w:r w:rsidR="00945CC3" w:rsidRPr="00606679">
        <w:rPr>
          <w:rFonts w:cs="ConduitITC-Medium"/>
          <w:b/>
          <w:sz w:val="22"/>
          <w:szCs w:val="20"/>
          <w:lang w:val="nl-BE"/>
        </w:rPr>
        <w:t>.</w:t>
      </w:r>
      <w:r w:rsidR="00945CC3" w:rsidRPr="00606679">
        <w:rPr>
          <w:rFonts w:cs="ConduitITC-Medium"/>
          <w:b/>
          <w:sz w:val="22"/>
          <w:szCs w:val="20"/>
          <w:lang w:val="nl-BE"/>
        </w:rPr>
        <w:tab/>
      </w:r>
      <w:r w:rsidR="00087421" w:rsidRPr="00606679">
        <w:rPr>
          <w:rFonts w:cs="ConduitITC-Medium"/>
          <w:b/>
          <w:sz w:val="22"/>
          <w:szCs w:val="20"/>
          <w:lang w:val="nl-BE"/>
        </w:rPr>
        <w:t>BESCHRIJVING VAN</w:t>
      </w:r>
      <w:r w:rsidR="002264A1">
        <w:rPr>
          <w:rFonts w:cs="ConduitITC-Medium"/>
          <w:b/>
          <w:sz w:val="22"/>
          <w:szCs w:val="20"/>
          <w:lang w:val="nl-BE"/>
        </w:rPr>
        <w:t xml:space="preserve"> DE WERF</w:t>
      </w:r>
    </w:p>
    <w:p w14:paraId="020718F2" w14:textId="1573FF0D" w:rsidR="00BB65EF" w:rsidRPr="002264A1" w:rsidRDefault="00BB65EF" w:rsidP="00BB65EF">
      <w:pPr>
        <w:tabs>
          <w:tab w:val="left" w:pos="851"/>
          <w:tab w:val="right" w:pos="9915"/>
        </w:tabs>
        <w:spacing w:before="240" w:line="240" w:lineRule="auto"/>
        <w:ind w:left="851" w:hanging="851"/>
        <w:rPr>
          <w:rFonts w:cs="ConduitITC-Light"/>
          <w:szCs w:val="20"/>
          <w:lang w:val="nl-BE"/>
        </w:rPr>
      </w:pPr>
      <w:r w:rsidRPr="002264A1">
        <w:rPr>
          <w:rFonts w:cs="ConduitITC-Light"/>
          <w:b/>
          <w:szCs w:val="20"/>
          <w:lang w:val="nl-BE"/>
        </w:rPr>
        <w:t>III.1.1.</w:t>
      </w:r>
      <w:r w:rsidRPr="002264A1">
        <w:rPr>
          <w:rFonts w:cs="ConduitITC-Light"/>
          <w:b/>
          <w:szCs w:val="20"/>
          <w:lang w:val="nl-BE"/>
        </w:rPr>
        <w:tab/>
      </w:r>
      <w:r w:rsidR="002264A1" w:rsidRPr="002264A1">
        <w:rPr>
          <w:rFonts w:cs="ConduitITC-Light"/>
          <w:b/>
          <w:szCs w:val="20"/>
          <w:lang w:val="nl-BE"/>
        </w:rPr>
        <w:t>Algemene beschrijving</w:t>
      </w:r>
      <w:r w:rsidRPr="002264A1">
        <w:rPr>
          <w:rFonts w:cs="ConduitITC-Light"/>
          <w:b/>
          <w:szCs w:val="20"/>
          <w:lang w:val="nl-BE"/>
        </w:rPr>
        <w:t xml:space="preserve"> </w:t>
      </w:r>
      <w:r w:rsidR="002264A1">
        <w:rPr>
          <w:rFonts w:cs="ConduitITC-Light"/>
          <w:szCs w:val="20"/>
          <w:lang w:val="nl-BE"/>
        </w:rPr>
        <w:t>(Type gebouw, grootte, eindgebruik, …)</w:t>
      </w:r>
    </w:p>
    <w:p w14:paraId="0DB65204" w14:textId="77777777" w:rsidR="00816B01" w:rsidRPr="00606679" w:rsidRDefault="00816B01"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2675101D" w14:textId="47CABB9B" w:rsidR="00816B01" w:rsidRDefault="00816B01"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5F0035E4" w14:textId="77777777" w:rsidR="00381389" w:rsidRPr="00606679" w:rsidRDefault="00381389"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7DAEF750" w14:textId="38F2B5EB" w:rsidR="00924370" w:rsidRDefault="00924370" w:rsidP="00924370">
      <w:pPr>
        <w:tabs>
          <w:tab w:val="left" w:pos="1276"/>
          <w:tab w:val="left" w:pos="2977"/>
          <w:tab w:val="left" w:pos="3969"/>
          <w:tab w:val="right" w:pos="9915"/>
        </w:tabs>
        <w:spacing w:before="240" w:line="240" w:lineRule="auto"/>
        <w:ind w:left="851" w:hanging="851"/>
        <w:rPr>
          <w:rFonts w:cs="ConduitITC-Light"/>
          <w:b/>
          <w:szCs w:val="20"/>
          <w:lang w:val="nl-BE"/>
        </w:rPr>
      </w:pPr>
      <w:bookmarkStart w:id="0" w:name="_Hlk497378086"/>
      <w:r w:rsidRPr="00606679">
        <w:rPr>
          <w:rFonts w:cs="ConduitITC-Light"/>
          <w:b/>
          <w:szCs w:val="20"/>
          <w:lang w:val="nl-BE"/>
        </w:rPr>
        <w:t>III.1.</w:t>
      </w:r>
      <w:r w:rsidR="00903791" w:rsidRPr="00606679">
        <w:rPr>
          <w:rFonts w:cs="ConduitITC-Light"/>
          <w:b/>
          <w:szCs w:val="20"/>
          <w:lang w:val="nl-BE"/>
        </w:rPr>
        <w:t>2</w:t>
      </w:r>
      <w:r w:rsidRPr="00606679">
        <w:rPr>
          <w:rFonts w:cs="ConduitITC-Light"/>
          <w:b/>
          <w:szCs w:val="20"/>
          <w:lang w:val="nl-BE"/>
        </w:rPr>
        <w:t>.</w:t>
      </w:r>
      <w:r w:rsidRPr="00606679">
        <w:rPr>
          <w:rFonts w:cs="ConduitITC-Light"/>
          <w:b/>
          <w:szCs w:val="20"/>
          <w:lang w:val="nl-BE"/>
        </w:rPr>
        <w:tab/>
      </w:r>
      <w:r w:rsidR="002264A1">
        <w:rPr>
          <w:rFonts w:cs="ConduitITC-Light"/>
          <w:b/>
          <w:szCs w:val="20"/>
          <w:lang w:val="nl-BE"/>
        </w:rPr>
        <w:t>Ligging van de werf</w:t>
      </w:r>
    </w:p>
    <w:p w14:paraId="5239C6BF" w14:textId="0A6783F3" w:rsidR="002264A1" w:rsidRPr="00C0202F" w:rsidRDefault="002264A1" w:rsidP="002264A1">
      <w:pPr>
        <w:tabs>
          <w:tab w:val="left" w:pos="709"/>
          <w:tab w:val="left" w:pos="4820"/>
          <w:tab w:val="left" w:pos="4962"/>
          <w:tab w:val="right" w:pos="5400"/>
          <w:tab w:val="right" w:pos="10065"/>
        </w:tabs>
        <w:spacing w:before="120" w:line="480" w:lineRule="auto"/>
        <w:jc w:val="both"/>
        <w:rPr>
          <w:rFonts w:eastAsia="Times New Roman"/>
          <w:szCs w:val="16"/>
          <w:u w:val="single"/>
          <w:lang w:val="nl-BE" w:eastAsia="fr-FR"/>
        </w:rPr>
      </w:pPr>
      <w:r w:rsidRPr="00C0202F">
        <w:rPr>
          <w:rFonts w:eastAsia="Times New Roman"/>
          <w:szCs w:val="16"/>
          <w:lang w:val="nl-BE" w:eastAsia="fr-FR"/>
        </w:rPr>
        <w:t xml:space="preserve">Straat, </w:t>
      </w:r>
      <w:proofErr w:type="spellStart"/>
      <w:r w:rsidRPr="00C0202F">
        <w:rPr>
          <w:rFonts w:eastAsia="Times New Roman"/>
          <w:szCs w:val="16"/>
          <w:lang w:val="nl-BE" w:eastAsia="fr-FR"/>
        </w:rPr>
        <w:t>nr</w:t>
      </w:r>
      <w:proofErr w:type="spellEnd"/>
      <w:r w:rsidRPr="00C0202F">
        <w:rPr>
          <w:rFonts w:eastAsia="Times New Roman"/>
          <w:szCs w:val="16"/>
          <w:lang w:val="nl-BE" w:eastAsia="fr-FR"/>
        </w:rPr>
        <w:t xml:space="preserve"> :</w:t>
      </w:r>
      <w:r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r w:rsidRPr="00C0202F">
        <w:rPr>
          <w:rFonts w:eastAsia="Times New Roman"/>
          <w:szCs w:val="16"/>
          <w:lang w:val="nl-BE" w:eastAsia="fr-FR"/>
        </w:rPr>
        <w:tab/>
        <w:t>Postcode, gemeente :</w:t>
      </w:r>
      <w:r w:rsidRPr="00C0202F">
        <w:rPr>
          <w:rFonts w:eastAsia="Times New Roman"/>
          <w:color w:val="0070C0"/>
          <w:szCs w:val="16"/>
          <w:lang w:val="nl-BE" w:eastAsia="fr-FR"/>
        </w:rPr>
        <w:t xml:space="preserve">  </w:t>
      </w:r>
      <w:r w:rsidRPr="00C0202F">
        <w:rPr>
          <w:rFonts w:cs="ConduitITC-Medium"/>
          <w:color w:val="000000"/>
          <w:sz w:val="24"/>
          <w:szCs w:val="20"/>
          <w:u w:val="dotted"/>
          <w:lang w:val="nl-BE"/>
        </w:rPr>
        <w:tab/>
      </w:r>
    </w:p>
    <w:p w14:paraId="297458CB" w14:textId="7F8EE32D" w:rsidR="002264A1" w:rsidRPr="00C0202F" w:rsidRDefault="002264A1" w:rsidP="002264A1">
      <w:pPr>
        <w:tabs>
          <w:tab w:val="left" w:pos="709"/>
          <w:tab w:val="left" w:pos="4820"/>
          <w:tab w:val="left" w:pos="4962"/>
          <w:tab w:val="right" w:pos="5400"/>
          <w:tab w:val="right" w:pos="10065"/>
        </w:tabs>
        <w:spacing w:line="480" w:lineRule="auto"/>
        <w:jc w:val="both"/>
        <w:rPr>
          <w:rFonts w:eastAsia="Times New Roman"/>
          <w:szCs w:val="16"/>
          <w:u w:val="dotted"/>
          <w:lang w:val="nl-BE" w:eastAsia="fr-FR"/>
        </w:rPr>
      </w:pPr>
      <w:r w:rsidRPr="00C0202F">
        <w:rPr>
          <w:rFonts w:eastAsia="Times New Roman"/>
          <w:szCs w:val="16"/>
          <w:lang w:val="nl-BE" w:eastAsia="fr-FR"/>
        </w:rPr>
        <w:t xml:space="preserve">Of: gemeente en identificatie kadaster: </w:t>
      </w:r>
      <w:r w:rsidRPr="00C0202F">
        <w:rPr>
          <w:rFonts w:eastAsia="Times New Roman"/>
          <w:szCs w:val="16"/>
          <w:u w:val="dotted"/>
          <w:lang w:val="nl-BE" w:eastAsia="fr-FR"/>
        </w:rPr>
        <w:tab/>
      </w:r>
      <w:r w:rsidRPr="00C0202F">
        <w:rPr>
          <w:rFonts w:eastAsia="Times New Roman"/>
          <w:szCs w:val="16"/>
          <w:u w:val="dotted"/>
          <w:lang w:val="nl-BE" w:eastAsia="fr-FR"/>
        </w:rPr>
        <w:tab/>
      </w:r>
      <w:r w:rsidRPr="00C0202F">
        <w:rPr>
          <w:rFonts w:eastAsia="Times New Roman"/>
          <w:szCs w:val="16"/>
          <w:u w:val="dotted"/>
          <w:lang w:val="nl-BE" w:eastAsia="fr-FR"/>
        </w:rPr>
        <w:tab/>
      </w:r>
      <w:r w:rsidRPr="00C0202F">
        <w:rPr>
          <w:rFonts w:eastAsia="Times New Roman"/>
          <w:szCs w:val="16"/>
          <w:u w:val="dotted"/>
          <w:lang w:val="nl-BE" w:eastAsia="fr-FR"/>
        </w:rPr>
        <w:tab/>
      </w:r>
    </w:p>
    <w:p w14:paraId="320BD381" w14:textId="71657251" w:rsidR="00F35CA2" w:rsidRDefault="00F35CA2" w:rsidP="00C0202F">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3</w:t>
      </w:r>
      <w:r w:rsidRPr="00606679">
        <w:rPr>
          <w:rFonts w:cs="ConduitITC-Light"/>
          <w:b/>
          <w:szCs w:val="20"/>
          <w:lang w:val="nl-BE"/>
        </w:rPr>
        <w:t>.</w:t>
      </w:r>
      <w:r w:rsidRPr="00606679">
        <w:rPr>
          <w:rFonts w:cs="ConduitITC-Light"/>
          <w:b/>
          <w:szCs w:val="20"/>
          <w:lang w:val="nl-BE"/>
        </w:rPr>
        <w:tab/>
      </w:r>
      <w:r>
        <w:rPr>
          <w:rFonts w:cs="ConduitITC-Light"/>
          <w:b/>
          <w:szCs w:val="20"/>
          <w:lang w:val="nl-BE"/>
        </w:rPr>
        <w:t>Planning van de werken</w:t>
      </w:r>
    </w:p>
    <w:p w14:paraId="1A4471E5" w14:textId="0D952408" w:rsidR="00F35CA2" w:rsidRDefault="00F35CA2"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lang w:val="nl-BE"/>
        </w:rPr>
      </w:pPr>
      <w:r>
        <w:rPr>
          <w:rFonts w:cs="ConduitITC-Light"/>
          <w:szCs w:val="20"/>
          <w:lang w:val="nl-BE"/>
        </w:rPr>
        <w:t>Vroegste datum van aanvang van de werken</w:t>
      </w:r>
      <w:r w:rsidR="00130701">
        <w:rPr>
          <w:rFonts w:cs="ConduitITC-Light"/>
          <w:szCs w:val="20"/>
          <w:lang w:val="nl-BE"/>
        </w:rPr>
        <w:t>:</w:t>
      </w:r>
      <w:r w:rsidR="00130701">
        <w:rPr>
          <w:rFonts w:cs="ConduitITC-Light"/>
          <w:szCs w:val="20"/>
          <w:lang w:val="nl-BE"/>
        </w:rPr>
        <w:tab/>
      </w:r>
      <w:r w:rsidRPr="00606679">
        <w:rPr>
          <w:rFonts w:cs="ConduitITC-Medium"/>
          <w:color w:val="000000"/>
          <w:szCs w:val="20"/>
          <w:lang w:val="nl-BE"/>
        </w:rPr>
        <w:tab/>
      </w:r>
      <w:r>
        <w:rPr>
          <w:rFonts w:cs="ConduitITC-Medium"/>
          <w:color w:val="000000"/>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lang w:val="nl-BE"/>
        </w:rPr>
        <w:tab/>
      </w:r>
      <w:r>
        <w:rPr>
          <w:rFonts w:cs="ConduitITC-Medium"/>
          <w:color w:val="000000"/>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lang w:val="nl-BE"/>
        </w:rPr>
        <w:tab/>
      </w:r>
    </w:p>
    <w:p w14:paraId="6C2E1F50" w14:textId="1313EF63" w:rsidR="00F35CA2" w:rsidRPr="00F35CA2" w:rsidRDefault="00F35CA2" w:rsidP="00EC38C2">
      <w:pPr>
        <w:tabs>
          <w:tab w:val="left" w:pos="851"/>
          <w:tab w:val="left" w:pos="6379"/>
          <w:tab w:val="left" w:leader="dot" w:pos="6946"/>
          <w:tab w:val="left" w:leader="dot" w:pos="7513"/>
          <w:tab w:val="right" w:leader="dot" w:pos="8364"/>
        </w:tabs>
        <w:spacing w:before="120" w:line="240" w:lineRule="auto"/>
        <w:ind w:left="851" w:hanging="851"/>
        <w:rPr>
          <w:rFonts w:cs="ConduitITC-Medium"/>
          <w:color w:val="000000"/>
          <w:szCs w:val="20"/>
          <w:u w:val="dotted"/>
          <w:lang w:val="nl-BE"/>
        </w:rPr>
      </w:pPr>
      <w:r w:rsidRPr="00F35CA2">
        <w:rPr>
          <w:rFonts w:cs="ConduitITC-Medium"/>
          <w:color w:val="000000"/>
          <w:szCs w:val="20"/>
          <w:lang w:val="nl-BE"/>
        </w:rPr>
        <w:t>Duur van de werken:</w:t>
      </w:r>
      <w:r w:rsidRPr="00F35CA2">
        <w:rPr>
          <w:rFonts w:cs="ConduitITC-Medium"/>
          <w:color w:val="000000"/>
          <w:szCs w:val="20"/>
          <w:lang w:val="nl-BE"/>
        </w:rPr>
        <w:tab/>
        <w:t>…… kalendermaanden</w:t>
      </w:r>
    </w:p>
    <w:p w14:paraId="0FF34D82" w14:textId="6F185361" w:rsidR="0035346C" w:rsidRDefault="0035346C" w:rsidP="00C0202F">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4</w:t>
      </w:r>
      <w:r w:rsidRPr="00606679">
        <w:rPr>
          <w:rFonts w:cs="ConduitITC-Light"/>
          <w:b/>
          <w:szCs w:val="20"/>
          <w:lang w:val="nl-BE"/>
        </w:rPr>
        <w:t>.</w:t>
      </w:r>
      <w:r w:rsidRPr="00606679">
        <w:rPr>
          <w:rFonts w:cs="ConduitITC-Light"/>
          <w:b/>
          <w:szCs w:val="20"/>
          <w:lang w:val="nl-BE"/>
        </w:rPr>
        <w:tab/>
      </w:r>
      <w:r>
        <w:rPr>
          <w:rFonts w:cs="ConduitITC-Light"/>
          <w:b/>
          <w:szCs w:val="20"/>
          <w:lang w:val="nl-BE"/>
        </w:rPr>
        <w:t>Waarde van de werken</w:t>
      </w:r>
    </w:p>
    <w:p w14:paraId="79462E70" w14:textId="77777777" w:rsidR="0035346C" w:rsidRPr="00606679" w:rsidRDefault="0035346C" w:rsidP="0035346C">
      <w:pPr>
        <w:tabs>
          <w:tab w:val="left" w:pos="851"/>
          <w:tab w:val="right" w:pos="9915"/>
        </w:tabs>
        <w:spacing w:before="240" w:line="240" w:lineRule="auto"/>
        <w:ind w:left="851" w:hanging="851"/>
        <w:rPr>
          <w:szCs w:val="20"/>
          <w:lang w:val="nl-BE"/>
        </w:rPr>
      </w:pPr>
      <w:r>
        <w:rPr>
          <w:szCs w:val="20"/>
          <w:lang w:val="nl-BE"/>
        </w:rPr>
        <w:t>Waarde van het bouwwerk, waarde van de goederen die het voorwerp van de aanneming vormen</w:t>
      </w: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4"/>
      </w:tblGrid>
      <w:tr w:rsidR="00A8366D" w:rsidRPr="00FB2CBB" w14:paraId="78CB8DD3" w14:textId="77777777" w:rsidTr="00FB2CBB">
        <w:tc>
          <w:tcPr>
            <w:tcW w:w="4967" w:type="dxa"/>
          </w:tcPr>
          <w:p w14:paraId="7B5B0725" w14:textId="2D93FC55" w:rsidR="00A8366D" w:rsidRPr="00FB2CBB" w:rsidRDefault="00A8366D" w:rsidP="00DE7622">
            <w:pPr>
              <w:tabs>
                <w:tab w:val="left" w:pos="1276"/>
                <w:tab w:val="left" w:pos="2977"/>
                <w:tab w:val="left" w:pos="3969"/>
                <w:tab w:val="right" w:pos="9915"/>
              </w:tabs>
              <w:spacing w:before="120" w:line="240" w:lineRule="auto"/>
              <w:jc w:val="both"/>
              <w:rPr>
                <w:rFonts w:eastAsia="MS Gothic" w:cs="ConduitITC-Light"/>
                <w:szCs w:val="18"/>
                <w:lang w:val="nl-BE"/>
              </w:rPr>
            </w:pPr>
            <w:r>
              <w:rPr>
                <w:rFonts w:eastAsia="MS Gothic" w:cs="ConduitITC-Light"/>
                <w:szCs w:val="18"/>
                <w:lang w:val="nl-BE"/>
              </w:rPr>
              <w:t>Afbraakwerken</w:t>
            </w:r>
          </w:p>
        </w:tc>
        <w:tc>
          <w:tcPr>
            <w:tcW w:w="4394" w:type="dxa"/>
          </w:tcPr>
          <w:p w14:paraId="6E2E143E" w14:textId="1E1074B4" w:rsidR="00A8366D" w:rsidRPr="00FB2CBB" w:rsidRDefault="00A8366D"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013D5D">
              <w:rPr>
                <w:rFonts w:eastAsia="MS Gothic" w:cs="ConduitITC-Light"/>
                <w:szCs w:val="18"/>
                <w:lang w:val="nl-BE"/>
              </w:rPr>
              <w:t>…………………………………….. euro</w:t>
            </w:r>
          </w:p>
        </w:tc>
      </w:tr>
      <w:tr w:rsidR="0035346C" w:rsidRPr="00FB2CBB" w14:paraId="7A8D20A0" w14:textId="77777777" w:rsidTr="00C0202F">
        <w:tc>
          <w:tcPr>
            <w:tcW w:w="4967" w:type="dxa"/>
          </w:tcPr>
          <w:p w14:paraId="147074B4" w14:textId="3A649F88" w:rsidR="0035346C" w:rsidRPr="00C0202F" w:rsidRDefault="00C90A93"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Voorlopige werken</w:t>
            </w:r>
            <w:r w:rsidR="008E2D8F" w:rsidRPr="00C0202F">
              <w:rPr>
                <w:rFonts w:eastAsia="MS Gothic" w:cs="ConduitITC-Light"/>
                <w:szCs w:val="18"/>
                <w:lang w:val="nl-BE"/>
              </w:rPr>
              <w:t xml:space="preserve"> (te bouwen en weer af te breken) </w:t>
            </w:r>
          </w:p>
        </w:tc>
        <w:tc>
          <w:tcPr>
            <w:tcW w:w="4394" w:type="dxa"/>
          </w:tcPr>
          <w:p w14:paraId="3939D42A"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xml:space="preserve"> …………………………………….. euro</w:t>
            </w:r>
          </w:p>
        </w:tc>
      </w:tr>
      <w:tr w:rsidR="00C90A93" w:rsidRPr="00FB2CBB" w14:paraId="4C04DD29" w14:textId="77777777" w:rsidTr="00C0202F">
        <w:tc>
          <w:tcPr>
            <w:tcW w:w="4967" w:type="dxa"/>
          </w:tcPr>
          <w:p w14:paraId="795232A5" w14:textId="21440FEA" w:rsidR="00C90A93" w:rsidRPr="00C0202F" w:rsidRDefault="000749D1" w:rsidP="00DE7622">
            <w:pPr>
              <w:tabs>
                <w:tab w:val="left" w:pos="1276"/>
                <w:tab w:val="left" w:pos="2977"/>
                <w:tab w:val="left" w:pos="3969"/>
                <w:tab w:val="right" w:pos="9915"/>
              </w:tabs>
              <w:spacing w:before="120" w:line="240" w:lineRule="auto"/>
              <w:jc w:val="both"/>
              <w:rPr>
                <w:rFonts w:eastAsia="MS Gothic" w:cs="ConduitITC-Light"/>
                <w:szCs w:val="18"/>
                <w:lang w:val="nl-BE"/>
              </w:rPr>
            </w:pPr>
            <w:r>
              <w:rPr>
                <w:rFonts w:eastAsia="MS Gothic" w:cs="ConduitITC-Light"/>
                <w:szCs w:val="18"/>
                <w:lang w:val="nl-BE"/>
              </w:rPr>
              <w:t>Grond- en r</w:t>
            </w:r>
            <w:r w:rsidR="00C90A93" w:rsidRPr="00C0202F">
              <w:rPr>
                <w:rFonts w:eastAsia="MS Gothic" w:cs="ConduitITC-Light"/>
                <w:szCs w:val="18"/>
                <w:lang w:val="nl-BE"/>
              </w:rPr>
              <w:t>uwbouwwerken</w:t>
            </w:r>
          </w:p>
        </w:tc>
        <w:tc>
          <w:tcPr>
            <w:tcW w:w="4394" w:type="dxa"/>
          </w:tcPr>
          <w:p w14:paraId="616DCAAB" w14:textId="1D5DA7E6" w:rsidR="00C90A93" w:rsidRPr="00C0202F" w:rsidRDefault="00C90A93"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euro</w:t>
            </w:r>
          </w:p>
        </w:tc>
      </w:tr>
      <w:tr w:rsidR="0035346C" w:rsidRPr="00FB2CBB" w14:paraId="19F90A0D" w14:textId="77777777" w:rsidTr="00C0202F">
        <w:tc>
          <w:tcPr>
            <w:tcW w:w="4967" w:type="dxa"/>
          </w:tcPr>
          <w:p w14:paraId="1329A45F"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Technieken</w:t>
            </w:r>
          </w:p>
        </w:tc>
        <w:tc>
          <w:tcPr>
            <w:tcW w:w="4394" w:type="dxa"/>
          </w:tcPr>
          <w:p w14:paraId="3F9388EF"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euro</w:t>
            </w:r>
          </w:p>
        </w:tc>
      </w:tr>
      <w:tr w:rsidR="0035346C" w:rsidRPr="00FB2CBB" w14:paraId="4D75619B" w14:textId="77777777" w:rsidTr="00C0202F">
        <w:tc>
          <w:tcPr>
            <w:tcW w:w="4967" w:type="dxa"/>
          </w:tcPr>
          <w:p w14:paraId="0203444E"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Afwerkingen</w:t>
            </w:r>
          </w:p>
        </w:tc>
        <w:tc>
          <w:tcPr>
            <w:tcW w:w="4394" w:type="dxa"/>
          </w:tcPr>
          <w:p w14:paraId="526024EC"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euro</w:t>
            </w:r>
          </w:p>
        </w:tc>
      </w:tr>
      <w:tr w:rsidR="0035346C" w:rsidRPr="00FB2CBB" w14:paraId="32C0A585" w14:textId="77777777" w:rsidTr="00C0202F">
        <w:tc>
          <w:tcPr>
            <w:tcW w:w="4967" w:type="dxa"/>
            <w:tcBorders>
              <w:bottom w:val="single" w:sz="4" w:space="0" w:color="auto"/>
            </w:tcBorders>
          </w:tcPr>
          <w:p w14:paraId="2B2E490F"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Erelonen architect en andere dienstverleners</w:t>
            </w:r>
          </w:p>
        </w:tc>
        <w:tc>
          <w:tcPr>
            <w:tcW w:w="4394" w:type="dxa"/>
            <w:tcBorders>
              <w:bottom w:val="single" w:sz="4" w:space="0" w:color="auto"/>
            </w:tcBorders>
          </w:tcPr>
          <w:p w14:paraId="29B57E72" w14:textId="77777777" w:rsidR="0035346C" w:rsidRPr="00FB2CBB" w:rsidRDefault="0035346C" w:rsidP="00DE7622">
            <w:pPr>
              <w:tabs>
                <w:tab w:val="left" w:pos="1276"/>
                <w:tab w:val="left" w:pos="2977"/>
                <w:tab w:val="left" w:pos="3969"/>
                <w:tab w:val="right" w:pos="9915"/>
              </w:tabs>
              <w:spacing w:before="120" w:line="240" w:lineRule="auto"/>
              <w:jc w:val="right"/>
              <w:rPr>
                <w:rFonts w:ascii="MS Gothic" w:eastAsia="MS Gothic" w:hAnsi="MS Gothic" w:cs="ConduitITC-Light"/>
                <w:szCs w:val="20"/>
                <w:lang w:val="nl-BE"/>
              </w:rPr>
            </w:pPr>
            <w:r w:rsidRPr="00C0202F">
              <w:rPr>
                <w:rFonts w:eastAsia="MS Gothic" w:cs="ConduitITC-Light"/>
                <w:szCs w:val="18"/>
                <w:lang w:val="nl-BE"/>
              </w:rPr>
              <w:t>…………………………………….. euro</w:t>
            </w:r>
          </w:p>
        </w:tc>
      </w:tr>
      <w:tr w:rsidR="0035346C" w:rsidRPr="00FB2CBB" w14:paraId="1D84C34B" w14:textId="77777777" w:rsidTr="00C0202F">
        <w:tc>
          <w:tcPr>
            <w:tcW w:w="4967" w:type="dxa"/>
            <w:tcBorders>
              <w:top w:val="single" w:sz="4" w:space="0" w:color="auto"/>
            </w:tcBorders>
          </w:tcPr>
          <w:p w14:paraId="239AAB72" w14:textId="5C04597F"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Totaal</w:t>
            </w:r>
            <w:r w:rsidR="00FB2CBB">
              <w:rPr>
                <w:rFonts w:eastAsia="MS Gothic" w:cs="ConduitITC-Light"/>
                <w:szCs w:val="18"/>
                <w:lang w:val="nl-BE"/>
              </w:rPr>
              <w:t xml:space="preserve"> excl. BTW</w:t>
            </w:r>
          </w:p>
        </w:tc>
        <w:tc>
          <w:tcPr>
            <w:tcW w:w="4394" w:type="dxa"/>
            <w:tcBorders>
              <w:top w:val="single" w:sz="4" w:space="0" w:color="auto"/>
            </w:tcBorders>
          </w:tcPr>
          <w:p w14:paraId="7FAFFCDE"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euro</w:t>
            </w:r>
          </w:p>
        </w:tc>
      </w:tr>
      <w:tr w:rsidR="0035346C" w:rsidRPr="00FB2CBB" w14:paraId="1035BEF1" w14:textId="77777777" w:rsidTr="00C0202F">
        <w:tc>
          <w:tcPr>
            <w:tcW w:w="4967" w:type="dxa"/>
            <w:tcBorders>
              <w:bottom w:val="single" w:sz="4" w:space="0" w:color="auto"/>
            </w:tcBorders>
          </w:tcPr>
          <w:p w14:paraId="0944C46E" w14:textId="2639854D" w:rsidR="0035346C" w:rsidRPr="00C0202F" w:rsidRDefault="001016B0"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szCs w:val="18"/>
                <w:lang w:val="nl-BE"/>
              </w:rPr>
              <w:t>BTW</w:t>
            </w:r>
            <w:r w:rsidR="00FB2CBB">
              <w:rPr>
                <w:rFonts w:eastAsia="MS Gothic" w:cs="ConduitITC-Light"/>
                <w:szCs w:val="18"/>
                <w:lang w:val="nl-BE"/>
              </w:rPr>
              <w:t xml:space="preserve"> </w:t>
            </w:r>
            <w:r w:rsidR="0035346C" w:rsidRPr="00C0202F">
              <w:rPr>
                <w:rFonts w:eastAsia="MS Gothic" w:cs="ConduitITC-Light"/>
                <w:szCs w:val="18"/>
                <w:lang w:val="nl-BE"/>
              </w:rPr>
              <w:t xml:space="preserve">(voor </w:t>
            </w:r>
            <w:r w:rsidRPr="00C0202F">
              <w:rPr>
                <w:rFonts w:eastAsia="MS Gothic" w:cs="ConduitITC-Light"/>
                <w:szCs w:val="18"/>
                <w:lang w:val="nl-BE"/>
              </w:rPr>
              <w:t xml:space="preserve">zover </w:t>
            </w:r>
            <w:r w:rsidR="0035346C" w:rsidRPr="00C0202F">
              <w:rPr>
                <w:rFonts w:eastAsia="MS Gothic" w:cs="ConduitITC-Light"/>
                <w:szCs w:val="18"/>
                <w:lang w:val="nl-BE"/>
              </w:rPr>
              <w:t>niet</w:t>
            </w:r>
            <w:r w:rsidRPr="00C0202F">
              <w:rPr>
                <w:rFonts w:eastAsia="MS Gothic" w:cs="ConduitITC-Light"/>
                <w:szCs w:val="18"/>
                <w:lang w:val="nl-BE"/>
              </w:rPr>
              <w:t xml:space="preserve"> aftrekbaar voor Bouwheer</w:t>
            </w:r>
            <w:r w:rsidR="0035346C" w:rsidRPr="00C0202F">
              <w:rPr>
                <w:rFonts w:eastAsia="MS Gothic" w:cs="ConduitITC-Light"/>
                <w:szCs w:val="18"/>
                <w:lang w:val="nl-BE"/>
              </w:rPr>
              <w:t>)</w:t>
            </w:r>
          </w:p>
        </w:tc>
        <w:tc>
          <w:tcPr>
            <w:tcW w:w="4394" w:type="dxa"/>
            <w:tcBorders>
              <w:bottom w:val="single" w:sz="4" w:space="0" w:color="auto"/>
            </w:tcBorders>
          </w:tcPr>
          <w:p w14:paraId="2E305B92"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euro</w:t>
            </w:r>
          </w:p>
        </w:tc>
      </w:tr>
      <w:tr w:rsidR="0035346C" w:rsidRPr="00FB2CBB" w14:paraId="3BDF3777" w14:textId="77777777" w:rsidTr="00C0202F">
        <w:tc>
          <w:tcPr>
            <w:tcW w:w="4967" w:type="dxa"/>
            <w:tcBorders>
              <w:top w:val="single" w:sz="4" w:space="0" w:color="auto"/>
            </w:tcBorders>
          </w:tcPr>
          <w:p w14:paraId="78EAE14A" w14:textId="77777777" w:rsidR="0035346C" w:rsidRPr="00C0202F" w:rsidRDefault="0035346C" w:rsidP="00DE7622">
            <w:pPr>
              <w:tabs>
                <w:tab w:val="left" w:pos="1276"/>
                <w:tab w:val="left" w:pos="2977"/>
                <w:tab w:val="left" w:pos="3969"/>
                <w:tab w:val="right" w:pos="9915"/>
              </w:tabs>
              <w:spacing w:before="120" w:line="240" w:lineRule="auto"/>
              <w:jc w:val="both"/>
              <w:rPr>
                <w:rFonts w:eastAsia="MS Gothic" w:cs="ConduitITC-Light"/>
                <w:szCs w:val="18"/>
                <w:lang w:val="nl-BE"/>
              </w:rPr>
            </w:pPr>
            <w:r w:rsidRPr="00C0202F">
              <w:rPr>
                <w:rFonts w:eastAsia="MS Gothic" w:cs="ConduitITC-Light"/>
                <w:b/>
                <w:szCs w:val="18"/>
                <w:lang w:val="nl-BE"/>
              </w:rPr>
              <w:t>TOTAAL TE VERZEKEREN WAARDE</w:t>
            </w:r>
            <w:r w:rsidRPr="00C0202F">
              <w:rPr>
                <w:rFonts w:eastAsia="MS Gothic" w:cs="ConduitITC-Light"/>
                <w:szCs w:val="18"/>
                <w:lang w:val="nl-BE"/>
              </w:rPr>
              <w:t xml:space="preserve"> :</w:t>
            </w:r>
          </w:p>
        </w:tc>
        <w:tc>
          <w:tcPr>
            <w:tcW w:w="4394" w:type="dxa"/>
            <w:tcBorders>
              <w:top w:val="single" w:sz="4" w:space="0" w:color="auto"/>
            </w:tcBorders>
          </w:tcPr>
          <w:p w14:paraId="65D1C77F" w14:textId="77777777" w:rsidR="0035346C" w:rsidRPr="00C0202F" w:rsidRDefault="0035346C" w:rsidP="00DE7622">
            <w:pPr>
              <w:tabs>
                <w:tab w:val="left" w:pos="1276"/>
                <w:tab w:val="left" w:pos="2977"/>
                <w:tab w:val="left" w:pos="3969"/>
                <w:tab w:val="right" w:pos="9915"/>
              </w:tabs>
              <w:spacing w:before="120" w:line="240" w:lineRule="auto"/>
              <w:jc w:val="right"/>
              <w:rPr>
                <w:rFonts w:eastAsia="MS Gothic" w:cs="ConduitITC-Light"/>
                <w:szCs w:val="18"/>
                <w:lang w:val="nl-BE"/>
              </w:rPr>
            </w:pPr>
            <w:r w:rsidRPr="00C0202F">
              <w:rPr>
                <w:rFonts w:eastAsia="MS Gothic" w:cs="ConduitITC-Light"/>
                <w:szCs w:val="18"/>
                <w:lang w:val="nl-BE"/>
              </w:rPr>
              <w:t>…………………………………….. euro</w:t>
            </w:r>
          </w:p>
        </w:tc>
      </w:tr>
    </w:tbl>
    <w:p w14:paraId="3AB2D6E4" w14:textId="56179CDF" w:rsidR="006A1A6D" w:rsidRPr="00BE47B9" w:rsidRDefault="00A26173" w:rsidP="00BE47B9">
      <w:pPr>
        <w:tabs>
          <w:tab w:val="left" w:pos="1276"/>
          <w:tab w:val="left" w:pos="2977"/>
          <w:tab w:val="left" w:pos="3969"/>
          <w:tab w:val="right" w:pos="9915"/>
        </w:tabs>
        <w:spacing w:before="120" w:line="240" w:lineRule="auto"/>
        <w:rPr>
          <w:rFonts w:cs="ConduitITC-Light"/>
          <w:sz w:val="18"/>
          <w:szCs w:val="20"/>
          <w:lang w:val="nl-BE"/>
        </w:rPr>
      </w:pPr>
      <w:r w:rsidRPr="00C0202F">
        <w:rPr>
          <w:rFonts w:cs="ConduitITC-Light"/>
          <w:sz w:val="18"/>
          <w:szCs w:val="20"/>
          <w:lang w:val="nl-BE"/>
        </w:rPr>
        <w:t xml:space="preserve">Er wordt enkel dekking verleend voor delen van het bouwproject </w:t>
      </w:r>
      <w:r w:rsidR="00211DCC" w:rsidRPr="00C0202F">
        <w:rPr>
          <w:rFonts w:cs="ConduitITC-Light"/>
          <w:sz w:val="18"/>
          <w:szCs w:val="20"/>
          <w:lang w:val="nl-BE"/>
        </w:rPr>
        <w:t xml:space="preserve">en voor werken </w:t>
      </w:r>
      <w:r w:rsidRPr="00C0202F">
        <w:rPr>
          <w:rFonts w:cs="ConduitITC-Light"/>
          <w:sz w:val="18"/>
          <w:szCs w:val="20"/>
          <w:lang w:val="nl-BE"/>
        </w:rPr>
        <w:t>waarvan de waarde is</w:t>
      </w:r>
      <w:r w:rsidR="00211DCC" w:rsidRPr="00C0202F">
        <w:rPr>
          <w:rFonts w:cs="ConduitITC-Light"/>
          <w:sz w:val="18"/>
          <w:szCs w:val="20"/>
          <w:lang w:val="nl-BE"/>
        </w:rPr>
        <w:t xml:space="preserve"> </w:t>
      </w:r>
      <w:r w:rsidRPr="00C0202F">
        <w:rPr>
          <w:rFonts w:cs="ConduitITC-Light"/>
          <w:sz w:val="18"/>
          <w:szCs w:val="20"/>
          <w:lang w:val="nl-BE"/>
        </w:rPr>
        <w:t>aangegeven.</w:t>
      </w:r>
    </w:p>
    <w:p w14:paraId="32873434" w14:textId="4ED1DF2C" w:rsidR="006A1A6D" w:rsidRPr="00AC4BAE" w:rsidRDefault="006A1A6D" w:rsidP="006A1A6D">
      <w:pPr>
        <w:tabs>
          <w:tab w:val="left" w:pos="1276"/>
          <w:tab w:val="left" w:pos="2977"/>
          <w:tab w:val="left" w:pos="3969"/>
          <w:tab w:val="right" w:pos="9915"/>
        </w:tabs>
        <w:spacing w:before="240" w:line="240" w:lineRule="auto"/>
        <w:ind w:left="851" w:hanging="851"/>
        <w:rPr>
          <w:rFonts w:cs="ConduitITC-Light"/>
          <w:b/>
          <w:color w:val="943634" w:themeColor="accent2" w:themeShade="BF"/>
          <w:szCs w:val="20"/>
          <w:lang w:val="nl-BE"/>
        </w:rPr>
      </w:pPr>
      <w:r w:rsidRPr="00AC4BAE">
        <w:rPr>
          <w:rFonts w:cs="ConduitITC-Light"/>
          <w:b/>
          <w:color w:val="943634" w:themeColor="accent2" w:themeShade="BF"/>
          <w:szCs w:val="20"/>
          <w:lang w:val="nl-BE"/>
        </w:rPr>
        <w:t>III.1.5.</w:t>
      </w:r>
      <w:r w:rsidRPr="00AC4BAE">
        <w:rPr>
          <w:rFonts w:cs="ConduitITC-Light"/>
          <w:b/>
          <w:color w:val="943634" w:themeColor="accent2" w:themeShade="BF"/>
          <w:szCs w:val="20"/>
          <w:lang w:val="nl-BE"/>
        </w:rPr>
        <w:tab/>
        <w:t>Waarde van de bestaande goederen</w:t>
      </w:r>
      <w:r w:rsidR="00BE47B9" w:rsidRPr="00AC4BAE">
        <w:rPr>
          <w:rFonts w:cs="ConduitITC-Light"/>
          <w:b/>
          <w:color w:val="943634" w:themeColor="accent2" w:themeShade="BF"/>
          <w:szCs w:val="20"/>
          <w:lang w:val="nl-BE"/>
        </w:rPr>
        <w:t xml:space="preserve"> (in geval van verbouwing)</w:t>
      </w: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355"/>
      </w:tblGrid>
      <w:tr w:rsidR="00AC4BAE" w:rsidRPr="00AC4BAE" w14:paraId="26E41DC9" w14:textId="77777777" w:rsidTr="00BE47B9">
        <w:tc>
          <w:tcPr>
            <w:tcW w:w="6006" w:type="dxa"/>
          </w:tcPr>
          <w:p w14:paraId="28F0AA1C" w14:textId="65E06D99" w:rsidR="00BE47B9" w:rsidRPr="00AC4BAE" w:rsidRDefault="00BE47B9" w:rsidP="005A78F7">
            <w:pPr>
              <w:tabs>
                <w:tab w:val="left" w:pos="1276"/>
                <w:tab w:val="left" w:pos="2977"/>
                <w:tab w:val="left" w:pos="3969"/>
                <w:tab w:val="right" w:pos="9915"/>
              </w:tabs>
              <w:spacing w:before="120" w:line="240" w:lineRule="auto"/>
              <w:jc w:val="both"/>
              <w:rPr>
                <w:rFonts w:eastAsia="MS Gothic" w:cs="ConduitITC-Light"/>
                <w:color w:val="943634" w:themeColor="accent2" w:themeShade="BF"/>
                <w:szCs w:val="18"/>
                <w:lang w:val="nl-BE"/>
              </w:rPr>
            </w:pPr>
            <w:r w:rsidRPr="00AC4BAE">
              <w:rPr>
                <w:color w:val="943634" w:themeColor="accent2" w:themeShade="BF"/>
                <w:szCs w:val="20"/>
                <w:lang w:val="nl-BE"/>
              </w:rPr>
              <w:t>Waarde van het te behouden gedeelte van de bestaande goederen</w:t>
            </w:r>
          </w:p>
          <w:p w14:paraId="2EF4F26E" w14:textId="5F5F8616" w:rsidR="00BE47B9" w:rsidRPr="00AC4BAE" w:rsidRDefault="0084152B" w:rsidP="0084152B">
            <w:pPr>
              <w:tabs>
                <w:tab w:val="left" w:pos="1276"/>
                <w:tab w:val="left" w:pos="2977"/>
                <w:tab w:val="left" w:pos="3870"/>
                <w:tab w:val="left" w:pos="3969"/>
                <w:tab w:val="right" w:pos="9915"/>
              </w:tabs>
              <w:spacing w:before="120" w:line="240" w:lineRule="auto"/>
              <w:rPr>
                <w:rFonts w:eastAsia="MS Gothic" w:cs="ConduitITC-Light"/>
                <w:color w:val="943634" w:themeColor="accent2" w:themeShade="BF"/>
                <w:szCs w:val="18"/>
                <w:lang w:val="nl-BE"/>
              </w:rPr>
            </w:pP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r w:rsidRPr="00AC4BAE">
              <w:rPr>
                <w:rFonts w:eastAsia="MS Gothic" w:cs="ConduitITC-Light"/>
                <w:color w:val="943634" w:themeColor="accent2" w:themeShade="BF"/>
                <w:szCs w:val="18"/>
                <w:lang w:val="nl-BE"/>
              </w:rPr>
              <w:tab/>
            </w:r>
          </w:p>
        </w:tc>
        <w:tc>
          <w:tcPr>
            <w:tcW w:w="3355" w:type="dxa"/>
          </w:tcPr>
          <w:p w14:paraId="7D28F24B" w14:textId="0E8211E3" w:rsidR="00BE47B9" w:rsidRPr="00AC4BAE" w:rsidRDefault="00BE47B9" w:rsidP="005A78F7">
            <w:pPr>
              <w:tabs>
                <w:tab w:val="left" w:pos="1276"/>
                <w:tab w:val="left" w:pos="2977"/>
                <w:tab w:val="left" w:pos="3969"/>
                <w:tab w:val="right" w:pos="9915"/>
              </w:tabs>
              <w:spacing w:before="120" w:line="240" w:lineRule="auto"/>
              <w:jc w:val="right"/>
              <w:rPr>
                <w:rFonts w:eastAsia="MS Gothic" w:cs="ConduitITC-Light"/>
                <w:color w:val="943634" w:themeColor="accent2" w:themeShade="BF"/>
                <w:szCs w:val="18"/>
                <w:lang w:val="nl-BE"/>
              </w:rPr>
            </w:pPr>
            <w:r w:rsidRPr="00AC4BAE">
              <w:rPr>
                <w:rFonts w:eastAsia="MS Gothic" w:cs="ConduitITC-Light"/>
                <w:color w:val="943634" w:themeColor="accent2" w:themeShade="BF"/>
                <w:szCs w:val="18"/>
                <w:lang w:val="nl-BE"/>
              </w:rPr>
              <w:t xml:space="preserve"> …………………………………….. euro</w:t>
            </w:r>
          </w:p>
        </w:tc>
      </w:tr>
    </w:tbl>
    <w:p w14:paraId="5ABE0A4E" w14:textId="00A61ED7" w:rsidR="00416766" w:rsidRDefault="00416766" w:rsidP="0033196E">
      <w:pPr>
        <w:tabs>
          <w:tab w:val="left" w:pos="1276"/>
          <w:tab w:val="left" w:pos="2977"/>
          <w:tab w:val="left" w:pos="3969"/>
          <w:tab w:val="right" w:pos="9915"/>
        </w:tabs>
        <w:spacing w:before="120" w:line="240" w:lineRule="auto"/>
        <w:ind w:left="851" w:hanging="851"/>
        <w:rPr>
          <w:rFonts w:cs="ConduitITC-Light"/>
          <w:b/>
          <w:szCs w:val="20"/>
          <w:lang w:val="nl-BE"/>
        </w:rPr>
      </w:pPr>
      <w:r w:rsidRPr="00606679">
        <w:rPr>
          <w:rFonts w:cs="ConduitITC-Light"/>
          <w:b/>
          <w:szCs w:val="20"/>
          <w:lang w:val="nl-BE"/>
        </w:rPr>
        <w:t>III.1.</w:t>
      </w:r>
      <w:r w:rsidR="0035346C">
        <w:rPr>
          <w:rFonts w:cs="ConduitITC-Light"/>
          <w:b/>
          <w:szCs w:val="20"/>
          <w:lang w:val="nl-BE"/>
        </w:rPr>
        <w:t>5</w:t>
      </w:r>
      <w:r w:rsidRPr="00606679">
        <w:rPr>
          <w:rFonts w:cs="ConduitITC-Light"/>
          <w:b/>
          <w:szCs w:val="20"/>
          <w:lang w:val="nl-BE"/>
        </w:rPr>
        <w:t>.</w:t>
      </w:r>
      <w:r w:rsidRPr="00606679">
        <w:rPr>
          <w:rFonts w:cs="ConduitITC-Light"/>
          <w:b/>
          <w:szCs w:val="20"/>
          <w:lang w:val="nl-BE"/>
        </w:rPr>
        <w:tab/>
      </w:r>
      <w:r w:rsidR="0033196E">
        <w:rPr>
          <w:rFonts w:cs="ConduitITC-Light"/>
          <w:b/>
          <w:szCs w:val="20"/>
          <w:lang w:val="nl-BE"/>
        </w:rPr>
        <w:t>Bijzonderheden</w:t>
      </w:r>
    </w:p>
    <w:p w14:paraId="7FF9DFF7" w14:textId="77777777" w:rsidR="006D4FB4" w:rsidRDefault="006D4FB4" w:rsidP="006D4FB4">
      <w:pPr>
        <w:tabs>
          <w:tab w:val="left" w:pos="1276"/>
          <w:tab w:val="left" w:pos="2977"/>
          <w:tab w:val="left" w:pos="3969"/>
          <w:tab w:val="right" w:pos="9915"/>
        </w:tabs>
        <w:spacing w:line="240" w:lineRule="auto"/>
        <w:ind w:left="851" w:hanging="851"/>
        <w:rPr>
          <w:rFonts w:cs="ConduitITC-Light"/>
          <w:b/>
          <w:szCs w:val="20"/>
          <w:lang w:val="nl-BE"/>
        </w:rPr>
      </w:pPr>
    </w:p>
    <w:tbl>
      <w:tblPr>
        <w:tblStyle w:val="Tabelraster"/>
        <w:tblW w:w="9356" w:type="dxa"/>
        <w:tblInd w:w="-5" w:type="dxa"/>
        <w:tblLayout w:type="fixed"/>
        <w:tblLook w:val="04A0" w:firstRow="1" w:lastRow="0" w:firstColumn="1" w:lastColumn="0" w:noHBand="0" w:noVBand="1"/>
      </w:tblPr>
      <w:tblGrid>
        <w:gridCol w:w="1701"/>
        <w:gridCol w:w="5245"/>
        <w:gridCol w:w="2410"/>
      </w:tblGrid>
      <w:tr w:rsidR="00C90A93" w:rsidRPr="002E78A2" w14:paraId="393331EE" w14:textId="77777777" w:rsidTr="00C0202F">
        <w:trPr>
          <w:trHeight w:val="275"/>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67C37C6F" w14:textId="07BB9FD6" w:rsidR="00C90A93" w:rsidRPr="00A8366D" w:rsidRDefault="00C90A93" w:rsidP="00C90A93">
            <w:pPr>
              <w:tabs>
                <w:tab w:val="left" w:pos="709"/>
                <w:tab w:val="left" w:pos="4820"/>
                <w:tab w:val="left" w:pos="4962"/>
                <w:tab w:val="right" w:pos="5400"/>
                <w:tab w:val="right" w:pos="10065"/>
              </w:tabs>
              <w:spacing w:line="240" w:lineRule="auto"/>
              <w:jc w:val="both"/>
              <w:rPr>
                <w:rFonts w:cs="ConduitITC-Light"/>
                <w:sz w:val="18"/>
                <w:szCs w:val="18"/>
                <w:lang w:val="nl-BE"/>
              </w:rPr>
            </w:pPr>
            <w:r w:rsidRPr="000749D1">
              <w:rPr>
                <w:rFonts w:eastAsia="Times New Roman"/>
                <w:sz w:val="18"/>
                <w:szCs w:val="18"/>
                <w:lang w:val="nl-BE" w:eastAsia="fr-FR"/>
              </w:rPr>
              <w:t>Is de bouwplaats de laatste tien jaar</w:t>
            </w:r>
            <w:r w:rsidR="00DF1141" w:rsidRPr="000749D1">
              <w:rPr>
                <w:rFonts w:eastAsia="Times New Roman"/>
                <w:sz w:val="18"/>
                <w:szCs w:val="18"/>
                <w:lang w:val="nl-BE" w:eastAsia="fr-FR"/>
              </w:rPr>
              <w:t xml:space="preserve"> </w:t>
            </w:r>
            <w:r w:rsidRPr="00C0202F">
              <w:rPr>
                <w:rFonts w:eastAsia="Times New Roman"/>
                <w:b/>
                <w:sz w:val="18"/>
                <w:szCs w:val="18"/>
                <w:lang w:val="nl-BE" w:eastAsia="fr-FR"/>
              </w:rPr>
              <w:t>onder water gelopen</w:t>
            </w:r>
            <w:r w:rsidRPr="000749D1">
              <w:rPr>
                <w:rFonts w:eastAsia="Times New Roman"/>
                <w:sz w:val="18"/>
                <w:szCs w:val="18"/>
                <w:lang w:val="nl-BE" w:eastAsia="fr-FR"/>
              </w:rPr>
              <w:t xml:space="preserve"> door het overlopen of opstuwen van rioleringen of waterlopen </w:t>
            </w:r>
            <w:r w:rsidR="001016B0" w:rsidRPr="00C0202F">
              <w:rPr>
                <w:rFonts w:eastAsia="Times New Roman"/>
                <w:sz w:val="18"/>
                <w:szCs w:val="18"/>
                <w:lang w:val="nl-BE" w:eastAsia="fr-FR"/>
              </w:rPr>
              <w:t xml:space="preserve">of </w:t>
            </w:r>
            <w:r w:rsidR="001016B0" w:rsidRPr="00C0202F">
              <w:rPr>
                <w:rFonts w:eastAsia="Times New Roman"/>
                <w:b/>
                <w:sz w:val="18"/>
                <w:szCs w:val="18"/>
                <w:lang w:val="nl-BE" w:eastAsia="fr-FR"/>
              </w:rPr>
              <w:t>overstroomd</w:t>
            </w:r>
            <w:r w:rsidRPr="00C0202F">
              <w:rPr>
                <w:rFonts w:eastAsia="Times New Roman"/>
                <w:sz w:val="18"/>
                <w:szCs w:val="18"/>
                <w:lang w:val="nl-BE" w:eastAsia="fr-FR"/>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F0CE9D" w14:textId="43EF8572" w:rsidR="00C90A93" w:rsidRPr="002E78A2" w:rsidRDefault="00FE7EF0" w:rsidP="00C90A93">
            <w:pPr>
              <w:tabs>
                <w:tab w:val="left" w:pos="709"/>
                <w:tab w:val="left" w:pos="4820"/>
                <w:tab w:val="left" w:pos="4962"/>
                <w:tab w:val="right" w:pos="5400"/>
                <w:tab w:val="right" w:pos="10065"/>
              </w:tabs>
              <w:spacing w:line="240" w:lineRule="auto"/>
              <w:jc w:val="center"/>
              <w:rPr>
                <w:rFonts w:cs="ConduitITC-Light"/>
                <w:sz w:val="18"/>
                <w:szCs w:val="18"/>
                <w:lang w:val="nl-BE"/>
              </w:rPr>
            </w:pPr>
            <w:sdt>
              <w:sdtPr>
                <w:rPr>
                  <w:rFonts w:cs="ConduitITC-Light"/>
                  <w:sz w:val="18"/>
                  <w:szCs w:val="18"/>
                  <w:lang w:val="nl-BE"/>
                </w:rPr>
                <w:id w:val="1147467359"/>
                <w14:checkbox>
                  <w14:checked w14:val="0"/>
                  <w14:checkedState w14:val="2612" w14:font="MS Gothic"/>
                  <w14:uncheckedState w14:val="2610" w14:font="MS Gothic"/>
                </w14:checkbox>
              </w:sdtPr>
              <w:sdtEndPr/>
              <w:sdtContent>
                <w:r w:rsidR="00C90A93" w:rsidRPr="00C0202F">
                  <w:rPr>
                    <w:rFonts w:ascii="Segoe UI Symbol" w:eastAsia="MS Gothic" w:hAnsi="Segoe UI Symbol" w:cs="Segoe UI Symbol"/>
                    <w:sz w:val="18"/>
                    <w:szCs w:val="18"/>
                    <w:lang w:val="nl-BE"/>
                  </w:rPr>
                  <w:t>☐</w:t>
                </w:r>
              </w:sdtContent>
            </w:sdt>
            <w:r w:rsidR="00C90A93" w:rsidRPr="00A8366D">
              <w:rPr>
                <w:rFonts w:cs="ConduitITC-Light"/>
                <w:sz w:val="18"/>
                <w:szCs w:val="18"/>
                <w:lang w:val="nl-BE"/>
              </w:rPr>
              <w:t xml:space="preserve"> ja </w:t>
            </w:r>
            <w:sdt>
              <w:sdtPr>
                <w:rPr>
                  <w:rFonts w:cs="ConduitITC-Light"/>
                  <w:sz w:val="18"/>
                  <w:szCs w:val="18"/>
                  <w:lang w:val="nl-BE"/>
                </w:rPr>
                <w:id w:val="159202175"/>
                <w14:checkbox>
                  <w14:checked w14:val="0"/>
                  <w14:checkedState w14:val="2612" w14:font="MS Gothic"/>
                  <w14:uncheckedState w14:val="2610" w14:font="MS Gothic"/>
                </w14:checkbox>
              </w:sdtPr>
              <w:sdtEndPr/>
              <w:sdtContent>
                <w:r w:rsidR="008E2D8F" w:rsidRPr="00C0202F">
                  <w:rPr>
                    <w:rFonts w:ascii="Segoe UI Symbol" w:eastAsia="MS Gothic" w:hAnsi="Segoe UI Symbol" w:cs="Segoe UI Symbol"/>
                    <w:sz w:val="18"/>
                    <w:szCs w:val="18"/>
                    <w:lang w:val="nl-BE"/>
                  </w:rPr>
                  <w:t>☐</w:t>
                </w:r>
              </w:sdtContent>
            </w:sdt>
            <w:r w:rsidR="00C90A93" w:rsidRPr="00C0202F">
              <w:rPr>
                <w:rFonts w:cs="ConduitITC-Light"/>
                <w:sz w:val="18"/>
                <w:szCs w:val="18"/>
                <w:lang w:val="nl-BE"/>
              </w:rPr>
              <w:t xml:space="preserve"> nee</w:t>
            </w:r>
          </w:p>
        </w:tc>
      </w:tr>
      <w:tr w:rsidR="002E5DAB" w:rsidRPr="002E78A2" w14:paraId="59DED4F8"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081A52" w14:textId="35A6740F" w:rsidR="002E5DAB" w:rsidRPr="002E78A2" w:rsidRDefault="00C90A93" w:rsidP="002E5DAB">
            <w:pPr>
              <w:tabs>
                <w:tab w:val="left" w:pos="1276"/>
                <w:tab w:val="left" w:pos="2977"/>
                <w:tab w:val="left" w:pos="3969"/>
                <w:tab w:val="right" w:pos="9915"/>
              </w:tabs>
              <w:spacing w:before="120" w:line="240" w:lineRule="auto"/>
              <w:jc w:val="both"/>
              <w:rPr>
                <w:rFonts w:eastAsia="MS Gothic" w:cs="ConduitITC-Light"/>
                <w:b/>
                <w:sz w:val="18"/>
                <w:szCs w:val="18"/>
                <w:lang w:val="nl-BE"/>
              </w:rPr>
            </w:pPr>
            <w:r w:rsidRPr="002E78A2">
              <w:rPr>
                <w:rFonts w:eastAsia="MS Gothic" w:cs="ConduitITC-Light"/>
                <w:sz w:val="18"/>
                <w:szCs w:val="18"/>
                <w:lang w:val="nl-BE"/>
              </w:rPr>
              <w:t xml:space="preserve">Zijn er </w:t>
            </w:r>
            <w:r w:rsidR="002E5DAB" w:rsidRPr="002E78A2">
              <w:rPr>
                <w:rFonts w:eastAsia="MS Gothic" w:cs="ConduitITC-Light"/>
                <w:b/>
                <w:sz w:val="18"/>
                <w:szCs w:val="18"/>
                <w:lang w:val="nl-BE"/>
              </w:rPr>
              <w:t>AFBRAAKWERKEN</w:t>
            </w:r>
            <w:r w:rsidR="005407BC" w:rsidRPr="002E78A2">
              <w:rPr>
                <w:rFonts w:eastAsia="MS Gothic" w:cs="ConduitITC-Light"/>
                <w:sz w:val="18"/>
                <w:szCs w:val="18"/>
                <w:lang w:val="nl-BE"/>
              </w:rPr>
              <w:t xml:space="preserve"> voorafgaand en aansluitend aan de werken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E69494" w14:textId="4C4A89C3" w:rsidR="002E5DAB" w:rsidRPr="00C0202F" w:rsidRDefault="00FE7EF0" w:rsidP="002E5DAB">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2048026164"/>
                <w14:checkbox>
                  <w14:checked w14:val="0"/>
                  <w14:checkedState w14:val="2612" w14:font="MS Gothic"/>
                  <w14:uncheckedState w14:val="2610" w14:font="MS Gothic"/>
                </w14:checkbox>
              </w:sdtPr>
              <w:sdtEndPr/>
              <w:sdtContent>
                <w:r w:rsidR="00C90A93" w:rsidRPr="00C0202F">
                  <w:rPr>
                    <w:rFonts w:ascii="Segoe UI Symbol" w:eastAsia="MS Gothic" w:hAnsi="Segoe UI Symbol" w:cs="Segoe UI Symbol"/>
                    <w:sz w:val="18"/>
                    <w:szCs w:val="18"/>
                    <w:lang w:val="nl-BE"/>
                  </w:rPr>
                  <w:t>☐</w:t>
                </w:r>
              </w:sdtContent>
            </w:sdt>
            <w:r w:rsidR="002E5DAB" w:rsidRPr="002E78A2">
              <w:rPr>
                <w:rFonts w:cs="ConduitITC-Light"/>
                <w:sz w:val="18"/>
                <w:szCs w:val="18"/>
                <w:lang w:val="nl-BE"/>
              </w:rPr>
              <w:t xml:space="preserve"> ja </w:t>
            </w:r>
            <w:sdt>
              <w:sdtPr>
                <w:rPr>
                  <w:rFonts w:cs="ConduitITC-Light"/>
                  <w:sz w:val="18"/>
                  <w:szCs w:val="18"/>
                  <w:lang w:val="nl-BE"/>
                </w:rPr>
                <w:id w:val="514575942"/>
                <w14:checkbox>
                  <w14:checked w14:val="0"/>
                  <w14:checkedState w14:val="2612" w14:font="MS Gothic"/>
                  <w14:uncheckedState w14:val="2610" w14:font="MS Gothic"/>
                </w14:checkbox>
              </w:sdtPr>
              <w:sdtEndPr/>
              <w:sdtContent>
                <w:r w:rsidR="002E5DAB" w:rsidRPr="00C0202F">
                  <w:rPr>
                    <w:rFonts w:ascii="Segoe UI Symbol" w:eastAsia="MS Gothic" w:hAnsi="Segoe UI Symbol" w:cs="Segoe UI Symbol"/>
                    <w:sz w:val="18"/>
                    <w:szCs w:val="18"/>
                    <w:lang w:val="nl-BE"/>
                  </w:rPr>
                  <w:t>☐</w:t>
                </w:r>
              </w:sdtContent>
            </w:sdt>
            <w:r w:rsidR="002E5DAB" w:rsidRPr="00C0202F">
              <w:rPr>
                <w:rFonts w:cs="ConduitITC-Light"/>
                <w:sz w:val="18"/>
                <w:szCs w:val="18"/>
                <w:lang w:val="nl-BE"/>
              </w:rPr>
              <w:t xml:space="preserve"> nee</w:t>
            </w:r>
          </w:p>
        </w:tc>
      </w:tr>
      <w:tr w:rsidR="002E5DAB" w:rsidRPr="002E78A2" w14:paraId="7C67DC06"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3AB0D90" w14:textId="026957BD" w:rsidR="002E5DAB" w:rsidRPr="002E78A2" w:rsidRDefault="005407BC" w:rsidP="002A0860">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 xml:space="preserve">Hoeveel </w:t>
            </w:r>
            <w:r w:rsidR="002E5DAB" w:rsidRPr="002E78A2">
              <w:rPr>
                <w:rFonts w:eastAsia="MS Gothic" w:cs="ConduitITC-Light"/>
                <w:sz w:val="18"/>
                <w:szCs w:val="18"/>
                <w:lang w:val="nl-BE"/>
              </w:rPr>
              <w:t xml:space="preserve">aanpalende </w:t>
            </w:r>
            <w:r w:rsidRPr="002E78A2">
              <w:rPr>
                <w:rFonts w:eastAsia="MS Gothic" w:cs="ConduitITC-Light"/>
                <w:sz w:val="18"/>
                <w:szCs w:val="18"/>
                <w:lang w:val="nl-BE"/>
              </w:rPr>
              <w:t xml:space="preserve">gebouwen </w:t>
            </w:r>
            <w:r w:rsidR="007E658F" w:rsidRPr="002E78A2">
              <w:rPr>
                <w:rFonts w:eastAsia="MS Gothic" w:cs="ConduitITC-Light"/>
                <w:sz w:val="18"/>
                <w:szCs w:val="18"/>
                <w:lang w:val="nl-BE"/>
              </w:rPr>
              <w:t xml:space="preserve">zijn er </w:t>
            </w:r>
            <w:r w:rsidRPr="002E78A2">
              <w:rPr>
                <w:rFonts w:eastAsia="MS Gothic" w:cs="ConduitITC-Light"/>
                <w:sz w:val="18"/>
                <w:szCs w:val="18"/>
                <w:lang w:val="nl-BE"/>
              </w:rPr>
              <w:t>aan het af te breken pand</w:t>
            </w:r>
            <w:r w:rsidR="00130701"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24341073" w14:textId="3C8C378E" w:rsidR="002E5DAB" w:rsidRPr="00C0202F" w:rsidRDefault="00A26173" w:rsidP="002E5DAB">
            <w:pPr>
              <w:tabs>
                <w:tab w:val="left" w:pos="1276"/>
                <w:tab w:val="left" w:pos="2977"/>
                <w:tab w:val="left" w:pos="3969"/>
                <w:tab w:val="right" w:pos="9915"/>
              </w:tabs>
              <w:spacing w:before="120" w:line="240" w:lineRule="auto"/>
              <w:jc w:val="center"/>
              <w:rPr>
                <w:rFonts w:cs="ConduitITC-Light"/>
                <w:sz w:val="18"/>
                <w:szCs w:val="18"/>
                <w:lang w:val="nl-BE"/>
              </w:rPr>
            </w:pPr>
            <w:r w:rsidRPr="00C0202F">
              <w:rPr>
                <w:rFonts w:cs="ConduitITC-Light"/>
                <w:sz w:val="18"/>
                <w:szCs w:val="18"/>
                <w:lang w:val="nl-BE"/>
              </w:rPr>
              <w:t>…</w:t>
            </w:r>
            <w:r w:rsidR="002A0860" w:rsidRPr="00C0202F">
              <w:rPr>
                <w:rFonts w:cs="ConduitITC-Light"/>
                <w:sz w:val="18"/>
                <w:szCs w:val="18"/>
                <w:lang w:val="nl-BE"/>
              </w:rPr>
              <w:t>…</w:t>
            </w:r>
          </w:p>
        </w:tc>
      </w:tr>
      <w:tr w:rsidR="002A0860" w:rsidRPr="002E78A2" w14:paraId="58A01C97"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B2CE3AE" w14:textId="238F0D82" w:rsidR="002A0860" w:rsidRPr="002E78A2" w:rsidRDefault="002A0860" w:rsidP="002A0860">
            <w:pPr>
              <w:tabs>
                <w:tab w:val="left" w:pos="1276"/>
                <w:tab w:val="left" w:pos="2977"/>
                <w:tab w:val="left" w:pos="3969"/>
                <w:tab w:val="right" w:pos="9915"/>
              </w:tabs>
              <w:spacing w:before="120" w:line="240" w:lineRule="auto"/>
              <w:jc w:val="right"/>
              <w:rPr>
                <w:rFonts w:cs="ConduitITC-Light"/>
                <w:sz w:val="18"/>
                <w:szCs w:val="18"/>
                <w:lang w:val="nl-BE"/>
              </w:rPr>
            </w:pPr>
            <w:r w:rsidRPr="002E78A2">
              <w:rPr>
                <w:rFonts w:cs="ConduitITC-Light"/>
                <w:sz w:val="18"/>
                <w:szCs w:val="18"/>
                <w:lang w:val="nl-BE"/>
              </w:rPr>
              <w:t xml:space="preserve">Hoogte </w:t>
            </w:r>
            <w:r w:rsidR="00BF1A7C" w:rsidRPr="002E78A2">
              <w:rPr>
                <w:rFonts w:cs="ConduitITC-Light"/>
                <w:sz w:val="18"/>
                <w:szCs w:val="18"/>
                <w:lang w:val="nl-BE"/>
              </w:rPr>
              <w:t xml:space="preserve">en volume </w:t>
            </w:r>
            <w:r w:rsidRPr="002E78A2">
              <w:rPr>
                <w:rFonts w:cs="ConduitITC-Light"/>
                <w:sz w:val="18"/>
                <w:szCs w:val="18"/>
                <w:lang w:val="nl-BE"/>
              </w:rPr>
              <w:t>van het af te breken gebouw</w:t>
            </w:r>
          </w:p>
        </w:tc>
        <w:tc>
          <w:tcPr>
            <w:tcW w:w="2410" w:type="dxa"/>
            <w:tcBorders>
              <w:top w:val="single" w:sz="4" w:space="0" w:color="auto"/>
              <w:left w:val="single" w:sz="4" w:space="0" w:color="auto"/>
              <w:bottom w:val="single" w:sz="4" w:space="0" w:color="auto"/>
              <w:right w:val="single" w:sz="4" w:space="0" w:color="auto"/>
            </w:tcBorders>
          </w:tcPr>
          <w:p w14:paraId="64277428" w14:textId="6BC394A4" w:rsidR="002A0860" w:rsidRPr="002E78A2" w:rsidRDefault="00BF1A7C" w:rsidP="00BF1A7C">
            <w:pPr>
              <w:tabs>
                <w:tab w:val="left" w:pos="1276"/>
                <w:tab w:val="left" w:pos="2977"/>
                <w:tab w:val="left" w:pos="3969"/>
                <w:tab w:val="right" w:pos="9915"/>
              </w:tabs>
              <w:spacing w:before="120" w:line="240" w:lineRule="auto"/>
              <w:rPr>
                <w:rFonts w:cs="ConduitITC-Light"/>
                <w:sz w:val="18"/>
                <w:szCs w:val="18"/>
                <w:lang w:val="nl-BE"/>
              </w:rPr>
            </w:pPr>
            <w:r w:rsidRPr="002E78A2">
              <w:rPr>
                <w:rFonts w:cs="ConduitITC-Light"/>
                <w:sz w:val="18"/>
                <w:szCs w:val="18"/>
                <w:lang w:val="nl-BE"/>
              </w:rPr>
              <w:t>H=</w:t>
            </w:r>
            <w:r w:rsidR="001016B0" w:rsidRPr="002E78A2">
              <w:rPr>
                <w:rFonts w:cs="ConduitITC-Light"/>
                <w:sz w:val="18"/>
                <w:szCs w:val="18"/>
                <w:lang w:val="nl-BE"/>
              </w:rPr>
              <w:t>..</w:t>
            </w:r>
            <w:r w:rsidR="00D75B11" w:rsidRPr="002E78A2">
              <w:rPr>
                <w:rFonts w:cs="ConduitITC-Light"/>
                <w:sz w:val="18"/>
                <w:szCs w:val="18"/>
                <w:lang w:val="nl-BE"/>
              </w:rPr>
              <w:t>….</w:t>
            </w:r>
            <w:r w:rsidRPr="002E78A2">
              <w:rPr>
                <w:rFonts w:cs="ConduitITC-Light"/>
                <w:sz w:val="18"/>
                <w:szCs w:val="18"/>
                <w:lang w:val="nl-BE"/>
              </w:rPr>
              <w:t>.</w:t>
            </w:r>
            <w:r w:rsidR="002A0860" w:rsidRPr="002E78A2">
              <w:rPr>
                <w:rFonts w:cs="ConduitITC-Light"/>
                <w:sz w:val="18"/>
                <w:szCs w:val="18"/>
                <w:lang w:val="nl-BE"/>
              </w:rPr>
              <w:t xml:space="preserve"> m</w:t>
            </w:r>
            <w:r w:rsidRPr="002E78A2">
              <w:rPr>
                <w:rFonts w:cs="ConduitITC-Light"/>
                <w:sz w:val="18"/>
                <w:szCs w:val="18"/>
                <w:lang w:val="nl-BE"/>
              </w:rPr>
              <w:t xml:space="preserve"> ; V= ………… m³</w:t>
            </w:r>
          </w:p>
        </w:tc>
      </w:tr>
      <w:tr w:rsidR="00D609A7" w:rsidRPr="002E78A2" w14:paraId="28F9BC01" w14:textId="77777777" w:rsidTr="00D609A7">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B5BE" w14:textId="61B20DA6" w:rsidR="00D609A7" w:rsidRPr="00AC4BAE" w:rsidRDefault="00D609A7" w:rsidP="00D609A7">
            <w:pPr>
              <w:tabs>
                <w:tab w:val="left" w:pos="1276"/>
                <w:tab w:val="left" w:pos="2977"/>
                <w:tab w:val="left" w:pos="3969"/>
                <w:tab w:val="right" w:pos="9915"/>
              </w:tabs>
              <w:spacing w:before="120" w:line="240" w:lineRule="auto"/>
              <w:jc w:val="both"/>
              <w:rPr>
                <w:rFonts w:eastAsia="MS Gothic"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 xml:space="preserve">Bij </w:t>
            </w:r>
            <w:r w:rsidRPr="00AC4BAE">
              <w:rPr>
                <w:rFonts w:eastAsia="MS Gothic" w:cs="ConduitITC-Light"/>
                <w:b/>
                <w:color w:val="943634" w:themeColor="accent2" w:themeShade="BF"/>
                <w:sz w:val="18"/>
                <w:szCs w:val="18"/>
                <w:lang w:val="nl-BE"/>
              </w:rPr>
              <w:t>VERBOUWINGSWERKEN</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BF10F0" w14:textId="77777777" w:rsidR="00D609A7" w:rsidRPr="00AC4BAE" w:rsidRDefault="00D609A7" w:rsidP="00BF1A7C">
            <w:pPr>
              <w:tabs>
                <w:tab w:val="left" w:pos="1276"/>
                <w:tab w:val="left" w:pos="2977"/>
                <w:tab w:val="left" w:pos="3969"/>
                <w:tab w:val="right" w:pos="9915"/>
              </w:tabs>
              <w:spacing w:before="120" w:line="240" w:lineRule="auto"/>
              <w:rPr>
                <w:rFonts w:cs="ConduitITC-Light"/>
                <w:color w:val="943634" w:themeColor="accent2" w:themeShade="BF"/>
                <w:sz w:val="18"/>
                <w:szCs w:val="18"/>
                <w:lang w:val="nl-BE"/>
              </w:rPr>
            </w:pPr>
          </w:p>
        </w:tc>
      </w:tr>
      <w:tr w:rsidR="00D609A7" w:rsidRPr="002E78A2" w14:paraId="40CBF523"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4BED2AD" w14:textId="7DC2FBE4"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De verbouwingswerken zijn structureel (met aanpassingen aan dragende structuren)</w:t>
            </w:r>
          </w:p>
        </w:tc>
        <w:tc>
          <w:tcPr>
            <w:tcW w:w="2410" w:type="dxa"/>
            <w:tcBorders>
              <w:top w:val="single" w:sz="4" w:space="0" w:color="auto"/>
              <w:left w:val="single" w:sz="4" w:space="0" w:color="auto"/>
              <w:bottom w:val="single" w:sz="4" w:space="0" w:color="auto"/>
              <w:right w:val="single" w:sz="4" w:space="0" w:color="auto"/>
            </w:tcBorders>
          </w:tcPr>
          <w:p w14:paraId="67A5055F" w14:textId="72F1D823" w:rsidR="00D609A7" w:rsidRPr="00AC4BAE" w:rsidRDefault="00FE7EF0"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99705946"/>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ja </w:t>
            </w:r>
            <w:sdt>
              <w:sdtPr>
                <w:rPr>
                  <w:rFonts w:cs="ConduitITC-Light"/>
                  <w:color w:val="943634" w:themeColor="accent2" w:themeShade="BF"/>
                  <w:sz w:val="18"/>
                  <w:szCs w:val="18"/>
                  <w:lang w:val="nl-BE"/>
                </w:rPr>
                <w:id w:val="-722515685"/>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657E46EF"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9519DEF" w14:textId="1C13F39D" w:rsidR="00D609A7" w:rsidRPr="00AC4BAE" w:rsidRDefault="00AA237C"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Hoeveel</w:t>
            </w:r>
            <w:r w:rsidR="00381389" w:rsidRPr="00AC4BAE">
              <w:rPr>
                <w:rFonts w:eastAsia="MS Gothic" w:cs="ConduitITC-Light"/>
                <w:color w:val="943634" w:themeColor="accent2" w:themeShade="BF"/>
                <w:sz w:val="18"/>
                <w:szCs w:val="18"/>
                <w:lang w:val="nl-BE"/>
              </w:rPr>
              <w:t xml:space="preserve"> verdiepingen</w:t>
            </w:r>
            <w:r w:rsidRPr="00AC4BAE">
              <w:rPr>
                <w:rFonts w:eastAsia="MS Gothic" w:cs="ConduitITC-Light"/>
                <w:color w:val="943634" w:themeColor="accent2" w:themeShade="BF"/>
                <w:sz w:val="18"/>
                <w:szCs w:val="18"/>
                <w:lang w:val="nl-BE"/>
              </w:rPr>
              <w:t xml:space="preserve"> worden toegevoegd?</w:t>
            </w:r>
          </w:p>
        </w:tc>
        <w:tc>
          <w:tcPr>
            <w:tcW w:w="2410" w:type="dxa"/>
            <w:tcBorders>
              <w:top w:val="single" w:sz="4" w:space="0" w:color="auto"/>
              <w:left w:val="single" w:sz="4" w:space="0" w:color="auto"/>
              <w:bottom w:val="single" w:sz="4" w:space="0" w:color="auto"/>
              <w:right w:val="single" w:sz="4" w:space="0" w:color="auto"/>
            </w:tcBorders>
          </w:tcPr>
          <w:p w14:paraId="1B24953F" w14:textId="440B3902" w:rsidR="00D609A7" w:rsidRPr="00AC4BAE" w:rsidRDefault="00381389"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r w:rsidRPr="00AC4BAE">
              <w:rPr>
                <w:rFonts w:cs="ConduitITC-Light"/>
                <w:color w:val="943634" w:themeColor="accent2" w:themeShade="BF"/>
                <w:sz w:val="18"/>
                <w:szCs w:val="18"/>
                <w:lang w:val="nl-BE"/>
              </w:rPr>
              <w:t>……</w:t>
            </w:r>
          </w:p>
        </w:tc>
      </w:tr>
      <w:tr w:rsidR="00D609A7" w:rsidRPr="002E78A2" w14:paraId="730EE056"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5FCF924" w14:textId="209D4F71"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Bijvoegen of vergroten van kelderverdieping</w:t>
            </w:r>
          </w:p>
        </w:tc>
        <w:tc>
          <w:tcPr>
            <w:tcW w:w="2410" w:type="dxa"/>
            <w:tcBorders>
              <w:top w:val="single" w:sz="4" w:space="0" w:color="auto"/>
              <w:left w:val="single" w:sz="4" w:space="0" w:color="auto"/>
              <w:bottom w:val="single" w:sz="4" w:space="0" w:color="auto"/>
              <w:right w:val="single" w:sz="4" w:space="0" w:color="auto"/>
            </w:tcBorders>
          </w:tcPr>
          <w:p w14:paraId="24EEAA7A" w14:textId="244D0D60" w:rsidR="00D609A7" w:rsidRPr="00AC4BAE" w:rsidRDefault="00FE7EF0"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25211406"/>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ja </w:t>
            </w:r>
            <w:sdt>
              <w:sdtPr>
                <w:rPr>
                  <w:rFonts w:cs="ConduitITC-Light"/>
                  <w:color w:val="943634" w:themeColor="accent2" w:themeShade="BF"/>
                  <w:sz w:val="18"/>
                  <w:szCs w:val="18"/>
                  <w:lang w:val="nl-BE"/>
                </w:rPr>
                <w:id w:val="-534109578"/>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6040457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461026D" w14:textId="14742958" w:rsidR="00D609A7" w:rsidRPr="00AC4BAE" w:rsidRDefault="00D609A7" w:rsidP="00D609A7">
            <w:pPr>
              <w:tabs>
                <w:tab w:val="left" w:pos="1276"/>
                <w:tab w:val="left" w:pos="2977"/>
                <w:tab w:val="left" w:pos="3969"/>
                <w:tab w:val="right" w:pos="9915"/>
              </w:tabs>
              <w:spacing w:before="120" w:line="240" w:lineRule="auto"/>
              <w:jc w:val="right"/>
              <w:rPr>
                <w:rFonts w:cs="ConduitITC-Light"/>
                <w:color w:val="943634" w:themeColor="accent2" w:themeShade="BF"/>
                <w:sz w:val="18"/>
                <w:szCs w:val="18"/>
                <w:lang w:val="nl-BE"/>
              </w:rPr>
            </w:pPr>
            <w:r w:rsidRPr="00AC4BAE">
              <w:rPr>
                <w:rFonts w:eastAsia="MS Gothic" w:cs="ConduitITC-Light"/>
                <w:color w:val="943634" w:themeColor="accent2" w:themeShade="BF"/>
                <w:sz w:val="18"/>
                <w:szCs w:val="18"/>
                <w:lang w:val="nl-BE"/>
              </w:rPr>
              <w:t>Een uitbreiding</w:t>
            </w:r>
          </w:p>
        </w:tc>
        <w:tc>
          <w:tcPr>
            <w:tcW w:w="2410" w:type="dxa"/>
            <w:tcBorders>
              <w:top w:val="single" w:sz="4" w:space="0" w:color="auto"/>
              <w:left w:val="single" w:sz="4" w:space="0" w:color="auto"/>
              <w:bottom w:val="single" w:sz="4" w:space="0" w:color="auto"/>
              <w:right w:val="single" w:sz="4" w:space="0" w:color="auto"/>
            </w:tcBorders>
          </w:tcPr>
          <w:p w14:paraId="68A6C0D3" w14:textId="729EF28E" w:rsidR="00D609A7" w:rsidRPr="00AC4BAE" w:rsidRDefault="00FE7EF0" w:rsidP="00D609A7">
            <w:pPr>
              <w:tabs>
                <w:tab w:val="left" w:pos="1276"/>
                <w:tab w:val="left" w:pos="2977"/>
                <w:tab w:val="left" w:pos="3969"/>
                <w:tab w:val="right" w:pos="9915"/>
              </w:tabs>
              <w:spacing w:before="120" w:line="240" w:lineRule="auto"/>
              <w:jc w:val="center"/>
              <w:rPr>
                <w:rFonts w:cs="ConduitITC-Light"/>
                <w:color w:val="943634" w:themeColor="accent2" w:themeShade="BF"/>
                <w:sz w:val="18"/>
                <w:szCs w:val="18"/>
                <w:lang w:val="nl-BE"/>
              </w:rPr>
            </w:pPr>
            <w:sdt>
              <w:sdtPr>
                <w:rPr>
                  <w:rFonts w:cs="ConduitITC-Light"/>
                  <w:color w:val="943634" w:themeColor="accent2" w:themeShade="BF"/>
                  <w:sz w:val="18"/>
                  <w:szCs w:val="18"/>
                  <w:lang w:val="nl-BE"/>
                </w:rPr>
                <w:id w:val="1980572480"/>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ja </w:t>
            </w:r>
            <w:sdt>
              <w:sdtPr>
                <w:rPr>
                  <w:rFonts w:cs="ConduitITC-Light"/>
                  <w:color w:val="943634" w:themeColor="accent2" w:themeShade="BF"/>
                  <w:sz w:val="18"/>
                  <w:szCs w:val="18"/>
                  <w:lang w:val="nl-BE"/>
                </w:rPr>
                <w:id w:val="-1397738912"/>
                <w14:checkbox>
                  <w14:checked w14:val="0"/>
                  <w14:checkedState w14:val="2612" w14:font="MS Gothic"/>
                  <w14:uncheckedState w14:val="2610" w14:font="MS Gothic"/>
                </w14:checkbox>
              </w:sdtPr>
              <w:sdtEndPr/>
              <w:sdtContent>
                <w:r w:rsidR="00D609A7" w:rsidRPr="00AC4BAE">
                  <w:rPr>
                    <w:rFonts w:ascii="Segoe UI Symbol" w:eastAsia="MS Gothic" w:hAnsi="Segoe UI Symbol" w:cs="Segoe UI Symbol"/>
                    <w:color w:val="943634" w:themeColor="accent2" w:themeShade="BF"/>
                    <w:sz w:val="18"/>
                    <w:szCs w:val="18"/>
                    <w:lang w:val="nl-BE"/>
                  </w:rPr>
                  <w:t>☐</w:t>
                </w:r>
              </w:sdtContent>
            </w:sdt>
            <w:r w:rsidR="00D609A7" w:rsidRPr="00AC4BAE">
              <w:rPr>
                <w:rFonts w:cs="ConduitITC-Light"/>
                <w:color w:val="943634" w:themeColor="accent2" w:themeShade="BF"/>
                <w:sz w:val="18"/>
                <w:szCs w:val="18"/>
                <w:lang w:val="nl-BE"/>
              </w:rPr>
              <w:t xml:space="preserve"> nee</w:t>
            </w:r>
          </w:p>
        </w:tc>
      </w:tr>
      <w:tr w:rsidR="00D609A7" w:rsidRPr="002E78A2" w14:paraId="2416A961"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52510" w14:textId="11A2342D"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ONDERGRONDSE WERKEN</w:t>
            </w:r>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BC2A2" w14:textId="53B9A65E" w:rsidR="00D609A7" w:rsidRPr="002E78A2" w:rsidRDefault="00FE7EF0"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797731214"/>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89843245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474E5C60"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3F97F32" w14:textId="6842B742"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Aantal bouwlagen ondergronds:</w:t>
            </w:r>
          </w:p>
        </w:tc>
        <w:tc>
          <w:tcPr>
            <w:tcW w:w="2410" w:type="dxa"/>
            <w:tcBorders>
              <w:top w:val="single" w:sz="4" w:space="0" w:color="auto"/>
              <w:left w:val="single" w:sz="4" w:space="0" w:color="auto"/>
              <w:bottom w:val="single" w:sz="4" w:space="0" w:color="auto"/>
              <w:right w:val="single" w:sz="4" w:space="0" w:color="auto"/>
            </w:tcBorders>
          </w:tcPr>
          <w:p w14:paraId="55916EA4" w14:textId="519328F3"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w:t>
            </w:r>
          </w:p>
        </w:tc>
      </w:tr>
      <w:tr w:rsidR="00D609A7" w:rsidRPr="002E78A2" w14:paraId="3291043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301A89A" w14:textId="4E128AE3"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b/>
                <w:sz w:val="18"/>
                <w:szCs w:val="18"/>
                <w:lang w:val="nl-BE"/>
              </w:rPr>
            </w:pPr>
            <w:r>
              <w:rPr>
                <w:rFonts w:eastAsia="MS Gothic" w:cs="ConduitITC-Light"/>
                <w:sz w:val="18"/>
                <w:szCs w:val="18"/>
                <w:lang w:val="nl-BE"/>
              </w:rPr>
              <w:t xml:space="preserve">Welke </w:t>
            </w:r>
            <w:r w:rsidRPr="002E78A2">
              <w:rPr>
                <w:rFonts w:eastAsia="MS Gothic" w:cs="ConduitITC-Light"/>
                <w:b/>
                <w:sz w:val="18"/>
                <w:szCs w:val="18"/>
                <w:lang w:val="nl-BE"/>
              </w:rPr>
              <w:t xml:space="preserve">funderingswerken </w:t>
            </w:r>
            <w:r>
              <w:rPr>
                <w:rFonts w:eastAsia="MS Gothic" w:cs="ConduitITC-Light"/>
                <w:sz w:val="18"/>
                <w:szCs w:val="18"/>
                <w:lang w:val="nl-BE"/>
              </w:rPr>
              <w:t xml:space="preserve">zijn </w:t>
            </w:r>
            <w:r w:rsidRPr="002E78A2">
              <w:rPr>
                <w:rFonts w:eastAsia="MS Gothic" w:cs="ConduitITC-Light"/>
                <w:sz w:val="18"/>
                <w:szCs w:val="18"/>
                <w:lang w:val="nl-BE"/>
              </w:rPr>
              <w:t>voorzien?</w:t>
            </w:r>
          </w:p>
        </w:tc>
        <w:tc>
          <w:tcPr>
            <w:tcW w:w="2410" w:type="dxa"/>
            <w:tcBorders>
              <w:top w:val="single" w:sz="4" w:space="0" w:color="auto"/>
              <w:left w:val="single" w:sz="4" w:space="0" w:color="auto"/>
              <w:bottom w:val="single" w:sz="4" w:space="0" w:color="auto"/>
              <w:right w:val="single" w:sz="4" w:space="0" w:color="auto"/>
            </w:tcBorders>
          </w:tcPr>
          <w:p w14:paraId="71ADC5FA" w14:textId="3C83C6C4" w:rsidR="00D609A7" w:rsidRPr="002E78A2" w:rsidRDefault="00D609A7" w:rsidP="00D609A7">
            <w:pPr>
              <w:tabs>
                <w:tab w:val="left" w:pos="1276"/>
                <w:tab w:val="left" w:pos="2977"/>
                <w:tab w:val="left" w:pos="3969"/>
                <w:tab w:val="right" w:pos="9915"/>
              </w:tabs>
              <w:spacing w:before="120" w:line="240" w:lineRule="auto"/>
              <w:jc w:val="center"/>
              <w:rPr>
                <w:rFonts w:cs="ConduitITC-Light"/>
                <w:b/>
                <w:sz w:val="18"/>
                <w:szCs w:val="18"/>
                <w:lang w:val="nl-BE"/>
              </w:rPr>
            </w:pPr>
          </w:p>
        </w:tc>
      </w:tr>
      <w:tr w:rsidR="00D609A7" w:rsidRPr="002E78A2" w14:paraId="0ABC7FB5"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42888754" w14:textId="38670D31" w:rsidR="00D609A7" w:rsidRPr="002E78A2" w:rsidRDefault="00FE7EF0" w:rsidP="00D609A7">
            <w:pPr>
              <w:tabs>
                <w:tab w:val="left" w:pos="1276"/>
                <w:tab w:val="left" w:pos="2977"/>
                <w:tab w:val="left" w:pos="3969"/>
                <w:tab w:val="left" w:pos="5700"/>
                <w:tab w:val="right" w:pos="9915"/>
              </w:tabs>
              <w:spacing w:before="120" w:line="240" w:lineRule="auto"/>
              <w:ind w:firstLine="604"/>
              <w:rPr>
                <w:rFonts w:cs="ConduitITC-Light"/>
                <w:sz w:val="18"/>
                <w:szCs w:val="18"/>
                <w:lang w:val="nl-BE"/>
              </w:rPr>
            </w:pPr>
            <w:sdt>
              <w:sdtPr>
                <w:rPr>
                  <w:rFonts w:cs="ConduitITC-Light"/>
                  <w:sz w:val="18"/>
                  <w:szCs w:val="18"/>
                  <w:lang w:val="nl-BE"/>
                </w:rPr>
                <w:id w:val="-13764961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Fundering op bodemplaat/sleuven</w:t>
            </w:r>
            <w:r w:rsidR="00D609A7" w:rsidRPr="002E78A2">
              <w:rPr>
                <w:rFonts w:eastAsia="MS Gothic" w:cs="ConduitITC-Light"/>
                <w:sz w:val="18"/>
                <w:szCs w:val="18"/>
                <w:lang w:val="nl-BE"/>
              </w:rPr>
              <w:tab/>
            </w:r>
            <w:sdt>
              <w:sdtPr>
                <w:rPr>
                  <w:rFonts w:cs="ConduitITC-Light"/>
                  <w:sz w:val="18"/>
                  <w:szCs w:val="18"/>
                  <w:lang w:val="nl-BE"/>
                </w:rPr>
                <w:id w:val="14508817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Valse putten</w:t>
            </w:r>
          </w:p>
        </w:tc>
      </w:tr>
      <w:tr w:rsidR="00D609A7" w:rsidRPr="002E78A2" w14:paraId="30555339"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38E47B27" w14:textId="6471EBC3" w:rsidR="00D609A7" w:rsidRPr="002E78A2" w:rsidRDefault="00FE7EF0" w:rsidP="00D609A7">
            <w:pPr>
              <w:tabs>
                <w:tab w:val="left" w:pos="1276"/>
                <w:tab w:val="left" w:pos="2977"/>
                <w:tab w:val="left" w:pos="3969"/>
                <w:tab w:val="left" w:pos="5707"/>
                <w:tab w:val="right" w:pos="9915"/>
              </w:tabs>
              <w:spacing w:before="120" w:line="240" w:lineRule="auto"/>
              <w:ind w:firstLine="604"/>
              <w:rPr>
                <w:rFonts w:cs="ConduitITC-Light"/>
                <w:sz w:val="18"/>
                <w:szCs w:val="18"/>
                <w:lang w:val="nl-BE"/>
              </w:rPr>
            </w:pPr>
            <w:sdt>
              <w:sdtPr>
                <w:rPr>
                  <w:rFonts w:cs="ConduitITC-Light"/>
                  <w:sz w:val="18"/>
                  <w:szCs w:val="18"/>
                  <w:lang w:val="nl-BE"/>
                </w:rPr>
                <w:id w:val="-87886058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Fundering op palen (preciseren)</w:t>
            </w:r>
            <w:r w:rsidR="00D609A7" w:rsidRPr="002E78A2">
              <w:rPr>
                <w:rFonts w:eastAsia="MS Gothic" w:cs="ConduitITC-Light"/>
                <w:sz w:val="18"/>
                <w:szCs w:val="18"/>
                <w:lang w:val="nl-BE"/>
              </w:rPr>
              <w:tab/>
            </w:r>
            <w:sdt>
              <w:sdtPr>
                <w:rPr>
                  <w:rFonts w:cs="ConduitITC-Light"/>
                  <w:sz w:val="18"/>
                  <w:szCs w:val="18"/>
                  <w:lang w:val="nl-BE"/>
                </w:rPr>
                <w:id w:val="73336347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Andere (preciseren)</w:t>
            </w:r>
          </w:p>
        </w:tc>
      </w:tr>
      <w:tr w:rsidR="00D609A7" w:rsidRPr="002E78A2" w14:paraId="4627A6C8"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0CE4F214" w14:textId="016E8550" w:rsidR="00D609A7" w:rsidRPr="002E78A2" w:rsidRDefault="00FE7EF0" w:rsidP="00D609A7">
            <w:pPr>
              <w:tabs>
                <w:tab w:val="left" w:pos="585"/>
                <w:tab w:val="left" w:pos="1276"/>
                <w:tab w:val="left" w:pos="2977"/>
                <w:tab w:val="left" w:pos="3969"/>
                <w:tab w:val="left" w:pos="7125"/>
                <w:tab w:val="right" w:pos="9915"/>
              </w:tabs>
              <w:spacing w:before="120" w:line="240" w:lineRule="auto"/>
              <w:ind w:firstLine="604"/>
              <w:rPr>
                <w:rFonts w:cs="ConduitITC-Light"/>
                <w:sz w:val="18"/>
                <w:szCs w:val="18"/>
                <w:lang w:val="nl-BE"/>
              </w:rPr>
            </w:pPr>
            <w:sdt>
              <w:sdtPr>
                <w:rPr>
                  <w:rFonts w:cs="ConduitITC-Light"/>
                  <w:sz w:val="18"/>
                  <w:szCs w:val="18"/>
                  <w:lang w:val="nl-BE"/>
                </w:rPr>
                <w:id w:val="-53981674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w:t>
            </w:r>
            <w:proofErr w:type="spellStart"/>
            <w:r w:rsidR="00D609A7" w:rsidRPr="002E78A2">
              <w:rPr>
                <w:rFonts w:eastAsia="MS Gothic" w:cs="ConduitITC-Light"/>
                <w:sz w:val="18"/>
                <w:szCs w:val="18"/>
                <w:lang w:val="nl-BE"/>
              </w:rPr>
              <w:t>Onderschoeiingsmetselwerken</w:t>
            </w:r>
            <w:proofErr w:type="spellEnd"/>
            <w:r w:rsidR="00D609A7" w:rsidRPr="002E78A2">
              <w:rPr>
                <w:rFonts w:eastAsia="MS Gothic" w:cs="ConduitITC-Light"/>
                <w:sz w:val="18"/>
                <w:szCs w:val="18"/>
                <w:lang w:val="nl-BE"/>
              </w:rPr>
              <w:tab/>
            </w:r>
            <w:sdt>
              <w:sdtPr>
                <w:rPr>
                  <w:rFonts w:cs="ConduitITC-Light"/>
                  <w:sz w:val="18"/>
                  <w:szCs w:val="18"/>
                  <w:lang w:val="nl-BE"/>
                </w:rPr>
                <w:id w:val="-1298218661"/>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Secanspalen</w:t>
            </w:r>
            <w:r w:rsidR="00D609A7" w:rsidRPr="002E78A2">
              <w:rPr>
                <w:rFonts w:eastAsia="MS Gothic" w:cs="ConduitITC-Light"/>
                <w:sz w:val="18"/>
                <w:szCs w:val="18"/>
                <w:lang w:val="nl-BE"/>
              </w:rPr>
              <w:tab/>
            </w:r>
            <w:sdt>
              <w:sdtPr>
                <w:rPr>
                  <w:rFonts w:cs="ConduitITC-Light"/>
                  <w:sz w:val="18"/>
                  <w:szCs w:val="18"/>
                  <w:lang w:val="nl-BE"/>
                </w:rPr>
                <w:id w:val="-74634332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eastAsia="MS Gothic" w:cs="ConduitITC-Light"/>
                <w:sz w:val="18"/>
                <w:szCs w:val="18"/>
                <w:lang w:val="nl-BE"/>
              </w:rPr>
              <w:t xml:space="preserve"> Berlinerwand</w:t>
            </w:r>
          </w:p>
        </w:tc>
      </w:tr>
      <w:tr w:rsidR="00D609A7" w:rsidRPr="002E78A2" w14:paraId="79F3B68E"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0A445168" w14:textId="4F6817F7" w:rsidR="00D609A7" w:rsidRPr="00C0202F"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r w:rsidRPr="002E78A2">
              <w:rPr>
                <w:rFonts w:eastAsia="MS Gothic" w:cs="ConduitITC-Light"/>
                <w:sz w:val="18"/>
                <w:szCs w:val="18"/>
                <w:lang w:val="nl-BE"/>
              </w:rPr>
              <w:t>lengte ................... m ; diepte ……………… m ; langs hoeveel zijden? ……</w:t>
            </w:r>
          </w:p>
        </w:tc>
      </w:tr>
      <w:tr w:rsidR="00D609A7" w:rsidRPr="002E78A2" w14:paraId="12CF17F4"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7ECED75B" w14:textId="52C9CE8C"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b/>
                <w:sz w:val="18"/>
                <w:szCs w:val="18"/>
                <w:lang w:val="nl-BE"/>
              </w:rPr>
            </w:pPr>
            <w:r w:rsidRPr="002E78A2">
              <w:rPr>
                <w:rFonts w:eastAsia="MS Gothic" w:cs="ConduitITC-Light"/>
                <w:sz w:val="18"/>
                <w:szCs w:val="18"/>
                <w:lang w:val="nl-BE"/>
              </w:rPr>
              <w:t>Wordt er</w:t>
            </w:r>
            <w:r w:rsidRPr="002E78A2">
              <w:rPr>
                <w:rFonts w:eastAsia="MS Gothic" w:cs="ConduitITC-Light"/>
                <w:b/>
                <w:sz w:val="18"/>
                <w:szCs w:val="18"/>
                <w:lang w:val="nl-BE"/>
              </w:rPr>
              <w:t xml:space="preserve"> bronbemaling </w:t>
            </w:r>
            <w:r w:rsidRPr="002E78A2">
              <w:rPr>
                <w:rFonts w:eastAsia="MS Gothic" w:cs="ConduitITC-Light"/>
                <w:sz w:val="18"/>
                <w:szCs w:val="18"/>
                <w:lang w:val="nl-BE"/>
              </w:rPr>
              <w:t>toegepast?</w:t>
            </w:r>
          </w:p>
        </w:tc>
        <w:tc>
          <w:tcPr>
            <w:tcW w:w="2410" w:type="dxa"/>
            <w:tcBorders>
              <w:top w:val="single" w:sz="4" w:space="0" w:color="auto"/>
              <w:left w:val="single" w:sz="4" w:space="0" w:color="auto"/>
              <w:bottom w:val="single" w:sz="4" w:space="0" w:color="auto"/>
              <w:right w:val="single" w:sz="4" w:space="0" w:color="auto"/>
            </w:tcBorders>
          </w:tcPr>
          <w:p w14:paraId="6028A858" w14:textId="0AB2C32A" w:rsidR="00D609A7" w:rsidRPr="00C0202F" w:rsidRDefault="00FE7EF0"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30405059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494769860"/>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3FF0567C" w14:textId="77777777" w:rsidTr="00C42DB6">
        <w:tc>
          <w:tcPr>
            <w:tcW w:w="9356" w:type="dxa"/>
            <w:gridSpan w:val="3"/>
            <w:tcBorders>
              <w:top w:val="single" w:sz="4" w:space="0" w:color="auto"/>
              <w:left w:val="single" w:sz="4" w:space="0" w:color="auto"/>
              <w:bottom w:val="single" w:sz="4" w:space="0" w:color="auto"/>
              <w:right w:val="single" w:sz="4" w:space="0" w:color="auto"/>
            </w:tcBorders>
          </w:tcPr>
          <w:p w14:paraId="0433527E" w14:textId="6A382B25" w:rsidR="00D609A7"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eastAsia="MS Gothic" w:cs="ConduitITC-Light"/>
                <w:sz w:val="18"/>
                <w:szCs w:val="18"/>
                <w:lang w:val="nl-BE"/>
              </w:rPr>
              <w:t>Hoeveel meter verlaging ?...................</w:t>
            </w:r>
          </w:p>
        </w:tc>
      </w:tr>
      <w:tr w:rsidR="00D609A7" w:rsidRPr="002E78A2" w14:paraId="5563147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192BC357" w14:textId="3A7B367D" w:rsidR="00D609A7" w:rsidRPr="002E78A2" w:rsidRDefault="00D609A7" w:rsidP="00D609A7">
            <w:pPr>
              <w:tabs>
                <w:tab w:val="left" w:pos="1276"/>
                <w:tab w:val="left" w:pos="2977"/>
                <w:tab w:val="left" w:pos="3969"/>
                <w:tab w:val="right" w:pos="9915"/>
              </w:tabs>
              <w:spacing w:before="120" w:line="240" w:lineRule="auto"/>
              <w:jc w:val="both"/>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werken van compensatie of stabilisatie via </w:t>
            </w:r>
            <w:proofErr w:type="spellStart"/>
            <w:r w:rsidRPr="002E78A2">
              <w:rPr>
                <w:rFonts w:eastAsia="MS Gothic" w:cs="ConduitITC-Light"/>
                <w:b/>
                <w:sz w:val="18"/>
                <w:szCs w:val="18"/>
                <w:lang w:val="nl-BE"/>
              </w:rPr>
              <w:t>grouting</w:t>
            </w:r>
            <w:proofErr w:type="spellEnd"/>
            <w:r w:rsidRPr="002E78A2">
              <w:rPr>
                <w:rFonts w:eastAsia="MS Gothic" w:cs="ConduitITC-Light"/>
                <w:b/>
                <w:sz w:val="18"/>
                <w:szCs w:val="18"/>
                <w:lang w:val="nl-BE"/>
              </w:rPr>
              <w:t xml:space="preserve"> </w:t>
            </w:r>
            <w:r w:rsidRPr="002E78A2">
              <w:rPr>
                <w:rFonts w:eastAsia="MS Gothic" w:cs="ConduitITC-Light"/>
                <w:sz w:val="18"/>
                <w:szCs w:val="18"/>
                <w:lang w:val="nl-BE"/>
              </w:rPr>
              <w:t>voorzien?</w:t>
            </w:r>
          </w:p>
        </w:tc>
        <w:tc>
          <w:tcPr>
            <w:tcW w:w="2410" w:type="dxa"/>
            <w:tcBorders>
              <w:top w:val="single" w:sz="4" w:space="0" w:color="auto"/>
              <w:left w:val="single" w:sz="4" w:space="0" w:color="auto"/>
              <w:bottom w:val="single" w:sz="4" w:space="0" w:color="auto"/>
              <w:right w:val="single" w:sz="4" w:space="0" w:color="auto"/>
            </w:tcBorders>
          </w:tcPr>
          <w:p w14:paraId="3EF1980E" w14:textId="6FD8DA0A" w:rsidR="00D609A7" w:rsidRDefault="00FE7EF0"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2028518303"/>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478431315"/>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6A30FD45"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218E4670" w14:textId="3322E694" w:rsidR="00D609A7" w:rsidRPr="00C0202F" w:rsidRDefault="00D609A7" w:rsidP="00D609A7">
            <w:pPr>
              <w:tabs>
                <w:tab w:val="left" w:pos="604"/>
                <w:tab w:val="left" w:pos="2977"/>
                <w:tab w:val="left" w:pos="3969"/>
                <w:tab w:val="right" w:pos="9915"/>
              </w:tabs>
              <w:spacing w:before="120" w:line="240" w:lineRule="auto"/>
              <w:rPr>
                <w:rFonts w:eastAsia="MS Gothic" w:cs="ConduitITC-Light"/>
                <w:sz w:val="18"/>
                <w:szCs w:val="18"/>
                <w:lang w:val="nl-BE"/>
              </w:rPr>
            </w:pPr>
            <w:r>
              <w:rPr>
                <w:rFonts w:eastAsia="MS Gothic" w:cs="ConduitITC-Light"/>
                <w:sz w:val="18"/>
                <w:szCs w:val="18"/>
                <w:lang w:val="nl-BE"/>
              </w:rPr>
              <w:tab/>
              <w:t>Beschrijving :</w:t>
            </w:r>
          </w:p>
        </w:tc>
      </w:tr>
      <w:tr w:rsidR="00D609A7" w:rsidRPr="002E78A2" w14:paraId="59AF7F59" w14:textId="77777777" w:rsidTr="00C0202F">
        <w:tc>
          <w:tcPr>
            <w:tcW w:w="93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119C8C" w14:textId="2CD2F626" w:rsidR="00D609A7" w:rsidRPr="002E78A2" w:rsidRDefault="00D609A7" w:rsidP="00D609A7">
            <w:pPr>
              <w:tabs>
                <w:tab w:val="left" w:pos="1276"/>
                <w:tab w:val="left" w:pos="2977"/>
                <w:tab w:val="left" w:pos="3969"/>
                <w:tab w:val="right" w:pos="9915"/>
              </w:tabs>
              <w:spacing w:before="120" w:line="240" w:lineRule="auto"/>
              <w:rPr>
                <w:rFonts w:cs="ConduitITC-Light"/>
                <w:sz w:val="18"/>
                <w:szCs w:val="18"/>
                <w:highlight w:val="yellow"/>
                <w:lang w:val="nl-BE"/>
              </w:rPr>
            </w:pPr>
            <w:r w:rsidRPr="002E78A2">
              <w:rPr>
                <w:rFonts w:eastAsia="MS Gothic" w:cs="ConduitITC-Light"/>
                <w:b/>
                <w:sz w:val="18"/>
                <w:szCs w:val="18"/>
                <w:lang w:val="nl-BE"/>
              </w:rPr>
              <w:t>BOVENBOUW</w:t>
            </w:r>
          </w:p>
        </w:tc>
      </w:tr>
      <w:tr w:rsidR="00D609A7" w:rsidRPr="002E78A2" w14:paraId="212081F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1EF4EE2" w14:textId="399A1FF3" w:rsidR="00D609A7" w:rsidRPr="00C0202F" w:rsidRDefault="00D609A7" w:rsidP="00D609A7">
            <w:pPr>
              <w:tabs>
                <w:tab w:val="left" w:pos="1276"/>
                <w:tab w:val="left" w:pos="2977"/>
                <w:tab w:val="left" w:pos="3969"/>
                <w:tab w:val="right" w:pos="9915"/>
              </w:tabs>
              <w:spacing w:before="120" w:line="240" w:lineRule="auto"/>
              <w:rPr>
                <w:rFonts w:eastAsia="MS Gothic" w:cs="ConduitITC-Light"/>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schoringswerken</w:t>
            </w:r>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64B2241E" w14:textId="2CFA2E86" w:rsidR="00D609A7" w:rsidRPr="002E78A2" w:rsidRDefault="00FE7EF0"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277693189"/>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159613640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2F4CCD4B" w14:textId="77777777" w:rsidTr="00D50CD8">
        <w:tc>
          <w:tcPr>
            <w:tcW w:w="9356" w:type="dxa"/>
            <w:gridSpan w:val="3"/>
            <w:tcBorders>
              <w:top w:val="single" w:sz="4" w:space="0" w:color="auto"/>
              <w:left w:val="single" w:sz="4" w:space="0" w:color="auto"/>
              <w:bottom w:val="single" w:sz="4" w:space="0" w:color="auto"/>
              <w:right w:val="single" w:sz="4" w:space="0" w:color="auto"/>
            </w:tcBorders>
          </w:tcPr>
          <w:p w14:paraId="2589B761" w14:textId="125BA3D9" w:rsidR="00D609A7" w:rsidRPr="002E78A2" w:rsidRDefault="00D609A7" w:rsidP="00D609A7">
            <w:pPr>
              <w:tabs>
                <w:tab w:val="left" w:pos="604"/>
                <w:tab w:val="left" w:pos="2872"/>
                <w:tab w:val="left" w:pos="4857"/>
                <w:tab w:val="left" w:pos="7125"/>
                <w:tab w:val="right" w:pos="9915"/>
              </w:tabs>
              <w:spacing w:before="120" w:line="240" w:lineRule="auto"/>
              <w:rPr>
                <w:rFonts w:cs="ConduitITC-Light"/>
                <w:sz w:val="18"/>
                <w:szCs w:val="18"/>
                <w:lang w:val="nl-BE"/>
              </w:rPr>
            </w:pPr>
            <w:r w:rsidRPr="002E78A2">
              <w:rPr>
                <w:rFonts w:cs="ConduitITC-Light"/>
                <w:sz w:val="18"/>
                <w:szCs w:val="18"/>
                <w:lang w:val="nl-BE"/>
              </w:rPr>
              <w:tab/>
            </w:r>
            <w:sdt>
              <w:sdtPr>
                <w:rPr>
                  <w:rFonts w:cs="ConduitITC-Light"/>
                  <w:sz w:val="18"/>
                  <w:szCs w:val="18"/>
                  <w:lang w:val="nl-BE"/>
                </w:rPr>
                <w:id w:val="-1802920700"/>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Driepuntschoring</w:t>
            </w:r>
            <w:r w:rsidRPr="002E78A2">
              <w:rPr>
                <w:rFonts w:cs="ConduitITC-Light"/>
                <w:sz w:val="18"/>
                <w:szCs w:val="18"/>
                <w:lang w:val="nl-BE"/>
              </w:rPr>
              <w:tab/>
            </w:r>
            <w:sdt>
              <w:sdtPr>
                <w:rPr>
                  <w:rFonts w:cs="ConduitITC-Light"/>
                  <w:sz w:val="18"/>
                  <w:szCs w:val="18"/>
                  <w:lang w:val="nl-BE"/>
                </w:rPr>
                <w:id w:val="-262305806"/>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Schoringbalken</w:t>
            </w:r>
            <w:r w:rsidRPr="002E78A2">
              <w:rPr>
                <w:rFonts w:cs="ConduitITC-Light"/>
                <w:sz w:val="18"/>
                <w:szCs w:val="18"/>
                <w:lang w:val="nl-BE"/>
              </w:rPr>
              <w:tab/>
            </w:r>
            <w:sdt>
              <w:sdtPr>
                <w:rPr>
                  <w:rFonts w:cs="ConduitITC-Light"/>
                  <w:sz w:val="18"/>
                  <w:szCs w:val="18"/>
                  <w:lang w:val="nl-BE"/>
                </w:rPr>
                <w:id w:val="-94179459"/>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Speldverankering</w:t>
            </w:r>
            <w:r w:rsidRPr="002E78A2">
              <w:rPr>
                <w:rFonts w:cs="ConduitITC-Light"/>
                <w:sz w:val="18"/>
                <w:szCs w:val="18"/>
                <w:lang w:val="nl-BE"/>
              </w:rPr>
              <w:tab/>
            </w:r>
            <w:sdt>
              <w:sdtPr>
                <w:rPr>
                  <w:rFonts w:cs="ConduitITC-Light"/>
                  <w:sz w:val="18"/>
                  <w:szCs w:val="18"/>
                  <w:lang w:val="nl-BE"/>
                </w:rPr>
                <w:id w:val="-1381399655"/>
                <w14:checkbox>
                  <w14:checked w14:val="0"/>
                  <w14:checkedState w14:val="2612" w14:font="MS Gothic"/>
                  <w14:uncheckedState w14:val="2610" w14:font="MS Gothic"/>
                </w14:checkbox>
              </w:sdtPr>
              <w:sdtEndPr/>
              <w:sdtContent>
                <w:r w:rsidRPr="00C0202F">
                  <w:rPr>
                    <w:rFonts w:ascii="Segoe UI Symbol" w:eastAsia="MS Gothic" w:hAnsi="Segoe UI Symbol" w:cs="Segoe UI Symbol"/>
                    <w:sz w:val="18"/>
                    <w:szCs w:val="18"/>
                    <w:lang w:val="nl-BE"/>
                  </w:rPr>
                  <w:t>☐</w:t>
                </w:r>
              </w:sdtContent>
            </w:sdt>
            <w:r w:rsidRPr="002E78A2">
              <w:rPr>
                <w:rFonts w:cs="ConduitITC-Light"/>
                <w:sz w:val="18"/>
                <w:szCs w:val="18"/>
                <w:lang w:val="nl-BE"/>
              </w:rPr>
              <w:t xml:space="preserve"> andere</w:t>
            </w:r>
          </w:p>
        </w:tc>
      </w:tr>
      <w:tr w:rsidR="00D609A7" w:rsidRPr="002E78A2" w14:paraId="61137BE5"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7DB694F9" w14:textId="60A984A0"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Aantal bovengrondse bouwlagen?</w:t>
            </w:r>
          </w:p>
        </w:tc>
        <w:tc>
          <w:tcPr>
            <w:tcW w:w="2410" w:type="dxa"/>
            <w:tcBorders>
              <w:top w:val="single" w:sz="4" w:space="0" w:color="auto"/>
              <w:left w:val="single" w:sz="4" w:space="0" w:color="auto"/>
              <w:bottom w:val="single" w:sz="4" w:space="0" w:color="auto"/>
              <w:right w:val="single" w:sz="4" w:space="0" w:color="auto"/>
            </w:tcBorders>
          </w:tcPr>
          <w:p w14:paraId="607E1C60" w14:textId="2C51626F"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w:t>
            </w:r>
          </w:p>
        </w:tc>
      </w:tr>
      <w:tr w:rsidR="00D609A7" w:rsidRPr="002E78A2" w14:paraId="4074608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6D604679" w14:textId="763BF2D4"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Aan hoeveel zijden zijn er aanpalende gebouwen?</w:t>
            </w:r>
          </w:p>
        </w:tc>
        <w:tc>
          <w:tcPr>
            <w:tcW w:w="2410" w:type="dxa"/>
            <w:tcBorders>
              <w:top w:val="single" w:sz="4" w:space="0" w:color="auto"/>
              <w:left w:val="single" w:sz="4" w:space="0" w:color="auto"/>
              <w:bottom w:val="single" w:sz="4" w:space="0" w:color="auto"/>
              <w:right w:val="single" w:sz="4" w:space="0" w:color="auto"/>
            </w:tcBorders>
          </w:tcPr>
          <w:p w14:paraId="217C812D" w14:textId="46EBCF72" w:rsidR="00D609A7" w:rsidRPr="00C0202F"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r w:rsidRPr="00C0202F">
              <w:rPr>
                <w:rFonts w:cs="ConduitITC-Light"/>
                <w:sz w:val="18"/>
                <w:szCs w:val="18"/>
                <w:lang w:val="nl-BE"/>
              </w:rPr>
              <w:t>……</w:t>
            </w:r>
          </w:p>
        </w:tc>
      </w:tr>
      <w:tr w:rsidR="00D609A7" w:rsidRPr="002E78A2" w14:paraId="2EBCACD8"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567AA30F" w14:textId="5F8228D8"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b/>
                <w:sz w:val="18"/>
                <w:szCs w:val="18"/>
                <w:lang w:val="nl-BE"/>
              </w:rPr>
            </w:pPr>
            <w:r w:rsidRPr="002E78A2">
              <w:rPr>
                <w:rFonts w:eastAsia="MS Gothic" w:cs="ConduitITC-Light"/>
                <w:sz w:val="18"/>
                <w:szCs w:val="18"/>
                <w:lang w:val="nl-BE"/>
              </w:rPr>
              <w:t>Bouwwijze</w:t>
            </w:r>
            <w:r w:rsidRPr="002E78A2">
              <w:rPr>
                <w:rFonts w:eastAsia="MS Gothic" w:cs="ConduitITC-Light"/>
                <w:b/>
                <w:sz w:val="18"/>
                <w:szCs w:val="18"/>
                <w:lang w:val="nl-BE"/>
              </w:rPr>
              <w:t xml:space="preserve"> </w:t>
            </w:r>
            <w:r w:rsidRPr="002E78A2">
              <w:rPr>
                <w:rFonts w:eastAsia="MS Gothic" w:cs="ConduitITC-Light"/>
                <w:sz w:val="18"/>
                <w:szCs w:val="18"/>
                <w:lang w:val="nl-BE"/>
              </w:rPr>
              <w:t>(traditioneel, houtbouw, prefab-elementen, …)?</w:t>
            </w:r>
          </w:p>
        </w:tc>
        <w:tc>
          <w:tcPr>
            <w:tcW w:w="2410" w:type="dxa"/>
            <w:tcBorders>
              <w:top w:val="single" w:sz="4" w:space="0" w:color="auto"/>
              <w:left w:val="single" w:sz="4" w:space="0" w:color="auto"/>
              <w:bottom w:val="single" w:sz="4" w:space="0" w:color="auto"/>
              <w:right w:val="single" w:sz="4" w:space="0" w:color="auto"/>
            </w:tcBorders>
          </w:tcPr>
          <w:p w14:paraId="07D919BA" w14:textId="5527641F" w:rsidR="00D609A7" w:rsidRPr="002E78A2" w:rsidRDefault="00D609A7"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r w:rsidRPr="002E78A2">
              <w:rPr>
                <w:rFonts w:eastAsia="MS Gothic" w:cs="ConduitITC-Light"/>
                <w:sz w:val="18"/>
                <w:szCs w:val="18"/>
                <w:lang w:val="nl-BE"/>
              </w:rPr>
              <w:t>………………………………</w:t>
            </w:r>
          </w:p>
        </w:tc>
      </w:tr>
      <w:tr w:rsidR="00D609A7" w:rsidRPr="002E78A2" w14:paraId="7E75E40D"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63EBFDC" w14:textId="1F65DDE8"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Maximale overspanning?</w:t>
            </w:r>
          </w:p>
        </w:tc>
        <w:tc>
          <w:tcPr>
            <w:tcW w:w="2410" w:type="dxa"/>
            <w:tcBorders>
              <w:top w:val="single" w:sz="4" w:space="0" w:color="auto"/>
              <w:left w:val="single" w:sz="4" w:space="0" w:color="auto"/>
              <w:bottom w:val="single" w:sz="4" w:space="0" w:color="auto"/>
              <w:right w:val="single" w:sz="4" w:space="0" w:color="auto"/>
            </w:tcBorders>
          </w:tcPr>
          <w:p w14:paraId="305315BE" w14:textId="10D9BCCB" w:rsidR="00D609A7" w:rsidRPr="002E78A2"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2E78A2">
              <w:rPr>
                <w:rFonts w:cs="ConduitITC-Light"/>
                <w:sz w:val="18"/>
                <w:szCs w:val="18"/>
                <w:lang w:val="nl-BE"/>
              </w:rPr>
              <w:t>…… m</w:t>
            </w:r>
          </w:p>
        </w:tc>
      </w:tr>
      <w:tr w:rsidR="00D609A7" w:rsidRPr="002E78A2" w14:paraId="375EEE70" w14:textId="77777777" w:rsidTr="00C0202F">
        <w:tc>
          <w:tcPr>
            <w:tcW w:w="694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5213" w14:textId="484940B7" w:rsidR="00D609A7" w:rsidRPr="002E78A2" w:rsidRDefault="00D609A7" w:rsidP="00D609A7">
            <w:pPr>
              <w:tabs>
                <w:tab w:val="left" w:pos="1276"/>
                <w:tab w:val="left" w:pos="2977"/>
                <w:tab w:val="left" w:pos="3969"/>
                <w:tab w:val="right" w:pos="9915"/>
              </w:tabs>
              <w:spacing w:before="120" w:line="240" w:lineRule="auto"/>
              <w:rPr>
                <w:rFonts w:eastAsia="MS Gothic" w:cs="ConduitITC-Light"/>
                <w:b/>
                <w:sz w:val="18"/>
                <w:szCs w:val="18"/>
                <w:lang w:val="nl-BE"/>
              </w:rPr>
            </w:pPr>
            <w:r w:rsidRPr="002E78A2">
              <w:rPr>
                <w:rFonts w:eastAsia="MS Gothic" w:cs="ConduitITC-Light"/>
                <w:sz w:val="18"/>
                <w:szCs w:val="18"/>
                <w:lang w:val="nl-BE"/>
              </w:rPr>
              <w:t>Zijn er</w:t>
            </w:r>
            <w:r w:rsidRPr="002E78A2">
              <w:rPr>
                <w:rFonts w:eastAsia="MS Gothic" w:cs="ConduitITC-Light"/>
                <w:b/>
                <w:sz w:val="18"/>
                <w:szCs w:val="18"/>
                <w:lang w:val="nl-BE"/>
              </w:rPr>
              <w:t xml:space="preserve"> speciale technieken </w:t>
            </w:r>
            <w:r w:rsidRPr="002E78A2">
              <w:rPr>
                <w:rFonts w:eastAsia="MS Gothic" w:cs="ConduitITC-Light"/>
                <w:sz w:val="18"/>
                <w:szCs w:val="18"/>
                <w:lang w:val="nl-BE"/>
              </w:rPr>
              <w:t>(HVAC, blusinstallatie, liften, …)</w:t>
            </w:r>
            <w:r>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1614F" w14:textId="4AE7EFA9" w:rsidR="00D609A7" w:rsidRPr="002E78A2" w:rsidRDefault="00FE7EF0" w:rsidP="00D609A7">
            <w:pPr>
              <w:tabs>
                <w:tab w:val="left" w:pos="1276"/>
                <w:tab w:val="left" w:pos="2977"/>
                <w:tab w:val="left" w:pos="3969"/>
                <w:tab w:val="right" w:pos="9915"/>
              </w:tabs>
              <w:spacing w:before="120" w:line="240" w:lineRule="auto"/>
              <w:jc w:val="center"/>
              <w:rPr>
                <w:rFonts w:eastAsia="MS Gothic" w:cs="ConduitITC-Light"/>
                <w:b/>
                <w:sz w:val="18"/>
                <w:szCs w:val="18"/>
                <w:lang w:val="nl-BE"/>
              </w:rPr>
            </w:pPr>
            <w:sdt>
              <w:sdtPr>
                <w:rPr>
                  <w:rFonts w:cs="ConduitITC-Light"/>
                  <w:sz w:val="18"/>
                  <w:szCs w:val="18"/>
                  <w:lang w:val="nl-BE"/>
                </w:rPr>
                <w:id w:val="717789515"/>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110068542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49675245" w14:textId="77777777" w:rsidTr="00D50CD8">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E153C3" w14:textId="3D44753D"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Welke?</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71903" w14:textId="065266F3" w:rsidR="00D609A7" w:rsidRPr="00C0202F" w:rsidRDefault="00D609A7" w:rsidP="00D609A7">
            <w:pPr>
              <w:tabs>
                <w:tab w:val="left" w:pos="1276"/>
                <w:tab w:val="left" w:pos="2977"/>
                <w:tab w:val="left" w:pos="3969"/>
                <w:tab w:val="right" w:pos="9915"/>
              </w:tabs>
              <w:spacing w:before="120" w:line="240" w:lineRule="auto"/>
              <w:jc w:val="center"/>
              <w:rPr>
                <w:rFonts w:cs="ConduitITC-Light"/>
                <w:sz w:val="18"/>
                <w:szCs w:val="18"/>
                <w:lang w:val="nl-BE"/>
              </w:rPr>
            </w:pPr>
            <w:r w:rsidRPr="00C0202F">
              <w:rPr>
                <w:rFonts w:cs="ConduitITC-Light"/>
                <w:sz w:val="18"/>
                <w:szCs w:val="18"/>
                <w:lang w:val="nl-BE"/>
              </w:rPr>
              <w:t>…………………………………………………………………………………………………………………………</w:t>
            </w:r>
            <w:r w:rsidRPr="00C0202F">
              <w:rPr>
                <w:rFonts w:cs="ConduitITC-Light"/>
                <w:sz w:val="18"/>
                <w:szCs w:val="18"/>
                <w:lang w:val="nl-BE"/>
              </w:rPr>
              <w:br/>
              <w:t>………………………………………………………………………………………………………………………...</w:t>
            </w:r>
          </w:p>
        </w:tc>
      </w:tr>
      <w:tr w:rsidR="00D609A7" w:rsidRPr="002E78A2" w14:paraId="100A5F02"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0DD5D7A0" w14:textId="26325772"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Is er een controle-organisme voor de ruwbouw? (</w:t>
            </w:r>
            <w:proofErr w:type="spellStart"/>
            <w:r w:rsidRPr="002E78A2">
              <w:rPr>
                <w:rFonts w:eastAsia="MS Gothic" w:cs="ConduitITC-Light"/>
                <w:sz w:val="18"/>
                <w:szCs w:val="18"/>
                <w:lang w:val="nl-BE"/>
              </w:rPr>
              <w:t>Vinçotte</w:t>
            </w:r>
            <w:proofErr w:type="spellEnd"/>
            <w:r w:rsidRPr="002E78A2">
              <w:rPr>
                <w:rFonts w:eastAsia="MS Gothic" w:cs="ConduitITC-Light"/>
                <w:sz w:val="18"/>
                <w:szCs w:val="18"/>
                <w:lang w:val="nl-BE"/>
              </w:rPr>
              <w:t xml:space="preserve">, SECO, </w:t>
            </w:r>
            <w:proofErr w:type="spellStart"/>
            <w:r w:rsidRPr="002E78A2">
              <w:rPr>
                <w:rFonts w:eastAsia="MS Gothic" w:cs="ConduitITC-Light"/>
                <w:sz w:val="18"/>
                <w:szCs w:val="18"/>
                <w:lang w:val="nl-BE"/>
              </w:rPr>
              <w:t>Socotec</w:t>
            </w:r>
            <w:proofErr w:type="spellEnd"/>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5FBDD111" w14:textId="66BA7E25" w:rsidR="00D609A7" w:rsidRPr="00C0202F" w:rsidRDefault="00FE7EF0" w:rsidP="00D609A7">
            <w:pPr>
              <w:tabs>
                <w:tab w:val="left" w:pos="1276"/>
                <w:tab w:val="left" w:pos="2977"/>
                <w:tab w:val="left" w:pos="3969"/>
                <w:tab w:val="right" w:pos="9915"/>
              </w:tabs>
              <w:spacing w:before="120" w:line="240" w:lineRule="auto"/>
              <w:jc w:val="center"/>
              <w:rPr>
                <w:rFonts w:eastAsia="MS Gothic" w:cs="ConduitITC-Light"/>
                <w:sz w:val="18"/>
                <w:szCs w:val="18"/>
                <w:lang w:val="nl-BE"/>
              </w:rPr>
            </w:pPr>
            <w:sdt>
              <w:sdtPr>
                <w:rPr>
                  <w:rFonts w:cs="ConduitITC-Light"/>
                  <w:sz w:val="18"/>
                  <w:szCs w:val="18"/>
                  <w:lang w:val="nl-BE"/>
                </w:rPr>
                <w:id w:val="-1510899992"/>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198478086"/>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tr w:rsidR="00D609A7" w:rsidRPr="002E78A2" w14:paraId="1C2C3A4F" w14:textId="77777777" w:rsidTr="00C0202F">
        <w:tc>
          <w:tcPr>
            <w:tcW w:w="6946" w:type="dxa"/>
            <w:gridSpan w:val="2"/>
            <w:tcBorders>
              <w:top w:val="single" w:sz="4" w:space="0" w:color="auto"/>
              <w:left w:val="single" w:sz="4" w:space="0" w:color="auto"/>
              <w:bottom w:val="single" w:sz="4" w:space="0" w:color="auto"/>
              <w:right w:val="single" w:sz="4" w:space="0" w:color="auto"/>
            </w:tcBorders>
          </w:tcPr>
          <w:p w14:paraId="4E8B39D5" w14:textId="44636F0E" w:rsidR="00D609A7" w:rsidRPr="002E78A2" w:rsidRDefault="00D609A7" w:rsidP="00D609A7">
            <w:pPr>
              <w:tabs>
                <w:tab w:val="left" w:pos="1276"/>
                <w:tab w:val="left" w:pos="2977"/>
                <w:tab w:val="left" w:pos="3969"/>
                <w:tab w:val="right" w:pos="9915"/>
              </w:tabs>
              <w:spacing w:before="120" w:line="240" w:lineRule="auto"/>
              <w:jc w:val="right"/>
              <w:rPr>
                <w:rFonts w:eastAsia="MS Gothic" w:cs="ConduitITC-Light"/>
                <w:sz w:val="18"/>
                <w:szCs w:val="18"/>
                <w:lang w:val="nl-BE"/>
              </w:rPr>
            </w:pPr>
            <w:r w:rsidRPr="002E78A2">
              <w:rPr>
                <w:rFonts w:eastAsia="MS Gothic" w:cs="ConduitITC-Light"/>
                <w:sz w:val="18"/>
                <w:szCs w:val="18"/>
                <w:lang w:val="nl-BE"/>
              </w:rPr>
              <w:t>Is er een controle-organisme voor de technieken? (</w:t>
            </w:r>
            <w:proofErr w:type="spellStart"/>
            <w:r w:rsidRPr="002E78A2">
              <w:rPr>
                <w:rFonts w:eastAsia="MS Gothic" w:cs="ConduitITC-Light"/>
                <w:sz w:val="18"/>
                <w:szCs w:val="18"/>
                <w:lang w:val="nl-BE"/>
              </w:rPr>
              <w:t>Vinçotte</w:t>
            </w:r>
            <w:proofErr w:type="spellEnd"/>
            <w:r w:rsidRPr="002E78A2">
              <w:rPr>
                <w:rFonts w:eastAsia="MS Gothic" w:cs="ConduitITC-Light"/>
                <w:sz w:val="18"/>
                <w:szCs w:val="18"/>
                <w:lang w:val="nl-BE"/>
              </w:rPr>
              <w:t xml:space="preserve">, SECO, </w:t>
            </w:r>
            <w:proofErr w:type="spellStart"/>
            <w:r w:rsidRPr="002E78A2">
              <w:rPr>
                <w:rFonts w:eastAsia="MS Gothic" w:cs="ConduitITC-Light"/>
                <w:sz w:val="18"/>
                <w:szCs w:val="18"/>
                <w:lang w:val="nl-BE"/>
              </w:rPr>
              <w:t>Socotec</w:t>
            </w:r>
            <w:proofErr w:type="spellEnd"/>
            <w:r w:rsidRPr="002E78A2">
              <w:rPr>
                <w:rFonts w:eastAsia="MS Gothic" w:cs="ConduitITC-Light"/>
                <w:sz w:val="18"/>
                <w:szCs w:val="18"/>
                <w:lang w:val="nl-BE"/>
              </w:rPr>
              <w:t>)?</w:t>
            </w:r>
          </w:p>
        </w:tc>
        <w:tc>
          <w:tcPr>
            <w:tcW w:w="2410" w:type="dxa"/>
            <w:tcBorders>
              <w:top w:val="single" w:sz="4" w:space="0" w:color="auto"/>
              <w:left w:val="single" w:sz="4" w:space="0" w:color="auto"/>
              <w:bottom w:val="single" w:sz="4" w:space="0" w:color="auto"/>
              <w:right w:val="single" w:sz="4" w:space="0" w:color="auto"/>
            </w:tcBorders>
          </w:tcPr>
          <w:p w14:paraId="4E368229" w14:textId="43A47AB2" w:rsidR="00D609A7" w:rsidRPr="00C0202F" w:rsidRDefault="00FE7EF0" w:rsidP="00D609A7">
            <w:pPr>
              <w:tabs>
                <w:tab w:val="left" w:pos="1276"/>
                <w:tab w:val="left" w:pos="2977"/>
                <w:tab w:val="left" w:pos="3969"/>
                <w:tab w:val="right" w:pos="9915"/>
              </w:tabs>
              <w:spacing w:before="120" w:line="240" w:lineRule="auto"/>
              <w:jc w:val="center"/>
              <w:rPr>
                <w:rFonts w:cs="ConduitITC-Light"/>
                <w:sz w:val="18"/>
                <w:szCs w:val="18"/>
                <w:lang w:val="nl-BE"/>
              </w:rPr>
            </w:pPr>
            <w:sdt>
              <w:sdtPr>
                <w:rPr>
                  <w:rFonts w:cs="ConduitITC-Light"/>
                  <w:sz w:val="18"/>
                  <w:szCs w:val="18"/>
                  <w:lang w:val="nl-BE"/>
                </w:rPr>
                <w:id w:val="1871099937"/>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2E78A2">
              <w:rPr>
                <w:rFonts w:cs="ConduitITC-Light"/>
                <w:sz w:val="18"/>
                <w:szCs w:val="18"/>
                <w:lang w:val="nl-BE"/>
              </w:rPr>
              <w:t xml:space="preserve"> ja </w:t>
            </w:r>
            <w:sdt>
              <w:sdtPr>
                <w:rPr>
                  <w:rFonts w:cs="ConduitITC-Light"/>
                  <w:sz w:val="18"/>
                  <w:szCs w:val="18"/>
                  <w:lang w:val="nl-BE"/>
                </w:rPr>
                <w:id w:val="761803328"/>
                <w14:checkbox>
                  <w14:checked w14:val="0"/>
                  <w14:checkedState w14:val="2612" w14:font="MS Gothic"/>
                  <w14:uncheckedState w14:val="2610" w14:font="MS Gothic"/>
                </w14:checkbox>
              </w:sdtPr>
              <w:sdtEndPr/>
              <w:sdtContent>
                <w:r w:rsidR="00D609A7" w:rsidRPr="00C0202F">
                  <w:rPr>
                    <w:rFonts w:ascii="Segoe UI Symbol" w:eastAsia="MS Gothic" w:hAnsi="Segoe UI Symbol" w:cs="Segoe UI Symbol"/>
                    <w:sz w:val="18"/>
                    <w:szCs w:val="18"/>
                    <w:lang w:val="nl-BE"/>
                  </w:rPr>
                  <w:t>☐</w:t>
                </w:r>
              </w:sdtContent>
            </w:sdt>
            <w:r w:rsidR="00D609A7" w:rsidRPr="00C0202F">
              <w:rPr>
                <w:rFonts w:cs="ConduitITC-Light"/>
                <w:sz w:val="18"/>
                <w:szCs w:val="18"/>
                <w:lang w:val="nl-BE"/>
              </w:rPr>
              <w:t xml:space="preserve"> nee</w:t>
            </w:r>
          </w:p>
        </w:tc>
      </w:tr>
      <w:bookmarkEnd w:id="0"/>
    </w:tbl>
    <w:p w14:paraId="7329A154" w14:textId="77777777" w:rsidR="0052098A" w:rsidRPr="00C0202F" w:rsidRDefault="0052098A" w:rsidP="00F35CA2">
      <w:pPr>
        <w:tabs>
          <w:tab w:val="left" w:pos="851"/>
        </w:tabs>
        <w:autoSpaceDE w:val="0"/>
        <w:autoSpaceDN w:val="0"/>
        <w:adjustRightInd w:val="0"/>
        <w:spacing w:before="240" w:line="240" w:lineRule="auto"/>
        <w:ind w:left="851" w:hanging="851"/>
        <w:jc w:val="both"/>
        <w:rPr>
          <w:rFonts w:cs="ConduitITC-Medium"/>
          <w:b/>
          <w:sz w:val="18"/>
          <w:szCs w:val="18"/>
          <w:lang w:val="nl-BE"/>
        </w:rPr>
      </w:pPr>
    </w:p>
    <w:p w14:paraId="6B654AF7" w14:textId="77777777" w:rsidR="00BE47B9" w:rsidRDefault="00BE47B9">
      <w:pPr>
        <w:spacing w:line="240" w:lineRule="auto"/>
        <w:rPr>
          <w:rFonts w:cs="ConduitITC-Medium"/>
          <w:b/>
          <w:sz w:val="22"/>
          <w:szCs w:val="20"/>
          <w:lang w:val="nl-BE"/>
        </w:rPr>
      </w:pPr>
      <w:r>
        <w:rPr>
          <w:rFonts w:cs="ConduitITC-Medium"/>
          <w:b/>
          <w:sz w:val="22"/>
          <w:szCs w:val="20"/>
          <w:lang w:val="nl-BE"/>
        </w:rPr>
        <w:br w:type="page"/>
      </w:r>
    </w:p>
    <w:p w14:paraId="2CCA75D1" w14:textId="73039483" w:rsidR="00F35CA2" w:rsidRDefault="00F35CA2" w:rsidP="00F35CA2">
      <w:pPr>
        <w:tabs>
          <w:tab w:val="left" w:pos="851"/>
        </w:tabs>
        <w:autoSpaceDE w:val="0"/>
        <w:autoSpaceDN w:val="0"/>
        <w:adjustRightInd w:val="0"/>
        <w:spacing w:before="240" w:line="240" w:lineRule="auto"/>
        <w:ind w:left="851" w:hanging="851"/>
        <w:jc w:val="both"/>
        <w:rPr>
          <w:rFonts w:cs="ConduitITC-Medium"/>
          <w:b/>
          <w:sz w:val="22"/>
          <w:szCs w:val="20"/>
          <w:lang w:val="nl-BE"/>
        </w:rPr>
      </w:pPr>
      <w:r w:rsidRPr="00606679">
        <w:rPr>
          <w:rFonts w:cs="ConduitITC-Medium"/>
          <w:b/>
          <w:sz w:val="22"/>
          <w:szCs w:val="20"/>
          <w:lang w:val="nl-BE"/>
        </w:rPr>
        <w:lastRenderedPageBreak/>
        <w:t>III.</w:t>
      </w:r>
      <w:r>
        <w:rPr>
          <w:rFonts w:cs="ConduitITC-Medium"/>
          <w:b/>
          <w:sz w:val="22"/>
          <w:szCs w:val="20"/>
          <w:lang w:val="nl-BE"/>
        </w:rPr>
        <w:t>2</w:t>
      </w:r>
      <w:r w:rsidRPr="00606679">
        <w:rPr>
          <w:rFonts w:cs="ConduitITC-Medium"/>
          <w:b/>
          <w:sz w:val="22"/>
          <w:szCs w:val="20"/>
          <w:lang w:val="nl-BE"/>
        </w:rPr>
        <w:t>.</w:t>
      </w:r>
      <w:r w:rsidRPr="00606679">
        <w:rPr>
          <w:rFonts w:cs="ConduitITC-Medium"/>
          <w:b/>
          <w:sz w:val="22"/>
          <w:szCs w:val="20"/>
          <w:lang w:val="nl-BE"/>
        </w:rPr>
        <w:tab/>
      </w:r>
      <w:r>
        <w:rPr>
          <w:rFonts w:cs="ConduitITC-Medium"/>
          <w:b/>
          <w:sz w:val="22"/>
          <w:szCs w:val="20"/>
          <w:lang w:val="nl-BE"/>
        </w:rPr>
        <w:t>GEWENSTE DEKKINGEN</w:t>
      </w:r>
    </w:p>
    <w:p w14:paraId="1AC6D554" w14:textId="5B3D2DA1" w:rsidR="00130701" w:rsidRDefault="00130701" w:rsidP="00130701">
      <w:pPr>
        <w:tabs>
          <w:tab w:val="left" w:pos="851"/>
          <w:tab w:val="right" w:pos="9915"/>
        </w:tabs>
        <w:spacing w:before="240" w:line="240" w:lineRule="auto"/>
        <w:ind w:left="851" w:hanging="851"/>
        <w:rPr>
          <w:rFonts w:cs="ConduitITC-Light"/>
          <w:b/>
          <w:szCs w:val="20"/>
          <w:lang w:val="nl-BE"/>
        </w:rPr>
      </w:pPr>
      <w:bookmarkStart w:id="1" w:name="_Hlk511990995"/>
      <w:r w:rsidRPr="00606679">
        <w:rPr>
          <w:rFonts w:cs="ConduitITC-Light"/>
          <w:b/>
          <w:szCs w:val="20"/>
          <w:lang w:val="nl-BE"/>
        </w:rPr>
        <w:t>III.2.</w:t>
      </w:r>
      <w:r>
        <w:rPr>
          <w:rFonts w:cs="ConduitITC-Light"/>
          <w:b/>
          <w:szCs w:val="20"/>
          <w:lang w:val="nl-BE"/>
        </w:rPr>
        <w:t>1</w:t>
      </w:r>
      <w:r w:rsidRPr="00606679">
        <w:rPr>
          <w:rFonts w:cs="ConduitITC-Light"/>
          <w:b/>
          <w:szCs w:val="20"/>
          <w:lang w:val="nl-BE"/>
        </w:rPr>
        <w:tab/>
      </w:r>
      <w:r>
        <w:rPr>
          <w:rFonts w:cs="ConduitITC-Light"/>
          <w:b/>
          <w:szCs w:val="20"/>
          <w:lang w:val="nl-BE"/>
        </w:rPr>
        <w:t xml:space="preserve">Algemeen </w:t>
      </w:r>
    </w:p>
    <w:tbl>
      <w:tblPr>
        <w:tblStyle w:val="Tabelraster"/>
        <w:tblW w:w="9362" w:type="dxa"/>
        <w:tblInd w:w="-10" w:type="dxa"/>
        <w:tblLook w:val="04A0" w:firstRow="1" w:lastRow="0" w:firstColumn="1" w:lastColumn="0" w:noHBand="0" w:noVBand="1"/>
      </w:tblPr>
      <w:tblGrid>
        <w:gridCol w:w="7377"/>
        <w:gridCol w:w="1985"/>
      </w:tblGrid>
      <w:tr w:rsidR="005F42B3" w:rsidRPr="00816B01" w14:paraId="32A02C86" w14:textId="77777777" w:rsidTr="001F69D9">
        <w:tc>
          <w:tcPr>
            <w:tcW w:w="7377" w:type="dxa"/>
            <w:shd w:val="clear" w:color="auto" w:fill="B8CCE4" w:themeFill="accent1" w:themeFillTint="66"/>
          </w:tcPr>
          <w:p w14:paraId="47BEE82B" w14:textId="5EF60891" w:rsidR="005F42B3" w:rsidRPr="00C0202F" w:rsidRDefault="005F42B3" w:rsidP="005F42B3">
            <w:pPr>
              <w:tabs>
                <w:tab w:val="left" w:pos="851"/>
                <w:tab w:val="right" w:pos="9915"/>
              </w:tabs>
              <w:spacing w:line="240" w:lineRule="auto"/>
              <w:rPr>
                <w:sz w:val="18"/>
                <w:szCs w:val="20"/>
                <w:lang w:val="nl-BE"/>
              </w:rPr>
            </w:pPr>
          </w:p>
        </w:tc>
        <w:tc>
          <w:tcPr>
            <w:tcW w:w="1985" w:type="dxa"/>
            <w:shd w:val="clear" w:color="auto" w:fill="B8CCE4" w:themeFill="accent1" w:themeFillTint="66"/>
          </w:tcPr>
          <w:p w14:paraId="783B57BA" w14:textId="18791057" w:rsidR="005F42B3" w:rsidRPr="00C0202F" w:rsidRDefault="005F42B3" w:rsidP="00816B01">
            <w:pPr>
              <w:tabs>
                <w:tab w:val="left" w:pos="851"/>
                <w:tab w:val="right" w:pos="9915"/>
              </w:tabs>
              <w:spacing w:line="240" w:lineRule="auto"/>
              <w:jc w:val="center"/>
              <w:rPr>
                <w:sz w:val="18"/>
                <w:szCs w:val="20"/>
                <w:lang w:val="nl-BE"/>
              </w:rPr>
            </w:pPr>
          </w:p>
        </w:tc>
      </w:tr>
      <w:tr w:rsidR="005F42B3" w:rsidRPr="00816B01" w14:paraId="43471113" w14:textId="77777777" w:rsidTr="00F61175">
        <w:tc>
          <w:tcPr>
            <w:tcW w:w="7377" w:type="dxa"/>
          </w:tcPr>
          <w:p w14:paraId="56861285" w14:textId="784C351B" w:rsidR="005F42B3" w:rsidRPr="0055772E" w:rsidRDefault="005F42B3" w:rsidP="005F42B3">
            <w:pPr>
              <w:tabs>
                <w:tab w:val="left" w:pos="851"/>
                <w:tab w:val="right" w:pos="9915"/>
              </w:tabs>
              <w:spacing w:line="240" w:lineRule="auto"/>
              <w:rPr>
                <w:rFonts w:cs="ConduitITC-Light"/>
                <w:color w:val="FF0000"/>
                <w:sz w:val="18"/>
                <w:szCs w:val="20"/>
                <w:lang w:val="nl-BE"/>
              </w:rPr>
            </w:pPr>
            <w:r w:rsidRPr="00C0202F">
              <w:rPr>
                <w:sz w:val="18"/>
                <w:szCs w:val="20"/>
                <w:lang w:val="nl-BE"/>
              </w:rPr>
              <w:t>Gewenste “onderhoudstermijn” in maanden</w:t>
            </w:r>
          </w:p>
        </w:tc>
        <w:tc>
          <w:tcPr>
            <w:tcW w:w="1985" w:type="dxa"/>
          </w:tcPr>
          <w:p w14:paraId="24777AED" w14:textId="16CC6FF1" w:rsidR="005F42B3" w:rsidRPr="00C0202F" w:rsidRDefault="00FE7EF0"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194523504"/>
                <w14:checkbox>
                  <w14:checked w14:val="0"/>
                  <w14:checkedState w14:val="2612" w14:font="MS Gothic"/>
                  <w14:uncheckedState w14:val="2610" w14:font="MS Gothic"/>
                </w14:checkbox>
              </w:sdtPr>
              <w:sdtEndPr/>
              <w:sdtContent>
                <w:r w:rsidR="005F42B3">
                  <w:rPr>
                    <w:rFonts w:ascii="MS Gothic" w:eastAsia="MS Gothic" w:hAnsi="MS Gothic" w:cs="ConduitITC-Light" w:hint="eastAsia"/>
                    <w:sz w:val="18"/>
                    <w:szCs w:val="20"/>
                    <w:lang w:val="nl-BE"/>
                  </w:rPr>
                  <w:t>☐</w:t>
                </w:r>
              </w:sdtContent>
            </w:sdt>
            <w:r w:rsidR="005F42B3" w:rsidRPr="00211DCC">
              <w:rPr>
                <w:rFonts w:cs="ConduitITC-Light"/>
                <w:sz w:val="18"/>
                <w:szCs w:val="18"/>
                <w:lang w:val="nl-BE"/>
              </w:rPr>
              <w:t xml:space="preserve"> 12 m</w:t>
            </w:r>
            <w:r w:rsidR="005F42B3" w:rsidRPr="00C0202F">
              <w:rPr>
                <w:rFonts w:cs="ConduitITC-Light"/>
                <w:sz w:val="18"/>
                <w:szCs w:val="20"/>
                <w:lang w:val="nl-BE"/>
              </w:rPr>
              <w:t xml:space="preserve"> </w:t>
            </w:r>
            <w:sdt>
              <w:sdtPr>
                <w:rPr>
                  <w:rFonts w:cs="ConduitITC-Light"/>
                  <w:sz w:val="18"/>
                  <w:szCs w:val="20"/>
                  <w:lang w:val="nl-BE"/>
                </w:rPr>
                <w:id w:val="1339579578"/>
                <w14:checkbox>
                  <w14:checked w14:val="0"/>
                  <w14:checkedState w14:val="2612" w14:font="MS Gothic"/>
                  <w14:uncheckedState w14:val="2610" w14:font="MS Gothic"/>
                </w14:checkbox>
              </w:sdtPr>
              <w:sdtEndPr/>
              <w:sdtContent>
                <w:r w:rsidR="005F42B3" w:rsidRPr="00C0202F">
                  <w:rPr>
                    <w:rFonts w:ascii="MS Gothic" w:eastAsia="MS Gothic" w:hAnsi="MS Gothic" w:cs="ConduitITC-Light"/>
                    <w:sz w:val="18"/>
                    <w:szCs w:val="20"/>
                    <w:lang w:val="nl-BE"/>
                  </w:rPr>
                  <w:t>☐</w:t>
                </w:r>
              </w:sdtContent>
            </w:sdt>
            <w:r w:rsidR="005F42B3" w:rsidRPr="00C0202F">
              <w:rPr>
                <w:rFonts w:cs="ConduitITC-Light"/>
                <w:sz w:val="18"/>
                <w:szCs w:val="20"/>
                <w:lang w:val="nl-BE"/>
              </w:rPr>
              <w:t xml:space="preserve"> 24 m</w:t>
            </w:r>
          </w:p>
          <w:p w14:paraId="2EA53233" w14:textId="16B39B1C" w:rsidR="005F42B3" w:rsidRPr="00C0202F" w:rsidRDefault="00FE7EF0"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390421713"/>
                <w14:checkbox>
                  <w14:checked w14:val="0"/>
                  <w14:checkedState w14:val="2612" w14:font="MS Gothic"/>
                  <w14:uncheckedState w14:val="2610" w14:font="MS Gothic"/>
                </w14:checkbox>
              </w:sdtPr>
              <w:sdtEndPr/>
              <w:sdtContent>
                <w:r w:rsidR="005F42B3" w:rsidRPr="00C0202F">
                  <w:rPr>
                    <w:rFonts w:ascii="MS Gothic" w:eastAsia="MS Gothic" w:hAnsi="MS Gothic" w:cs="ConduitITC-Light"/>
                    <w:sz w:val="18"/>
                    <w:szCs w:val="20"/>
                    <w:lang w:val="nl-BE"/>
                  </w:rPr>
                  <w:t>☐</w:t>
                </w:r>
              </w:sdtContent>
            </w:sdt>
            <w:r w:rsidR="005F42B3" w:rsidRPr="00211DCC">
              <w:rPr>
                <w:rFonts w:cs="ConduitITC-Light"/>
                <w:sz w:val="18"/>
                <w:szCs w:val="18"/>
                <w:lang w:val="nl-BE"/>
              </w:rPr>
              <w:t xml:space="preserve"> </w:t>
            </w:r>
            <w:r w:rsidR="005F42B3" w:rsidRPr="00C0202F">
              <w:rPr>
                <w:rFonts w:cs="ConduitITC-Light"/>
                <w:sz w:val="18"/>
                <w:szCs w:val="18"/>
                <w:lang w:val="nl-BE"/>
              </w:rPr>
              <w:t>geen</w:t>
            </w:r>
          </w:p>
        </w:tc>
      </w:tr>
    </w:tbl>
    <w:p w14:paraId="3070BEF5" w14:textId="67905A25" w:rsidR="00F35CA2" w:rsidRDefault="00903791" w:rsidP="006F7A89">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III.2.</w:t>
      </w:r>
      <w:r w:rsidR="00130701">
        <w:rPr>
          <w:rFonts w:cs="ConduitITC-Light"/>
          <w:b/>
          <w:szCs w:val="20"/>
          <w:lang w:val="nl-BE"/>
        </w:rPr>
        <w:t>2</w:t>
      </w:r>
      <w:r w:rsidR="009F2525" w:rsidRPr="00606679">
        <w:rPr>
          <w:rFonts w:cs="ConduitITC-Light"/>
          <w:b/>
          <w:szCs w:val="20"/>
          <w:lang w:val="nl-BE"/>
        </w:rPr>
        <w:tab/>
      </w:r>
      <w:r w:rsidR="00DE7622">
        <w:rPr>
          <w:rFonts w:cs="ConduitITC-Light"/>
          <w:b/>
          <w:szCs w:val="20"/>
          <w:lang w:val="nl-BE"/>
        </w:rPr>
        <w:t>Afdeling I :</w:t>
      </w:r>
      <w:r w:rsidR="00130701">
        <w:rPr>
          <w:rFonts w:cs="ConduitITC-Light"/>
          <w:b/>
          <w:szCs w:val="20"/>
          <w:lang w:val="nl-BE"/>
        </w:rPr>
        <w:t xml:space="preserve"> </w:t>
      </w:r>
      <w:r w:rsidR="00A26173">
        <w:rPr>
          <w:rFonts w:cs="ConduitITC-Light"/>
          <w:b/>
          <w:szCs w:val="20"/>
          <w:lang w:val="nl-BE"/>
        </w:rPr>
        <w:t>S</w:t>
      </w:r>
      <w:r w:rsidR="00130701">
        <w:rPr>
          <w:rFonts w:cs="ConduitITC-Light"/>
          <w:b/>
          <w:szCs w:val="20"/>
          <w:lang w:val="nl-BE"/>
        </w:rPr>
        <w:t>chade aan het bouwproject</w:t>
      </w:r>
    </w:p>
    <w:tbl>
      <w:tblPr>
        <w:tblStyle w:val="Tabelraster"/>
        <w:tblW w:w="9361" w:type="dxa"/>
        <w:tblInd w:w="-10" w:type="dxa"/>
        <w:tblLook w:val="04A0" w:firstRow="1" w:lastRow="0" w:firstColumn="1" w:lastColumn="0" w:noHBand="0" w:noVBand="1"/>
      </w:tblPr>
      <w:tblGrid>
        <w:gridCol w:w="7376"/>
        <w:gridCol w:w="1985"/>
      </w:tblGrid>
      <w:tr w:rsidR="005F42B3" w:rsidRPr="00816B01" w14:paraId="78621991" w14:textId="77777777" w:rsidTr="005F42B3">
        <w:tc>
          <w:tcPr>
            <w:tcW w:w="7376" w:type="dxa"/>
            <w:shd w:val="clear" w:color="auto" w:fill="B8CCE4" w:themeFill="accent1" w:themeFillTint="66"/>
          </w:tcPr>
          <w:p w14:paraId="340D61F3" w14:textId="41101901" w:rsidR="005F42B3" w:rsidRPr="00C0202F" w:rsidRDefault="005F42B3" w:rsidP="00816B01">
            <w:pPr>
              <w:tabs>
                <w:tab w:val="left" w:pos="851"/>
                <w:tab w:val="right" w:pos="9915"/>
              </w:tabs>
              <w:spacing w:line="240" w:lineRule="auto"/>
              <w:rPr>
                <w:sz w:val="18"/>
                <w:szCs w:val="20"/>
                <w:lang w:val="nl-BE"/>
              </w:rPr>
            </w:pPr>
          </w:p>
        </w:tc>
        <w:tc>
          <w:tcPr>
            <w:tcW w:w="1985" w:type="dxa"/>
            <w:shd w:val="clear" w:color="auto" w:fill="B8CCE4" w:themeFill="accent1" w:themeFillTint="66"/>
          </w:tcPr>
          <w:p w14:paraId="1B8ACED1" w14:textId="578A4CD4" w:rsidR="005F42B3" w:rsidRPr="00C0202F" w:rsidRDefault="005F42B3" w:rsidP="00816B01">
            <w:pPr>
              <w:tabs>
                <w:tab w:val="left" w:pos="851"/>
                <w:tab w:val="right" w:pos="9915"/>
              </w:tabs>
              <w:spacing w:line="240" w:lineRule="auto"/>
              <w:jc w:val="center"/>
              <w:rPr>
                <w:sz w:val="18"/>
                <w:szCs w:val="20"/>
                <w:lang w:val="nl-BE"/>
              </w:rPr>
            </w:pPr>
          </w:p>
        </w:tc>
      </w:tr>
      <w:tr w:rsidR="005F42B3" w:rsidRPr="00BE47B9" w14:paraId="58BA696B" w14:textId="77777777" w:rsidTr="005F42B3">
        <w:tc>
          <w:tcPr>
            <w:tcW w:w="7376" w:type="dxa"/>
          </w:tcPr>
          <w:p w14:paraId="71353E97" w14:textId="77777777"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Voorlopige werken</w:t>
            </w:r>
          </w:p>
        </w:tc>
        <w:tc>
          <w:tcPr>
            <w:tcW w:w="1985" w:type="dxa"/>
          </w:tcPr>
          <w:p w14:paraId="53423E0A" w14:textId="7516BDE1" w:rsidR="005F42B3" w:rsidRPr="00BE47B9" w:rsidRDefault="00FE7EF0" w:rsidP="00816B01">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14226798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37392373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3BF61019" w14:textId="77777777" w:rsidTr="005F42B3">
        <w:tc>
          <w:tcPr>
            <w:tcW w:w="7376" w:type="dxa"/>
          </w:tcPr>
          <w:p w14:paraId="2D5C547A" w14:textId="2DB57E84"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Fout of gebrek in ontwerp, berekening, plannen of materialen</w:t>
            </w:r>
          </w:p>
        </w:tc>
        <w:tc>
          <w:tcPr>
            <w:tcW w:w="1985" w:type="dxa"/>
          </w:tcPr>
          <w:p w14:paraId="7A196C04" w14:textId="7FC47F04" w:rsidR="005F42B3" w:rsidRPr="00BE47B9" w:rsidRDefault="00FE7EF0" w:rsidP="00816B01">
            <w:pPr>
              <w:tabs>
                <w:tab w:val="left" w:pos="851"/>
                <w:tab w:val="right" w:pos="9915"/>
              </w:tabs>
              <w:spacing w:line="240" w:lineRule="auto"/>
              <w:jc w:val="center"/>
              <w:rPr>
                <w:sz w:val="18"/>
                <w:szCs w:val="20"/>
                <w:lang w:val="nl-BE"/>
              </w:rPr>
            </w:pPr>
            <w:sdt>
              <w:sdtPr>
                <w:rPr>
                  <w:rFonts w:cs="ConduitITC-Light"/>
                  <w:sz w:val="18"/>
                  <w:szCs w:val="20"/>
                  <w:lang w:val="nl-BE"/>
                </w:rPr>
                <w:id w:val="-1015989227"/>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104409742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4B9CC585" w14:textId="77777777" w:rsidTr="005F42B3">
        <w:tc>
          <w:tcPr>
            <w:tcW w:w="7376" w:type="dxa"/>
          </w:tcPr>
          <w:p w14:paraId="4DD0173D" w14:textId="3F39CC29"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Defect, mechanische of elektrische storing</w:t>
            </w:r>
          </w:p>
        </w:tc>
        <w:tc>
          <w:tcPr>
            <w:tcW w:w="1985" w:type="dxa"/>
          </w:tcPr>
          <w:p w14:paraId="196AA464" w14:textId="30E463E3" w:rsidR="005F42B3" w:rsidRPr="00BE47B9" w:rsidRDefault="00FE7EF0" w:rsidP="00816B01">
            <w:pPr>
              <w:tabs>
                <w:tab w:val="left" w:pos="851"/>
                <w:tab w:val="right" w:pos="9915"/>
              </w:tabs>
              <w:spacing w:line="240" w:lineRule="auto"/>
              <w:jc w:val="center"/>
              <w:rPr>
                <w:sz w:val="18"/>
                <w:szCs w:val="20"/>
                <w:lang w:val="nl-BE"/>
              </w:rPr>
            </w:pPr>
            <w:sdt>
              <w:sdtPr>
                <w:rPr>
                  <w:rFonts w:cs="ConduitITC-Light"/>
                  <w:sz w:val="18"/>
                  <w:szCs w:val="20"/>
                  <w:lang w:val="nl-BE"/>
                </w:rPr>
                <w:id w:val="1733434501"/>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1629437170"/>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bl>
    <w:p w14:paraId="2C2FA833" w14:textId="30060D50" w:rsidR="00D57B6F" w:rsidRPr="00BE47B9" w:rsidRDefault="00D57B6F" w:rsidP="00D57B6F">
      <w:pPr>
        <w:tabs>
          <w:tab w:val="left" w:pos="851"/>
          <w:tab w:val="right" w:pos="9915"/>
        </w:tabs>
        <w:spacing w:before="240" w:line="240" w:lineRule="auto"/>
        <w:ind w:left="851" w:hanging="851"/>
        <w:rPr>
          <w:rFonts w:cs="ConduitITC-Light"/>
          <w:b/>
          <w:szCs w:val="20"/>
          <w:lang w:val="nl-BE"/>
        </w:rPr>
      </w:pPr>
      <w:r w:rsidRPr="00BE47B9">
        <w:rPr>
          <w:rFonts w:cs="ConduitITC-Light"/>
          <w:b/>
          <w:szCs w:val="20"/>
          <w:lang w:val="nl-BE"/>
        </w:rPr>
        <w:t>III.2.</w:t>
      </w:r>
      <w:r w:rsidR="00FB2CBB" w:rsidRPr="00BE47B9">
        <w:rPr>
          <w:rFonts w:cs="ConduitITC-Light"/>
          <w:b/>
          <w:szCs w:val="20"/>
          <w:lang w:val="nl-BE"/>
        </w:rPr>
        <w:t>3</w:t>
      </w:r>
      <w:r w:rsidRPr="00BE47B9">
        <w:rPr>
          <w:rFonts w:cs="ConduitITC-Light"/>
          <w:b/>
          <w:szCs w:val="20"/>
          <w:lang w:val="nl-BE"/>
        </w:rPr>
        <w:tab/>
      </w:r>
      <w:r w:rsidR="00DE7622" w:rsidRPr="00BE47B9">
        <w:rPr>
          <w:rFonts w:cs="ConduitITC-Light"/>
          <w:b/>
          <w:szCs w:val="20"/>
          <w:lang w:val="nl-BE"/>
        </w:rPr>
        <w:t xml:space="preserve">Afdeling II : </w:t>
      </w:r>
      <w:r w:rsidR="00A26173" w:rsidRPr="00BE47B9">
        <w:rPr>
          <w:rFonts w:cs="ConduitITC-Light"/>
          <w:b/>
          <w:szCs w:val="20"/>
          <w:lang w:val="nl-BE"/>
        </w:rPr>
        <w:t>S</w:t>
      </w:r>
      <w:r w:rsidR="00130701" w:rsidRPr="00BE47B9">
        <w:rPr>
          <w:rFonts w:cs="ConduitITC-Light"/>
          <w:b/>
          <w:szCs w:val="20"/>
          <w:lang w:val="nl-BE"/>
        </w:rPr>
        <w:t>chade aan derden ten gevolge van de werken</w:t>
      </w:r>
    </w:p>
    <w:tbl>
      <w:tblPr>
        <w:tblStyle w:val="Tabelraster"/>
        <w:tblW w:w="9356" w:type="dxa"/>
        <w:tblInd w:w="-5" w:type="dxa"/>
        <w:tblLook w:val="04A0" w:firstRow="1" w:lastRow="0" w:firstColumn="1" w:lastColumn="0" w:noHBand="0" w:noVBand="1"/>
      </w:tblPr>
      <w:tblGrid>
        <w:gridCol w:w="7371"/>
        <w:gridCol w:w="1985"/>
      </w:tblGrid>
      <w:tr w:rsidR="005F42B3" w:rsidRPr="00BE47B9" w14:paraId="1DE833C4" w14:textId="77777777" w:rsidTr="005F42B3">
        <w:tc>
          <w:tcPr>
            <w:tcW w:w="7371" w:type="dxa"/>
            <w:shd w:val="clear" w:color="auto" w:fill="B8CCE4" w:themeFill="accent1" w:themeFillTint="66"/>
          </w:tcPr>
          <w:p w14:paraId="250BB525" w14:textId="77777777" w:rsidR="005F42B3" w:rsidRPr="00BE47B9" w:rsidRDefault="005F42B3" w:rsidP="009A4928">
            <w:pPr>
              <w:tabs>
                <w:tab w:val="left" w:pos="851"/>
                <w:tab w:val="right" w:pos="9915"/>
              </w:tabs>
              <w:spacing w:line="240" w:lineRule="auto"/>
              <w:rPr>
                <w:sz w:val="18"/>
                <w:szCs w:val="20"/>
                <w:lang w:val="nl-BE"/>
              </w:rPr>
            </w:pPr>
          </w:p>
        </w:tc>
        <w:tc>
          <w:tcPr>
            <w:tcW w:w="1985" w:type="dxa"/>
            <w:shd w:val="clear" w:color="auto" w:fill="B8CCE4" w:themeFill="accent1" w:themeFillTint="66"/>
          </w:tcPr>
          <w:p w14:paraId="6CBF8191" w14:textId="1605E4D9" w:rsidR="005F42B3" w:rsidRPr="00BE47B9" w:rsidRDefault="005F42B3" w:rsidP="009A4928">
            <w:pPr>
              <w:tabs>
                <w:tab w:val="left" w:pos="851"/>
                <w:tab w:val="right" w:pos="9915"/>
              </w:tabs>
              <w:spacing w:line="240" w:lineRule="auto"/>
              <w:jc w:val="center"/>
              <w:rPr>
                <w:sz w:val="18"/>
                <w:szCs w:val="20"/>
                <w:lang w:val="nl-BE"/>
              </w:rPr>
            </w:pPr>
          </w:p>
        </w:tc>
      </w:tr>
      <w:tr w:rsidR="005F42B3" w:rsidRPr="00BE47B9" w14:paraId="73F4A48B" w14:textId="77777777" w:rsidTr="005F42B3">
        <w:tc>
          <w:tcPr>
            <w:tcW w:w="7371" w:type="dxa"/>
          </w:tcPr>
          <w:p w14:paraId="7016AF2E" w14:textId="7B2917FE" w:rsidR="005F42B3" w:rsidRPr="00BE47B9" w:rsidRDefault="005F42B3" w:rsidP="0052288A">
            <w:pPr>
              <w:tabs>
                <w:tab w:val="left" w:pos="851"/>
                <w:tab w:val="right" w:pos="9915"/>
              </w:tabs>
              <w:spacing w:line="240" w:lineRule="auto"/>
              <w:rPr>
                <w:sz w:val="18"/>
                <w:szCs w:val="20"/>
                <w:lang w:val="nl-BE"/>
              </w:rPr>
            </w:pPr>
            <w:r w:rsidRPr="00BE47B9">
              <w:rPr>
                <w:sz w:val="18"/>
                <w:szCs w:val="20"/>
                <w:lang w:val="nl-BE"/>
              </w:rPr>
              <w:t>Moet de aansprakelijkheid van de Bouwheer worden gedekt?</w:t>
            </w:r>
          </w:p>
        </w:tc>
        <w:tc>
          <w:tcPr>
            <w:tcW w:w="1985" w:type="dxa"/>
          </w:tcPr>
          <w:p w14:paraId="36CB6330" w14:textId="7D198494" w:rsidR="005F42B3" w:rsidRPr="00BE47B9" w:rsidRDefault="00FE7EF0" w:rsidP="00D57B6F">
            <w:pPr>
              <w:tabs>
                <w:tab w:val="left" w:pos="851"/>
                <w:tab w:val="right" w:pos="9915"/>
              </w:tabs>
              <w:spacing w:line="240" w:lineRule="auto"/>
              <w:jc w:val="center"/>
              <w:rPr>
                <w:sz w:val="18"/>
                <w:szCs w:val="20"/>
                <w:lang w:val="nl-BE"/>
              </w:rPr>
            </w:pPr>
            <w:sdt>
              <w:sdtPr>
                <w:rPr>
                  <w:rFonts w:cs="ConduitITC-Light"/>
                  <w:sz w:val="18"/>
                  <w:szCs w:val="20"/>
                  <w:lang w:val="nl-BE"/>
                </w:rPr>
                <w:id w:val="-66000234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181339731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7573BC12" w14:textId="77777777" w:rsidTr="005F42B3">
        <w:tc>
          <w:tcPr>
            <w:tcW w:w="7371" w:type="dxa"/>
          </w:tcPr>
          <w:p w14:paraId="2DCED012" w14:textId="1329F00B" w:rsidR="005F42B3" w:rsidRPr="00BE47B9" w:rsidRDefault="005F42B3" w:rsidP="00816B01">
            <w:pPr>
              <w:tabs>
                <w:tab w:val="left" w:pos="851"/>
                <w:tab w:val="right" w:pos="9915"/>
              </w:tabs>
              <w:spacing w:line="240" w:lineRule="auto"/>
              <w:rPr>
                <w:sz w:val="18"/>
                <w:szCs w:val="20"/>
                <w:lang w:val="nl-BE"/>
              </w:rPr>
            </w:pPr>
            <w:r w:rsidRPr="00BE47B9">
              <w:rPr>
                <w:sz w:val="18"/>
                <w:szCs w:val="20"/>
                <w:lang w:val="nl-BE"/>
              </w:rPr>
              <w:t>Moet de aansprakelijkheid van de andere Verzekerden worden gedekt?</w:t>
            </w:r>
          </w:p>
        </w:tc>
        <w:tc>
          <w:tcPr>
            <w:tcW w:w="1985" w:type="dxa"/>
          </w:tcPr>
          <w:p w14:paraId="10C33D3B" w14:textId="1B635050" w:rsidR="005F42B3" w:rsidRPr="00BE47B9" w:rsidRDefault="00FE7EF0" w:rsidP="00816B01">
            <w:pPr>
              <w:tabs>
                <w:tab w:val="left" w:pos="851"/>
                <w:tab w:val="right" w:pos="9915"/>
              </w:tabs>
              <w:spacing w:line="240" w:lineRule="auto"/>
              <w:jc w:val="center"/>
              <w:rPr>
                <w:rFonts w:ascii="MS Gothic" w:eastAsia="MS Gothic" w:hAnsi="MS Gothic" w:cs="ConduitITC-Light"/>
                <w:sz w:val="18"/>
                <w:szCs w:val="20"/>
                <w:lang w:val="nl-BE"/>
              </w:rPr>
            </w:pPr>
            <w:sdt>
              <w:sdtPr>
                <w:rPr>
                  <w:rFonts w:cs="ConduitITC-Light"/>
                  <w:sz w:val="18"/>
                  <w:szCs w:val="20"/>
                  <w:lang w:val="nl-BE"/>
                </w:rPr>
                <w:id w:val="1741357025"/>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1178426982"/>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sz w:val="18"/>
                    <w:szCs w:val="20"/>
                    <w:lang w:val="nl-BE"/>
                  </w:rPr>
                  <w:t>☐</w:t>
                </w:r>
              </w:sdtContent>
            </w:sdt>
            <w:r w:rsidR="005F42B3" w:rsidRPr="00BE47B9">
              <w:rPr>
                <w:rFonts w:cs="ConduitITC-Light"/>
                <w:sz w:val="18"/>
                <w:szCs w:val="20"/>
                <w:lang w:val="nl-BE"/>
              </w:rPr>
              <w:t xml:space="preserve"> nee</w:t>
            </w:r>
          </w:p>
        </w:tc>
      </w:tr>
      <w:tr w:rsidR="005F42B3" w:rsidRPr="00BE47B9" w14:paraId="70E5EF69" w14:textId="77777777" w:rsidTr="005F42B3">
        <w:tc>
          <w:tcPr>
            <w:tcW w:w="7371" w:type="dxa"/>
          </w:tcPr>
          <w:p w14:paraId="343260C2" w14:textId="76A50B69" w:rsidR="005F42B3" w:rsidRPr="00BE47B9" w:rsidRDefault="005F42B3" w:rsidP="00013D5D">
            <w:pPr>
              <w:tabs>
                <w:tab w:val="left" w:pos="851"/>
                <w:tab w:val="right" w:pos="9915"/>
              </w:tabs>
              <w:spacing w:line="240" w:lineRule="auto"/>
              <w:rPr>
                <w:sz w:val="18"/>
                <w:szCs w:val="20"/>
                <w:lang w:val="nl-BE"/>
              </w:rPr>
            </w:pPr>
            <w:r w:rsidRPr="00BE47B9">
              <w:rPr>
                <w:sz w:val="18"/>
                <w:szCs w:val="20"/>
                <w:lang w:val="nl-BE"/>
              </w:rPr>
              <w:t>Zo ja (voor Bouwheer en/of andere Verzekerden),</w:t>
            </w:r>
            <w:r>
              <w:rPr>
                <w:sz w:val="18"/>
                <w:szCs w:val="20"/>
                <w:lang w:val="nl-BE"/>
              </w:rPr>
              <w:t xml:space="preserve"> </w:t>
            </w:r>
            <w:r w:rsidRPr="00BE47B9">
              <w:rPr>
                <w:sz w:val="18"/>
                <w:szCs w:val="20"/>
                <w:lang w:val="nl-BE"/>
              </w:rPr>
              <w:t>voor schade aan naburige goederen?</w:t>
            </w:r>
          </w:p>
          <w:p w14:paraId="0BB6C5BA" w14:textId="77777777" w:rsidR="005F42B3" w:rsidRPr="00BE47B9" w:rsidRDefault="005F42B3" w:rsidP="00013D5D">
            <w:pPr>
              <w:tabs>
                <w:tab w:val="left" w:pos="851"/>
                <w:tab w:val="right" w:pos="9915"/>
              </w:tabs>
              <w:spacing w:line="240" w:lineRule="auto"/>
              <w:rPr>
                <w:sz w:val="18"/>
                <w:szCs w:val="20"/>
                <w:lang w:val="nl-BE"/>
              </w:rPr>
            </w:pPr>
            <w:r w:rsidRPr="00BE47B9">
              <w:rPr>
                <w:sz w:val="18"/>
                <w:szCs w:val="20"/>
                <w:lang w:val="nl-BE"/>
              </w:rPr>
              <w:t>(Plaatsbeschrijving of fotobundel noodzakelijk)</w:t>
            </w:r>
          </w:p>
        </w:tc>
        <w:tc>
          <w:tcPr>
            <w:tcW w:w="1985" w:type="dxa"/>
          </w:tcPr>
          <w:p w14:paraId="1A6D5F19" w14:textId="77777777" w:rsidR="005F42B3" w:rsidRPr="00BE47B9" w:rsidRDefault="00FE7EF0" w:rsidP="00013D5D">
            <w:pPr>
              <w:tabs>
                <w:tab w:val="left" w:pos="851"/>
                <w:tab w:val="right" w:pos="9915"/>
              </w:tabs>
              <w:spacing w:line="240" w:lineRule="auto"/>
              <w:jc w:val="center"/>
              <w:rPr>
                <w:rFonts w:cs="ConduitITC-Light"/>
                <w:sz w:val="18"/>
                <w:szCs w:val="20"/>
                <w:lang w:val="nl-BE"/>
              </w:rPr>
            </w:pPr>
            <w:sdt>
              <w:sdtPr>
                <w:rPr>
                  <w:rFonts w:cs="ConduitITC-Light"/>
                  <w:sz w:val="18"/>
                  <w:szCs w:val="20"/>
                  <w:lang w:val="nl-BE"/>
                </w:rPr>
                <w:id w:val="29040866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18"/>
                <w:lang w:val="nl-BE"/>
              </w:rPr>
              <w:t xml:space="preserve"> ja </w:t>
            </w:r>
            <w:sdt>
              <w:sdtPr>
                <w:rPr>
                  <w:rFonts w:cs="ConduitITC-Light"/>
                  <w:sz w:val="18"/>
                  <w:szCs w:val="20"/>
                  <w:lang w:val="nl-BE"/>
                </w:rPr>
                <w:id w:val="-431753624"/>
                <w14:checkbox>
                  <w14:checked w14:val="0"/>
                  <w14:checkedState w14:val="2612" w14:font="MS Gothic"/>
                  <w14:uncheckedState w14:val="2610" w14:font="MS Gothic"/>
                </w14:checkbox>
              </w:sdtPr>
              <w:sdtEndPr/>
              <w:sdtContent>
                <w:r w:rsidR="005F42B3" w:rsidRPr="00BE47B9">
                  <w:rPr>
                    <w:rFonts w:ascii="MS Gothic" w:eastAsia="MS Gothic" w:hAnsi="MS Gothic" w:cs="ConduitITC-Light" w:hint="eastAsia"/>
                    <w:sz w:val="18"/>
                    <w:szCs w:val="20"/>
                    <w:lang w:val="nl-BE"/>
                  </w:rPr>
                  <w:t>☐</w:t>
                </w:r>
              </w:sdtContent>
            </w:sdt>
            <w:r w:rsidR="005F42B3" w:rsidRPr="00BE47B9">
              <w:rPr>
                <w:rFonts w:cs="ConduitITC-Light"/>
                <w:sz w:val="18"/>
                <w:szCs w:val="20"/>
                <w:lang w:val="nl-BE"/>
              </w:rPr>
              <w:t xml:space="preserve"> nee</w:t>
            </w:r>
          </w:p>
        </w:tc>
      </w:tr>
    </w:tbl>
    <w:bookmarkEnd w:id="1"/>
    <w:p w14:paraId="4B5DABB4" w14:textId="144B88EB" w:rsidR="00925C7C" w:rsidRDefault="00925C7C" w:rsidP="00925C7C">
      <w:pPr>
        <w:autoSpaceDE w:val="0"/>
        <w:autoSpaceDN w:val="0"/>
        <w:adjustRightInd w:val="0"/>
        <w:spacing w:before="240" w:line="240" w:lineRule="auto"/>
        <w:ind w:left="851" w:hanging="851"/>
        <w:jc w:val="both"/>
        <w:rPr>
          <w:rFonts w:cs="ConduitITC-Light"/>
          <w:b/>
          <w:sz w:val="22"/>
          <w:szCs w:val="20"/>
          <w:lang w:val="nl-BE"/>
        </w:rPr>
      </w:pPr>
      <w:r w:rsidRPr="00606679">
        <w:rPr>
          <w:rFonts w:cs="ConduitITC-Light"/>
          <w:b/>
          <w:sz w:val="22"/>
          <w:szCs w:val="20"/>
          <w:lang w:val="nl-BE"/>
        </w:rPr>
        <w:t>III.3.</w:t>
      </w:r>
      <w:r w:rsidRPr="00606679">
        <w:rPr>
          <w:rFonts w:cs="ConduitITC-Light"/>
          <w:b/>
          <w:sz w:val="22"/>
          <w:szCs w:val="20"/>
          <w:lang w:val="nl-BE"/>
        </w:rPr>
        <w:tab/>
      </w:r>
      <w:r>
        <w:rPr>
          <w:rFonts w:cs="ConduitITC-Light"/>
          <w:b/>
          <w:sz w:val="22"/>
          <w:szCs w:val="20"/>
          <w:lang w:val="nl-BE"/>
        </w:rPr>
        <w:t>BIJ TE VOEGEN DOCUMENTEN</w:t>
      </w:r>
    </w:p>
    <w:bookmarkStart w:id="2" w:name="_Hlk511991010"/>
    <w:p w14:paraId="1C00944B" w14:textId="1682B760" w:rsidR="009A4928" w:rsidRPr="00C0202F" w:rsidRDefault="00FE7EF0" w:rsidP="00AA237C">
      <w:pPr>
        <w:tabs>
          <w:tab w:val="left" w:pos="2552"/>
        </w:tabs>
        <w:autoSpaceDE w:val="0"/>
        <w:autoSpaceDN w:val="0"/>
        <w:adjustRightInd w:val="0"/>
        <w:spacing w:before="240" w:line="240" w:lineRule="auto"/>
        <w:jc w:val="both"/>
        <w:rPr>
          <w:rFonts w:eastAsia="MS Gothic" w:cs="ConduitITC-Light"/>
          <w:szCs w:val="20"/>
          <w:lang w:val="nl-BE"/>
        </w:rPr>
      </w:pPr>
      <w:sdt>
        <w:sdtPr>
          <w:rPr>
            <w:rFonts w:cs="ConduitITC-Light"/>
            <w:szCs w:val="20"/>
            <w:lang w:val="nl-BE"/>
          </w:rPr>
          <w:id w:val="-1620378609"/>
          <w14:checkbox>
            <w14:checked w14:val="0"/>
            <w14:checkedState w14:val="2612" w14:font="MS Gothic"/>
            <w14:uncheckedState w14:val="2610" w14:font="MS Gothic"/>
          </w14:checkbox>
        </w:sdtPr>
        <w:sdtEndPr/>
        <w:sdtContent>
          <w:r w:rsidR="008247FA" w:rsidRPr="00816B01">
            <w:rPr>
              <w:rFonts w:ascii="MS Gothic" w:eastAsia="MS Gothic" w:hAnsi="MS Gothic" w:cs="ConduitITC-Light"/>
              <w:szCs w:val="20"/>
              <w:lang w:val="nl-BE"/>
            </w:rPr>
            <w:t>☐</w:t>
          </w:r>
        </w:sdtContent>
      </w:sdt>
      <w:r w:rsidR="009A4928" w:rsidRPr="00C0202F">
        <w:rPr>
          <w:rFonts w:eastAsia="MS Gothic" w:cs="ConduitITC-Light"/>
          <w:szCs w:val="20"/>
          <w:lang w:val="nl-BE"/>
        </w:rPr>
        <w:t xml:space="preserve"> Inplantingsplan</w:t>
      </w:r>
      <w:r w:rsidR="009A4928" w:rsidRPr="00C0202F">
        <w:rPr>
          <w:rFonts w:eastAsia="MS Gothic" w:cs="ConduitITC-Light"/>
          <w:szCs w:val="20"/>
          <w:lang w:val="nl-BE"/>
        </w:rPr>
        <w:tab/>
      </w:r>
      <w:sdt>
        <w:sdtPr>
          <w:rPr>
            <w:rFonts w:cs="ConduitITC-Light"/>
            <w:szCs w:val="20"/>
            <w:lang w:val="nl-BE"/>
          </w:rPr>
          <w:id w:val="1864710187"/>
          <w14:checkbox>
            <w14:checked w14:val="0"/>
            <w14:checkedState w14:val="2612" w14:font="MS Gothic"/>
            <w14:uncheckedState w14:val="2610" w14:font="MS Gothic"/>
          </w14:checkbox>
        </w:sdtPr>
        <w:sdtEndPr/>
        <w:sdtContent>
          <w:r w:rsidR="009A4928" w:rsidRPr="00816B01">
            <w:rPr>
              <w:rFonts w:ascii="MS Gothic" w:eastAsia="MS Gothic" w:hAnsi="MS Gothic" w:cs="ConduitITC-Light"/>
              <w:szCs w:val="20"/>
              <w:lang w:val="nl-BE"/>
            </w:rPr>
            <w:t>☐</w:t>
          </w:r>
        </w:sdtContent>
      </w:sdt>
      <w:r w:rsidR="009A4928" w:rsidRPr="00C0202F">
        <w:rPr>
          <w:rFonts w:eastAsia="MS Gothic" w:cs="ConduitITC-Light"/>
          <w:szCs w:val="20"/>
          <w:lang w:val="nl-BE"/>
        </w:rPr>
        <w:t xml:space="preserve"> Art</w:t>
      </w:r>
      <w:r w:rsidR="00816B01">
        <w:rPr>
          <w:rFonts w:eastAsia="MS Gothic" w:cs="ConduitITC-Light"/>
          <w:szCs w:val="20"/>
          <w:lang w:val="nl-BE"/>
        </w:rPr>
        <w:t>ikel</w:t>
      </w:r>
      <w:r w:rsidR="009A4928" w:rsidRPr="00C0202F">
        <w:rPr>
          <w:rFonts w:eastAsia="MS Gothic" w:cs="ConduitITC-Light"/>
          <w:szCs w:val="20"/>
          <w:lang w:val="nl-BE"/>
        </w:rPr>
        <w:t xml:space="preserve"> ‘Verzekeringen’ uit lastenboek</w:t>
      </w:r>
    </w:p>
    <w:p w14:paraId="0AEEF8F4" w14:textId="073C3885" w:rsidR="002C0CBE" w:rsidRPr="00C0202F" w:rsidRDefault="00FE7EF0" w:rsidP="00AA237C">
      <w:pPr>
        <w:tabs>
          <w:tab w:val="left" w:pos="2552"/>
        </w:tabs>
        <w:autoSpaceDE w:val="0"/>
        <w:autoSpaceDN w:val="0"/>
        <w:adjustRightInd w:val="0"/>
        <w:spacing w:line="240" w:lineRule="auto"/>
        <w:ind w:left="589" w:hanging="589"/>
        <w:jc w:val="both"/>
        <w:rPr>
          <w:rFonts w:cs="ConduitITC-Light"/>
          <w:szCs w:val="20"/>
          <w:lang w:val="nl-BE"/>
        </w:rPr>
      </w:pPr>
      <w:sdt>
        <w:sdtPr>
          <w:rPr>
            <w:rFonts w:cs="ConduitITC-Light"/>
            <w:szCs w:val="20"/>
            <w:lang w:val="nl-BE"/>
          </w:rPr>
          <w:id w:val="376129914"/>
          <w14:checkbox>
            <w14:checked w14:val="0"/>
            <w14:checkedState w14:val="2612" w14:font="MS Gothic"/>
            <w14:uncheckedState w14:val="2610" w14:font="MS Gothic"/>
          </w14:checkbox>
        </w:sdtPr>
        <w:sdtEndPr/>
        <w:sdtContent>
          <w:r w:rsidR="002C0CBE" w:rsidRPr="00816B01">
            <w:rPr>
              <w:rFonts w:ascii="MS Gothic" w:eastAsia="MS Gothic" w:hAnsi="MS Gothic" w:cs="ConduitITC-Light"/>
              <w:szCs w:val="20"/>
              <w:lang w:val="nl-BE"/>
            </w:rPr>
            <w:t>☐</w:t>
          </w:r>
        </w:sdtContent>
      </w:sdt>
      <w:r w:rsidR="002C0CBE" w:rsidRPr="00C0202F">
        <w:rPr>
          <w:rFonts w:eastAsia="MS Gothic" w:cs="ConduitITC-Light"/>
          <w:szCs w:val="20"/>
          <w:lang w:val="nl-BE"/>
        </w:rPr>
        <w:t xml:space="preserve"> Plannen</w:t>
      </w:r>
      <w:r w:rsidR="002C0CBE" w:rsidRPr="00C0202F">
        <w:rPr>
          <w:rFonts w:eastAsia="MS Gothic" w:cs="ConduitITC-Light"/>
          <w:szCs w:val="20"/>
          <w:lang w:val="nl-BE"/>
        </w:rPr>
        <w:tab/>
      </w:r>
      <w:sdt>
        <w:sdtPr>
          <w:rPr>
            <w:rFonts w:cs="ConduitITC-Light"/>
            <w:szCs w:val="20"/>
            <w:lang w:val="nl-BE"/>
          </w:rPr>
          <w:id w:val="243306276"/>
          <w14:checkbox>
            <w14:checked w14:val="0"/>
            <w14:checkedState w14:val="2612" w14:font="MS Gothic"/>
            <w14:uncheckedState w14:val="2610" w14:font="MS Gothic"/>
          </w14:checkbox>
        </w:sdtPr>
        <w:sdtEndPr/>
        <w:sdtContent>
          <w:r w:rsidR="002C0CBE" w:rsidRPr="00816B01">
            <w:rPr>
              <w:rFonts w:ascii="MS Gothic" w:eastAsia="MS Gothic" w:hAnsi="MS Gothic" w:cs="ConduitITC-Light"/>
              <w:szCs w:val="20"/>
              <w:lang w:val="nl-BE"/>
            </w:rPr>
            <w:t>☐</w:t>
          </w:r>
        </w:sdtContent>
      </w:sdt>
      <w:r w:rsidR="002C0CBE" w:rsidRPr="00C0202F">
        <w:rPr>
          <w:rFonts w:eastAsia="MS Gothic" w:cs="ConduitITC-Light"/>
          <w:szCs w:val="20"/>
          <w:lang w:val="nl-BE"/>
        </w:rPr>
        <w:t xml:space="preserve"> </w:t>
      </w:r>
      <w:r w:rsidR="00211DCC">
        <w:rPr>
          <w:rFonts w:eastAsia="MS Gothic" w:cs="ConduitITC-Light"/>
          <w:szCs w:val="20"/>
          <w:lang w:val="nl-BE"/>
        </w:rPr>
        <w:t>P</w:t>
      </w:r>
      <w:r w:rsidR="002C0CBE" w:rsidRPr="00C0202F">
        <w:rPr>
          <w:rFonts w:eastAsia="MS Gothic" w:cs="ConduitITC-Light"/>
          <w:szCs w:val="20"/>
          <w:lang w:val="nl-BE"/>
        </w:rPr>
        <w:t>laatsbeschrijving</w:t>
      </w:r>
      <w:r w:rsidR="00211DCC">
        <w:rPr>
          <w:rFonts w:eastAsia="MS Gothic" w:cs="ConduitITC-Light"/>
          <w:szCs w:val="20"/>
          <w:lang w:val="nl-BE"/>
        </w:rPr>
        <w:t xml:space="preserve"> of </w:t>
      </w:r>
      <w:r w:rsidR="002C0CBE" w:rsidRPr="00C0202F">
        <w:rPr>
          <w:rFonts w:eastAsia="MS Gothic" w:cs="ConduitITC-Light"/>
          <w:szCs w:val="20"/>
          <w:lang w:val="nl-BE"/>
        </w:rPr>
        <w:t>fotobundel buurpand(en)</w:t>
      </w:r>
      <w:r w:rsidR="005F42B3">
        <w:rPr>
          <w:rFonts w:eastAsia="MS Gothic" w:cs="ConduitITC-Light"/>
          <w:szCs w:val="20"/>
          <w:lang w:val="nl-BE"/>
        </w:rPr>
        <w:t xml:space="preserve"> en bestaand</w:t>
      </w:r>
      <w:r w:rsidR="00AA237C">
        <w:rPr>
          <w:rFonts w:eastAsia="MS Gothic" w:cs="ConduitITC-Light"/>
          <w:szCs w:val="20"/>
          <w:lang w:val="nl-BE"/>
        </w:rPr>
        <w:t>e</w:t>
      </w:r>
      <w:r w:rsidR="005F42B3">
        <w:rPr>
          <w:rFonts w:eastAsia="MS Gothic" w:cs="ConduitITC-Light"/>
          <w:szCs w:val="20"/>
          <w:lang w:val="nl-BE"/>
        </w:rPr>
        <w:t xml:space="preserve"> goed</w:t>
      </w:r>
      <w:r w:rsidR="00AA237C">
        <w:rPr>
          <w:rFonts w:eastAsia="MS Gothic" w:cs="ConduitITC-Light"/>
          <w:szCs w:val="20"/>
          <w:lang w:val="nl-BE"/>
        </w:rPr>
        <w:t>eren</w:t>
      </w:r>
    </w:p>
    <w:bookmarkEnd w:id="2"/>
    <w:p w14:paraId="776F9AE8" w14:textId="667005AD" w:rsidR="00E63E61" w:rsidRDefault="00E63E61" w:rsidP="00EB7C3E">
      <w:pPr>
        <w:autoSpaceDE w:val="0"/>
        <w:autoSpaceDN w:val="0"/>
        <w:adjustRightInd w:val="0"/>
        <w:spacing w:before="240" w:line="240" w:lineRule="auto"/>
        <w:ind w:left="851" w:hanging="851"/>
        <w:jc w:val="both"/>
        <w:rPr>
          <w:rFonts w:cs="ConduitITC-Light"/>
          <w:b/>
          <w:sz w:val="22"/>
          <w:szCs w:val="20"/>
          <w:lang w:val="nl-BE"/>
        </w:rPr>
      </w:pPr>
      <w:r w:rsidRPr="00606679">
        <w:rPr>
          <w:rFonts w:cs="ConduitITC-Light"/>
          <w:b/>
          <w:sz w:val="22"/>
          <w:szCs w:val="20"/>
          <w:lang w:val="nl-BE"/>
        </w:rPr>
        <w:t>III.</w:t>
      </w:r>
      <w:r w:rsidR="00925C7C">
        <w:rPr>
          <w:rFonts w:cs="ConduitITC-Light"/>
          <w:b/>
          <w:sz w:val="22"/>
          <w:szCs w:val="20"/>
          <w:lang w:val="nl-BE"/>
        </w:rPr>
        <w:t>4</w:t>
      </w:r>
      <w:r w:rsidRPr="00606679">
        <w:rPr>
          <w:rFonts w:cs="ConduitITC-Light"/>
          <w:b/>
          <w:sz w:val="22"/>
          <w:szCs w:val="20"/>
          <w:lang w:val="nl-BE"/>
        </w:rPr>
        <w:t>.</w:t>
      </w:r>
      <w:r w:rsidRPr="00606679">
        <w:rPr>
          <w:rFonts w:cs="ConduitITC-Light"/>
          <w:b/>
          <w:sz w:val="22"/>
          <w:szCs w:val="20"/>
          <w:lang w:val="nl-BE"/>
        </w:rPr>
        <w:tab/>
      </w:r>
      <w:r w:rsidR="00E546B0" w:rsidRPr="00606679">
        <w:rPr>
          <w:rFonts w:cs="ConduitITC-Light"/>
          <w:b/>
          <w:sz w:val="22"/>
          <w:szCs w:val="20"/>
          <w:lang w:val="nl-BE"/>
        </w:rPr>
        <w:t>ANDERE OPMERKINGEN</w:t>
      </w:r>
    </w:p>
    <w:p w14:paraId="4F9C16C5" w14:textId="77777777" w:rsidR="00211DCC" w:rsidRPr="00606679" w:rsidRDefault="00211DCC"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3222571D" w14:textId="77777777" w:rsidR="00211DCC" w:rsidRPr="00606679" w:rsidRDefault="00211DCC"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6A74BB50" w14:textId="590A7101" w:rsidR="00211DCC" w:rsidRDefault="00211DCC" w:rsidP="005430F4">
      <w:pPr>
        <w:pStyle w:val="Lijstalinea"/>
        <w:tabs>
          <w:tab w:val="right" w:pos="9915"/>
        </w:tabs>
        <w:spacing w:before="120"/>
        <w:ind w:left="0"/>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14:paraId="009E14A0" w14:textId="77777777" w:rsidR="00211DCC" w:rsidRPr="00606679" w:rsidRDefault="00211DCC" w:rsidP="005430F4">
      <w:pPr>
        <w:pStyle w:val="Lijstalinea"/>
        <w:tabs>
          <w:tab w:val="right" w:pos="9915"/>
        </w:tabs>
        <w:spacing w:before="120"/>
        <w:ind w:left="0"/>
        <w:rPr>
          <w:rFonts w:ascii="Georgia" w:hAnsi="Georgia" w:cs="ConduitITC-Light"/>
          <w:color w:val="0070C0"/>
          <w:sz w:val="20"/>
          <w:szCs w:val="20"/>
          <w:u w:val="dotted"/>
          <w:lang w:val="nl-BE"/>
        </w:rPr>
      </w:pPr>
    </w:p>
    <w:p w14:paraId="1F363B45" w14:textId="3BEF3CAE" w:rsidR="00304E7C" w:rsidRDefault="00304E7C" w:rsidP="00A35081">
      <w:pPr>
        <w:tabs>
          <w:tab w:val="left" w:pos="851"/>
        </w:tabs>
        <w:spacing w:line="240" w:lineRule="auto"/>
        <w:jc w:val="both"/>
        <w:rPr>
          <w:rFonts w:eastAsia="Calibri" w:cs="Arial"/>
          <w:b/>
          <w:sz w:val="18"/>
          <w:szCs w:val="22"/>
          <w:lang w:val="nl-BE"/>
        </w:rPr>
      </w:pPr>
    </w:p>
    <w:p w14:paraId="63F7A7AA" w14:textId="772451CF" w:rsidR="00A35081" w:rsidRDefault="00A35081" w:rsidP="00A35081">
      <w:pPr>
        <w:tabs>
          <w:tab w:val="left" w:pos="851"/>
        </w:tabs>
        <w:spacing w:line="240" w:lineRule="auto"/>
        <w:jc w:val="both"/>
        <w:rPr>
          <w:rFonts w:eastAsia="Calibri" w:cs="Arial"/>
          <w:b/>
          <w:sz w:val="18"/>
          <w:szCs w:val="22"/>
          <w:lang w:val="nl-BE"/>
        </w:rPr>
      </w:pPr>
    </w:p>
    <w:p w14:paraId="47636FB4" w14:textId="27F9DCCB" w:rsidR="00BE47B9" w:rsidRDefault="00BE47B9">
      <w:pPr>
        <w:spacing w:line="240" w:lineRule="auto"/>
        <w:rPr>
          <w:rFonts w:eastAsia="Calibri" w:cs="Arial"/>
          <w:b/>
          <w:sz w:val="18"/>
          <w:szCs w:val="22"/>
          <w:lang w:val="nl-BE"/>
        </w:rPr>
      </w:pPr>
      <w:r>
        <w:rPr>
          <w:rFonts w:eastAsia="Calibri" w:cs="Arial"/>
          <w:b/>
          <w:sz w:val="18"/>
          <w:szCs w:val="22"/>
          <w:lang w:val="nl-BE"/>
        </w:rPr>
        <w:br w:type="page"/>
      </w:r>
    </w:p>
    <w:p w14:paraId="37982359" w14:textId="77777777" w:rsidR="00A35081" w:rsidRDefault="00A35081" w:rsidP="008153E6">
      <w:pPr>
        <w:shd w:val="clear" w:color="auto" w:fill="B8CCE4" w:themeFill="accent1" w:themeFillTint="66"/>
        <w:tabs>
          <w:tab w:val="left" w:pos="851"/>
        </w:tabs>
        <w:spacing w:line="240" w:lineRule="auto"/>
        <w:jc w:val="both"/>
        <w:rPr>
          <w:rFonts w:eastAsia="Calibri" w:cs="Arial"/>
          <w:b/>
          <w:sz w:val="18"/>
          <w:szCs w:val="22"/>
          <w:lang w:val="nl-BE"/>
        </w:rPr>
      </w:pPr>
    </w:p>
    <w:p w14:paraId="0A6B9882" w14:textId="6F3CEA73" w:rsidR="00E63E61" w:rsidRPr="00C0202F" w:rsidRDefault="00850936" w:rsidP="008153E6">
      <w:pPr>
        <w:pStyle w:val="Lijstalinea"/>
        <w:numPr>
          <w:ilvl w:val="0"/>
          <w:numId w:val="39"/>
        </w:numPr>
        <w:shd w:val="clear" w:color="auto" w:fill="B8CCE4" w:themeFill="accent1" w:themeFillTint="66"/>
        <w:ind w:left="851" w:hanging="851"/>
        <w:jc w:val="both"/>
        <w:rPr>
          <w:rFonts w:ascii="Georgia" w:hAnsi="Georgia" w:cs="Arial"/>
          <w:b/>
          <w:lang w:val="nl-BE"/>
        </w:rPr>
      </w:pPr>
      <w:r w:rsidRPr="00C0202F">
        <w:rPr>
          <w:rFonts w:ascii="Georgia" w:hAnsi="Georgia" w:cs="Arial"/>
          <w:b/>
          <w:lang w:val="nl-BE"/>
        </w:rPr>
        <w:t>Informatie door AR-CO bezorgd</w:t>
      </w:r>
    </w:p>
    <w:p w14:paraId="5544CE95" w14:textId="77777777" w:rsidR="008153E6" w:rsidRPr="008153E6" w:rsidRDefault="008153E6" w:rsidP="008153E6">
      <w:pPr>
        <w:shd w:val="clear" w:color="auto" w:fill="B8CCE4" w:themeFill="accent1" w:themeFillTint="66"/>
        <w:tabs>
          <w:tab w:val="left" w:pos="851"/>
        </w:tabs>
        <w:spacing w:line="240" w:lineRule="auto"/>
        <w:jc w:val="both"/>
        <w:rPr>
          <w:rFonts w:eastAsia="Calibri" w:cs="Arial"/>
          <w:b/>
          <w:sz w:val="18"/>
          <w:szCs w:val="22"/>
          <w:lang w:val="nl-BE"/>
        </w:rPr>
      </w:pPr>
    </w:p>
    <w:p w14:paraId="45333879" w14:textId="77777777" w:rsidR="00E63E61" w:rsidRPr="00606679" w:rsidRDefault="00BC3048" w:rsidP="00C0202F">
      <w:pPr>
        <w:tabs>
          <w:tab w:val="left" w:pos="851"/>
          <w:tab w:val="right" w:pos="9638"/>
        </w:tabs>
        <w:spacing w:before="120" w:line="240" w:lineRule="auto"/>
        <w:jc w:val="both"/>
        <w:rPr>
          <w:rFonts w:eastAsia="Calibri" w:cs="Arial"/>
          <w:szCs w:val="22"/>
          <w:lang w:val="nl-BE"/>
        </w:rPr>
      </w:pPr>
      <w:r w:rsidRPr="00606679">
        <w:rPr>
          <w:rFonts w:eastAsia="Calibri" w:cs="Arial"/>
          <w:szCs w:val="22"/>
          <w:lang w:val="nl-BE"/>
        </w:rPr>
        <w:t xml:space="preserve">U bevestigt de volgende informatie </w:t>
      </w:r>
      <w:r w:rsidR="00BB65EF" w:rsidRPr="00606679">
        <w:rPr>
          <w:rFonts w:eastAsia="Calibri" w:cs="Arial"/>
          <w:szCs w:val="22"/>
          <w:lang w:val="nl-BE"/>
        </w:rPr>
        <w:t>te hebben</w:t>
      </w:r>
      <w:r w:rsidRPr="00606679">
        <w:rPr>
          <w:rFonts w:eastAsia="Calibri" w:cs="Arial"/>
          <w:szCs w:val="22"/>
          <w:lang w:val="nl-BE"/>
        </w:rPr>
        <w:t xml:space="preserve"> ontvangen:</w:t>
      </w:r>
    </w:p>
    <w:p w14:paraId="590A50A6" w14:textId="09F19CDD" w:rsidR="00E63E61" w:rsidRPr="00606679" w:rsidRDefault="00FE7EF0" w:rsidP="00A8366D">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 xml:space="preserve">Informatiefiche </w:t>
      </w:r>
      <w:r w:rsidR="00850936" w:rsidRPr="00606679">
        <w:rPr>
          <w:rFonts w:eastAsia="Calibri" w:cs="Arial"/>
          <w:szCs w:val="22"/>
          <w:lang w:val="nl-BE"/>
        </w:rPr>
        <w:t>van</w:t>
      </w:r>
      <w:r w:rsidR="00183351" w:rsidRPr="00606679">
        <w:rPr>
          <w:rFonts w:eastAsia="Calibri" w:cs="Arial"/>
          <w:szCs w:val="22"/>
          <w:lang w:val="nl-BE"/>
        </w:rPr>
        <w:t xml:space="preserve"> de Verzekeringsmaatschappij AR-CO</w:t>
      </w:r>
      <w:r w:rsidR="007F4D00" w:rsidRPr="00606679">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Product</w:t>
      </w:r>
      <w:r w:rsidR="006D68AC" w:rsidRPr="00606679">
        <w:rPr>
          <w:rFonts w:eastAsia="Calibri" w:cs="Arial"/>
          <w:szCs w:val="22"/>
          <w:lang w:val="nl-BE"/>
        </w:rPr>
        <w:t>i</w:t>
      </w:r>
      <w:r w:rsidR="00183351" w:rsidRPr="00606679">
        <w:rPr>
          <w:rFonts w:eastAsia="Calibri" w:cs="Arial"/>
          <w:szCs w:val="22"/>
          <w:lang w:val="nl-BE"/>
        </w:rPr>
        <w:t>nformatiefiche</w:t>
      </w:r>
    </w:p>
    <w:p w14:paraId="7BC4D036" w14:textId="2FE85742" w:rsidR="00E63E61" w:rsidRPr="00606679" w:rsidRDefault="00FE7EF0" w:rsidP="00A8366D">
      <w:pPr>
        <w:tabs>
          <w:tab w:val="left" w:pos="993"/>
          <w:tab w:val="left" w:pos="1134"/>
          <w:tab w:val="left" w:pos="5954"/>
          <w:tab w:val="left" w:pos="6379"/>
          <w:tab w:val="right" w:pos="9915"/>
        </w:tabs>
        <w:spacing w:before="60" w:line="240" w:lineRule="auto"/>
        <w:ind w:left="284"/>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183351" w:rsidRPr="00606679">
        <w:rPr>
          <w:rFonts w:eastAsia="Calibri" w:cs="Arial"/>
          <w:szCs w:val="22"/>
          <w:lang w:val="nl-BE"/>
        </w:rPr>
        <w:t>Algemene Voorwaarden van de verzekerings</w:t>
      </w:r>
      <w:r w:rsidR="006D68AC" w:rsidRPr="00606679">
        <w:rPr>
          <w:rFonts w:eastAsia="Calibri" w:cs="Arial"/>
          <w:szCs w:val="22"/>
          <w:lang w:val="nl-BE"/>
        </w:rPr>
        <w:t>polis</w:t>
      </w:r>
      <w:r w:rsidR="007F4D00" w:rsidRPr="00606679">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Andere</w:t>
      </w:r>
      <w:r w:rsidR="00460D0A" w:rsidRPr="00606679">
        <w:rPr>
          <w:rFonts w:eastAsia="Calibri" w:cs="Arial"/>
          <w:szCs w:val="22"/>
          <w:lang w:val="nl-BE"/>
        </w:rPr>
        <w:t xml:space="preserve"> </w:t>
      </w:r>
      <w:r w:rsidR="00E63E61" w:rsidRPr="00606679">
        <w:rPr>
          <w:rFonts w:eastAsia="Calibri" w:cs="Arial"/>
          <w:szCs w:val="22"/>
          <w:lang w:val="nl-BE"/>
        </w:rPr>
        <w:t>:</w:t>
      </w:r>
      <w:r w:rsidR="00E63E61" w:rsidRPr="00606679">
        <w:rPr>
          <w:rFonts w:eastAsia="Calibri" w:cs="Arial"/>
          <w:color w:val="0070C0"/>
          <w:szCs w:val="22"/>
          <w:lang w:val="nl-BE"/>
        </w:rPr>
        <w:t xml:space="preserve"> </w:t>
      </w:r>
      <w:r w:rsidR="00E63E61" w:rsidRPr="00606679">
        <w:rPr>
          <w:rFonts w:eastAsia="Calibri" w:cs="Arial"/>
          <w:szCs w:val="22"/>
          <w:u w:val="dotted"/>
          <w:lang w:val="nl-BE"/>
        </w:rPr>
        <w:tab/>
      </w:r>
    </w:p>
    <w:p w14:paraId="487494A3" w14:textId="03652E18" w:rsidR="00E63E61" w:rsidRPr="00606679" w:rsidRDefault="00606679" w:rsidP="00C0202F">
      <w:pPr>
        <w:tabs>
          <w:tab w:val="left" w:pos="851"/>
        </w:tabs>
        <w:spacing w:before="120" w:line="240" w:lineRule="auto"/>
        <w:jc w:val="both"/>
        <w:rPr>
          <w:rFonts w:eastAsia="Calibri" w:cs="Arial"/>
          <w:szCs w:val="22"/>
          <w:lang w:val="nl-BE"/>
        </w:rPr>
      </w:pPr>
      <w:r w:rsidRPr="00606679">
        <w:rPr>
          <w:rFonts w:eastAsia="Calibri" w:cs="Arial"/>
          <w:szCs w:val="22"/>
          <w:lang w:val="nl-BE"/>
        </w:rPr>
        <w:t xml:space="preserve">Via </w:t>
      </w:r>
      <w:r w:rsidR="006D68AC" w:rsidRPr="00606679">
        <w:rPr>
          <w:rFonts w:eastAsia="Calibri" w:cs="Arial"/>
          <w:szCs w:val="22"/>
          <w:lang w:val="nl-BE"/>
        </w:rPr>
        <w:t>volgend kanaal</w:t>
      </w:r>
      <w:r w:rsidR="00D85026" w:rsidRPr="00606679">
        <w:rPr>
          <w:rFonts w:eastAsia="Calibri" w:cs="Arial"/>
          <w:szCs w:val="22"/>
          <w:lang w:val="nl-BE"/>
        </w:rPr>
        <w:t>:</w:t>
      </w:r>
    </w:p>
    <w:p w14:paraId="3B771625" w14:textId="4B0916F8" w:rsidR="00E63E61" w:rsidRPr="00606679" w:rsidRDefault="00FE7EF0" w:rsidP="00C0202F">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E63E61" w:rsidRPr="00606679">
        <w:rPr>
          <w:rFonts w:eastAsia="Calibri" w:cs="Arial"/>
          <w:szCs w:val="22"/>
          <w:lang w:val="nl-BE"/>
        </w:rPr>
        <w:t xml:space="preserve">  </w:t>
      </w:r>
      <w:r w:rsidR="005B66C6" w:rsidRPr="00606679">
        <w:rPr>
          <w:rFonts w:eastAsia="Calibri" w:cs="Arial"/>
          <w:szCs w:val="22"/>
          <w:lang w:val="nl-BE"/>
        </w:rPr>
        <w:t xml:space="preserve">Tijdens een afspraak </w:t>
      </w:r>
      <w:r w:rsidR="00816B01">
        <w:rPr>
          <w:rFonts w:eastAsia="Calibri" w:cs="Arial"/>
          <w:szCs w:val="22"/>
          <w:lang w:val="nl-BE"/>
        </w:rPr>
        <w:t xml:space="preserve">bij </w:t>
      </w:r>
      <w:r w:rsidR="005B66C6" w:rsidRPr="00606679">
        <w:rPr>
          <w:rFonts w:eastAsia="Calibri" w:cs="Arial"/>
          <w:szCs w:val="22"/>
          <w:lang w:val="nl-BE"/>
        </w:rPr>
        <w:t>de klant</w:t>
      </w:r>
      <w:r w:rsidR="00E63E61" w:rsidRPr="00606679">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5B66C6" w:rsidRPr="00606679">
        <w:rPr>
          <w:rFonts w:eastAsia="Calibri" w:cs="Arial"/>
          <w:szCs w:val="22"/>
          <w:lang w:val="nl-BE"/>
        </w:rPr>
        <w:t>E-mail</w:t>
      </w:r>
    </w:p>
    <w:p w14:paraId="6299569E" w14:textId="34BCDAC5" w:rsidR="00E63E61" w:rsidRPr="00606679" w:rsidRDefault="00FE7EF0" w:rsidP="00C0202F">
      <w:pPr>
        <w:tabs>
          <w:tab w:val="left" w:pos="993"/>
          <w:tab w:val="left" w:pos="1134"/>
          <w:tab w:val="left" w:pos="5954"/>
          <w:tab w:val="left" w:pos="6379"/>
          <w:tab w:val="right" w:pos="9638"/>
        </w:tabs>
        <w:spacing w:before="60" w:line="240" w:lineRule="auto"/>
        <w:ind w:left="284"/>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 xml:space="preserve">Tijdens een afspraak </w:t>
      </w:r>
      <w:r w:rsidR="006D68AC" w:rsidRPr="00606679">
        <w:rPr>
          <w:rFonts w:eastAsia="Calibri" w:cs="Arial"/>
          <w:szCs w:val="22"/>
          <w:lang w:val="nl-BE"/>
        </w:rPr>
        <w:t>op</w:t>
      </w:r>
      <w:r w:rsidR="007321ED" w:rsidRPr="00606679">
        <w:rPr>
          <w:rFonts w:eastAsia="Calibri" w:cs="Arial"/>
          <w:szCs w:val="22"/>
          <w:lang w:val="nl-BE"/>
        </w:rPr>
        <w:t xml:space="preserve"> </w:t>
      </w:r>
      <w:r w:rsidR="006D68AC" w:rsidRPr="00606679">
        <w:rPr>
          <w:rFonts w:eastAsia="Calibri" w:cs="Arial"/>
          <w:szCs w:val="22"/>
          <w:lang w:val="nl-BE"/>
        </w:rPr>
        <w:t>de</w:t>
      </w:r>
      <w:r w:rsidR="007321ED" w:rsidRPr="00606679">
        <w:rPr>
          <w:rFonts w:eastAsia="Calibri" w:cs="Arial"/>
          <w:szCs w:val="22"/>
          <w:lang w:val="nl-BE"/>
        </w:rPr>
        <w:t xml:space="preserve"> zetel van de maatschappij</w:t>
      </w:r>
      <w:r w:rsidR="007F4D00" w:rsidRPr="00606679">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C0202F">
            <w:rPr>
              <w:rFonts w:ascii="Segoe UI Symbol" w:eastAsia="Calibri" w:hAnsi="Segoe UI Symbol" w:cs="Segoe UI Symbo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Andere :</w:t>
      </w:r>
      <w:r w:rsidR="00D85026" w:rsidRPr="00C0202F">
        <w:rPr>
          <w:rFonts w:eastAsia="Calibri" w:cs="Arial"/>
          <w:szCs w:val="22"/>
          <w:lang w:val="nl-BE"/>
        </w:rPr>
        <w:t xml:space="preserve"> </w:t>
      </w:r>
      <w:r w:rsidR="00A8366D" w:rsidRPr="00606679">
        <w:rPr>
          <w:rFonts w:eastAsia="Calibri" w:cs="Arial"/>
          <w:szCs w:val="22"/>
          <w:u w:val="dotted"/>
          <w:lang w:val="nl-BE"/>
        </w:rPr>
        <w:tab/>
      </w:r>
    </w:p>
    <w:p w14:paraId="2F9CC8AF" w14:textId="77777777" w:rsidR="00E63E61" w:rsidRPr="00606679" w:rsidRDefault="006B04BD" w:rsidP="00E63E61">
      <w:pPr>
        <w:spacing w:before="240" w:line="240" w:lineRule="auto"/>
        <w:rPr>
          <w:rFonts w:cs="TimesNewRomanPSMT"/>
          <w:b/>
          <w:sz w:val="18"/>
          <w:szCs w:val="20"/>
          <w:lang w:val="nl-BE"/>
        </w:rPr>
      </w:pPr>
      <w:r w:rsidRPr="00606679">
        <w:rPr>
          <w:rFonts w:cs="TimesNewRomanPSMT"/>
          <w:b/>
          <w:sz w:val="18"/>
          <w:szCs w:val="20"/>
          <w:lang w:val="nl-BE"/>
        </w:rPr>
        <w:t>Bescherming van de persoonlijke gegevens</w:t>
      </w:r>
      <w:r w:rsidRPr="00606679">
        <w:rPr>
          <w:rFonts w:cs="TimesNewRomanPSMT"/>
          <w:i/>
          <w:sz w:val="18"/>
          <w:szCs w:val="20"/>
          <w:lang w:val="nl-BE"/>
        </w:rPr>
        <w:t>:</w:t>
      </w:r>
    </w:p>
    <w:p w14:paraId="042CFE90" w14:textId="513903B5"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Verzekeraar verwerkt omwille van de contractuele relatie enkel de naam, de geboortedatum, het adres en woonplaats, de nationaliteit, de identiteitskaart en handtekening, het beroep, diploma, beroepservaring, lidmaatschap van beroepsinstellingen, het telefoonnummer, emailadres en technische data van de informaticatoestellen van de verzekeringnemer en van de verzekerden.</w:t>
      </w:r>
    </w:p>
    <w:p w14:paraId="4D2E8A0B" w14:textId="4B4B1633"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Verzekeringsnemer geeft aan de Verzekeraar en de verzekeringstussenpersonen, als verantwoordelijken voor de verwerking ervan, toestemming om alle persoonsgegevens te gebruiken voor zover dit noodzakelijk of aangewezen is voor het beheer en de uitvoering van de afgesloten overeenkomsten, het afleveren van wettelijk opgelegde attesten, de evaluatie van de cliëntenrelatie, de risicobeoordeling, het voorkomen van misbruiken en de fraudebestrijding</w:t>
      </w:r>
      <w:r>
        <w:rPr>
          <w:rFonts w:eastAsia="Times New Roman" w:cs="Arial"/>
          <w:snapToGrid w:val="0"/>
          <w:spacing w:val="-2"/>
          <w:sz w:val="16"/>
          <w:szCs w:val="20"/>
          <w:lang w:val="nl-BE"/>
        </w:rPr>
        <w:t>.</w:t>
      </w:r>
    </w:p>
    <w:p w14:paraId="0D729686" w14:textId="7492B9B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De Verzekeraar sluit geen contracten voor het doorgeven van data aan derden.</w:t>
      </w:r>
    </w:p>
    <w:p w14:paraId="000553F2" w14:textId="7777777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 xml:space="preserve">De Verzekeringsnemer geeft de Verzekeraar en de verzekeringstussenpersoon de toestemming om zijn persoonsgegevens te verwerken met het oog op het verstrekken van elektronische communicatie, marketing, promotionele en andere informatie over producten en diensten. Hij kan zich hiertegen verzetten door een mail te verzenden aan </w:t>
      </w:r>
      <w:hyperlink r:id="rId8" w:history="1">
        <w:r w:rsidRPr="0079130C">
          <w:rPr>
            <w:rFonts w:eastAsia="Times New Roman" w:cs="Arial"/>
            <w:snapToGrid w:val="0"/>
            <w:spacing w:val="-2"/>
            <w:sz w:val="16"/>
            <w:szCs w:val="20"/>
            <w:lang w:val="nl-BE"/>
          </w:rPr>
          <w:t>privacy@ar-co.be</w:t>
        </w:r>
      </w:hyperlink>
      <w:r w:rsidRPr="0079130C">
        <w:rPr>
          <w:rFonts w:eastAsia="Times New Roman" w:cs="Arial"/>
          <w:snapToGrid w:val="0"/>
          <w:spacing w:val="-2"/>
          <w:sz w:val="16"/>
          <w:szCs w:val="20"/>
          <w:lang w:val="nl-BE"/>
        </w:rPr>
        <w:t>, of door contact op te nemen met zijn verzekeringstussenpersoon.</w:t>
      </w:r>
    </w:p>
    <w:p w14:paraId="67722668" w14:textId="77777777" w:rsidR="0079130C" w:rsidRPr="0079130C" w:rsidRDefault="0079130C" w:rsidP="0079130C">
      <w:pPr>
        <w:widowControl w:val="0"/>
        <w:tabs>
          <w:tab w:val="left" w:pos="0"/>
          <w:tab w:val="left" w:pos="567"/>
          <w:tab w:val="left" w:pos="851"/>
          <w:tab w:val="left" w:pos="1134"/>
        </w:tabs>
        <w:suppressAutoHyphens/>
        <w:spacing w:line="240" w:lineRule="auto"/>
        <w:jc w:val="both"/>
        <w:rPr>
          <w:rFonts w:eastAsia="Times New Roman" w:cs="Arial"/>
          <w:snapToGrid w:val="0"/>
          <w:spacing w:val="-2"/>
          <w:sz w:val="16"/>
          <w:szCs w:val="20"/>
          <w:lang w:val="nl-BE"/>
        </w:rPr>
      </w:pPr>
      <w:r w:rsidRPr="0079130C">
        <w:rPr>
          <w:rFonts w:eastAsia="Times New Roman" w:cs="Arial"/>
          <w:snapToGrid w:val="0"/>
          <w:spacing w:val="-2"/>
          <w:sz w:val="16"/>
          <w:szCs w:val="20"/>
          <w:lang w:val="nl-BE"/>
        </w:rPr>
        <w:t>Hij heeft het recht op toegang en verbetering van zijn persoonsgegevens. Hij kan hiervoor een schriftelijk verzoek indienen, met toevoeging van een kopie van zijn identiteitskaart.</w:t>
      </w:r>
    </w:p>
    <w:p w14:paraId="28DAE0A5" w14:textId="2138462A" w:rsidR="0079130C" w:rsidRPr="0079130C" w:rsidRDefault="0079130C" w:rsidP="0079130C">
      <w:pPr>
        <w:spacing w:before="20" w:line="240" w:lineRule="auto"/>
        <w:jc w:val="both"/>
        <w:rPr>
          <w:rFonts w:cs="TimesNewRomanPSMT"/>
          <w:i/>
          <w:sz w:val="14"/>
          <w:szCs w:val="20"/>
          <w:lang w:val="nl-BE"/>
        </w:rPr>
      </w:pPr>
      <w:r w:rsidRPr="0079130C">
        <w:rPr>
          <w:rFonts w:eastAsia="Times New Roman" w:cs="Arial"/>
          <w:snapToGrid w:val="0"/>
          <w:spacing w:val="-2"/>
          <w:sz w:val="16"/>
          <w:szCs w:val="20"/>
          <w:lang w:val="nl-BE"/>
        </w:rPr>
        <w:t xml:space="preserve">De Verzekeraar verwijst voor de meest actuele versie van haar Privacy en Data </w:t>
      </w:r>
      <w:proofErr w:type="spellStart"/>
      <w:r w:rsidRPr="0079130C">
        <w:rPr>
          <w:rFonts w:eastAsia="Times New Roman" w:cs="Arial"/>
          <w:snapToGrid w:val="0"/>
          <w:spacing w:val="-2"/>
          <w:sz w:val="16"/>
          <w:szCs w:val="20"/>
          <w:lang w:val="nl-BE"/>
        </w:rPr>
        <w:t>Protectionbeleid</w:t>
      </w:r>
      <w:proofErr w:type="spellEnd"/>
      <w:r w:rsidRPr="0079130C">
        <w:rPr>
          <w:rFonts w:eastAsia="Times New Roman" w:cs="Arial"/>
          <w:snapToGrid w:val="0"/>
          <w:spacing w:val="-2"/>
          <w:sz w:val="16"/>
          <w:szCs w:val="20"/>
          <w:lang w:val="nl-BE"/>
        </w:rPr>
        <w:t xml:space="preserve"> naar haar website, </w:t>
      </w:r>
      <w:hyperlink r:id="rId9" w:history="1">
        <w:r w:rsidRPr="0079130C">
          <w:rPr>
            <w:rFonts w:eastAsia="Times New Roman" w:cs="Arial"/>
            <w:snapToGrid w:val="0"/>
            <w:spacing w:val="-2"/>
            <w:sz w:val="16"/>
            <w:szCs w:val="20"/>
            <w:lang w:val="nl-BE"/>
          </w:rPr>
          <w:t>www.ar-co.be</w:t>
        </w:r>
      </w:hyperlink>
      <w:r w:rsidRPr="0079130C">
        <w:rPr>
          <w:rFonts w:eastAsia="Times New Roman" w:cs="Arial"/>
          <w:snapToGrid w:val="0"/>
          <w:spacing w:val="-2"/>
          <w:sz w:val="16"/>
          <w:szCs w:val="20"/>
          <w:lang w:val="nl-BE"/>
        </w:rPr>
        <w:t>.</w:t>
      </w:r>
    </w:p>
    <w:p w14:paraId="3B271A62"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left" w:pos="6096"/>
          <w:tab w:val="left" w:pos="6237"/>
          <w:tab w:val="right" w:pos="9915"/>
        </w:tabs>
        <w:spacing w:before="240" w:line="240" w:lineRule="auto"/>
        <w:jc w:val="both"/>
        <w:rPr>
          <w:rFonts w:cs="Arial"/>
          <w:i/>
          <w:szCs w:val="18"/>
          <w:lang w:val="nl-BE"/>
        </w:rPr>
      </w:pPr>
      <w:r w:rsidRPr="00606679">
        <w:rPr>
          <w:rFonts w:cs="Arial"/>
          <w:i/>
          <w:szCs w:val="18"/>
          <w:lang w:val="nl-BE"/>
        </w:rPr>
        <w:t>Naam, voornaam en handtekening van de klant:</w:t>
      </w:r>
      <w:r w:rsidRPr="00606679">
        <w:rPr>
          <w:rFonts w:cs="Arial"/>
          <w:i/>
          <w:szCs w:val="18"/>
          <w:lang w:val="nl-BE"/>
        </w:rPr>
        <w:tab/>
      </w:r>
      <w:r w:rsidRPr="00606679">
        <w:rPr>
          <w:rFonts w:cs="Arial"/>
          <w:i/>
          <w:szCs w:val="18"/>
          <w:lang w:val="nl-BE"/>
        </w:rPr>
        <w:tab/>
      </w:r>
      <w:r w:rsidRPr="00606679">
        <w:rPr>
          <w:rFonts w:cs="Arial"/>
          <w:i/>
          <w:szCs w:val="18"/>
          <w:lang w:val="nl-BE"/>
        </w:rPr>
        <w:tab/>
        <w:t>Plaats/datum:</w:t>
      </w:r>
    </w:p>
    <w:p w14:paraId="662BFFDC"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u w:val="dotted"/>
          <w:lang w:val="nl-BE"/>
        </w:rPr>
      </w:pPr>
      <w:r w:rsidRPr="00606679">
        <w:rPr>
          <w:rFonts w:cs="Arial"/>
          <w:i/>
          <w:color w:val="0070C0"/>
          <w:szCs w:val="18"/>
          <w:lang w:val="nl-BE"/>
        </w:rPr>
        <w:t xml:space="preserve"> </w:t>
      </w:r>
      <w:r w:rsidRPr="00606679">
        <w:rPr>
          <w:rFonts w:cs="Arial"/>
          <w:i/>
          <w:szCs w:val="18"/>
          <w:u w:val="dotted"/>
          <w:lang w:val="nl-BE"/>
        </w:rPr>
        <w:tab/>
      </w:r>
    </w:p>
    <w:p w14:paraId="41038818" w14:textId="77777777" w:rsidR="00211DCC" w:rsidRPr="00606679" w:rsidRDefault="00211DCC" w:rsidP="00211DCC">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p w14:paraId="7BF4927C" w14:textId="77777777" w:rsidR="006D68AC" w:rsidRPr="00606679" w:rsidRDefault="006D68AC" w:rsidP="00211DCC">
      <w:pPr>
        <w:spacing w:before="20" w:line="240" w:lineRule="auto"/>
        <w:jc w:val="both"/>
        <w:rPr>
          <w:rFonts w:cs="Arial"/>
          <w:i/>
          <w:szCs w:val="18"/>
          <w:lang w:val="nl-BE"/>
        </w:rPr>
      </w:pPr>
    </w:p>
    <w:sectPr w:rsidR="006D68AC" w:rsidRPr="00606679" w:rsidSect="0027624F">
      <w:headerReference w:type="even" r:id="rId10"/>
      <w:headerReference w:type="default" r:id="rId11"/>
      <w:footerReference w:type="default" r:id="rId12"/>
      <w:headerReference w:type="first" r:id="rId13"/>
      <w:footnotePr>
        <w:numFmt w:val="chicago"/>
      </w:footnotePr>
      <w:type w:val="continuous"/>
      <w:pgSz w:w="11900" w:h="16840"/>
      <w:pgMar w:top="1559" w:right="851" w:bottom="1418" w:left="1418" w:header="851"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00BE" w14:textId="77777777" w:rsidR="00816B01" w:rsidRDefault="00816B01" w:rsidP="00576948">
      <w:r>
        <w:separator/>
      </w:r>
    </w:p>
  </w:endnote>
  <w:endnote w:type="continuationSeparator" w:id="0">
    <w:p w14:paraId="081626D2" w14:textId="77777777" w:rsidR="00816B01" w:rsidRDefault="00816B01"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A2D7" w14:textId="162CCE43" w:rsidR="00816B01" w:rsidRPr="002A4352" w:rsidRDefault="00816B01" w:rsidP="00133D67">
    <w:pPr>
      <w:pBdr>
        <w:top w:val="single" w:sz="4" w:space="1" w:color="auto"/>
      </w:pBdr>
      <w:tabs>
        <w:tab w:val="left" w:pos="709"/>
        <w:tab w:val="left" w:pos="2835"/>
        <w:tab w:val="right" w:pos="9915"/>
        <w:tab w:val="right" w:pos="11057"/>
      </w:tabs>
      <w:spacing w:line="240" w:lineRule="auto"/>
      <w:rPr>
        <w:rFonts w:eastAsia="Times New Roman" w:cs="Georgia"/>
        <w:b/>
        <w:color w:val="000000"/>
        <w:sz w:val="16"/>
        <w:szCs w:val="16"/>
        <w:lang w:val="en-GB" w:eastAsia="fr-FR"/>
      </w:rPr>
    </w:pPr>
    <w:r w:rsidRPr="002A4352">
      <w:rPr>
        <w:rFonts w:eastAsia="Times New Roman" w:cs="Georgia"/>
        <w:color w:val="000000"/>
        <w:sz w:val="16"/>
        <w:szCs w:val="16"/>
        <w:lang w:val="en-GB" w:eastAsia="fr-FR"/>
      </w:rPr>
      <w:t>RPM</w:t>
    </w:r>
    <w:r w:rsidR="005430F4" w:rsidRPr="002A4352">
      <w:rPr>
        <w:rFonts w:eastAsia="Times New Roman" w:cs="Georgia"/>
        <w:color w:val="000000"/>
        <w:sz w:val="16"/>
        <w:szCs w:val="16"/>
        <w:lang w:val="en-GB" w:eastAsia="fr-FR"/>
      </w:rPr>
      <w:t xml:space="preserve"> BRUSSEL</w:t>
    </w:r>
    <w:r w:rsidRPr="002A4352">
      <w:rPr>
        <w:rFonts w:eastAsia="Times New Roman" w:cs="Georgia"/>
        <w:color w:val="000000"/>
        <w:sz w:val="16"/>
        <w:szCs w:val="16"/>
        <w:lang w:val="en-GB" w:eastAsia="fr-FR"/>
      </w:rPr>
      <w:tab/>
      <w:t>AR-CO cv – NBB/FSMA 0330</w:t>
    </w:r>
    <w:r w:rsidRPr="002A4352">
      <w:rPr>
        <w:rFonts w:eastAsia="Times New Roman" w:cs="Georgia"/>
        <w:color w:val="000000"/>
        <w:sz w:val="16"/>
        <w:szCs w:val="16"/>
        <w:lang w:val="en-GB" w:eastAsia="fr-FR"/>
      </w:rPr>
      <w:tab/>
    </w:r>
    <w:r w:rsidRPr="002A4352">
      <w:rPr>
        <w:rFonts w:eastAsia="Times New Roman" w:cs="Georgia"/>
        <w:b/>
        <w:sz w:val="16"/>
        <w:szCs w:val="16"/>
        <w:lang w:val="en-GB" w:eastAsia="fr-FR"/>
      </w:rPr>
      <w:t xml:space="preserve"> </w:t>
    </w:r>
  </w:p>
  <w:p w14:paraId="5C41EA98" w14:textId="397CD7C2" w:rsidR="00816B01" w:rsidRPr="00047147" w:rsidRDefault="00FE7EF0" w:rsidP="00133D67">
    <w:pPr>
      <w:pBdr>
        <w:top w:val="single" w:sz="4" w:space="1" w:color="auto"/>
      </w:pBdr>
      <w:tabs>
        <w:tab w:val="left" w:pos="709"/>
        <w:tab w:val="left" w:pos="2835"/>
        <w:tab w:val="right" w:pos="9915"/>
        <w:tab w:val="right" w:pos="11057"/>
      </w:tabs>
      <w:spacing w:line="240" w:lineRule="auto"/>
      <w:rPr>
        <w:rFonts w:eastAsia="Times New Roman" w:cs="Georgia"/>
        <w:color w:val="000000"/>
        <w:sz w:val="16"/>
        <w:szCs w:val="16"/>
        <w:lang w:val="nl-BE" w:eastAsia="fr-FR"/>
      </w:rPr>
    </w:pPr>
    <w:r>
      <w:rPr>
        <w:rFonts w:eastAsia="Times New Roman" w:cs="Georgia"/>
        <w:color w:val="000000"/>
        <w:sz w:val="16"/>
        <w:szCs w:val="16"/>
        <w:lang w:val="nl-BE" w:eastAsia="fr-FR"/>
      </w:rPr>
      <w:t>KBO</w:t>
    </w:r>
    <w:r w:rsidR="002A4352">
      <w:rPr>
        <w:rFonts w:eastAsia="Times New Roman" w:cs="Georgia"/>
        <w:color w:val="000000"/>
        <w:sz w:val="16"/>
        <w:szCs w:val="16"/>
        <w:lang w:val="nl-BE" w:eastAsia="fr-FR"/>
      </w:rPr>
      <w:t xml:space="preserve"> </w:t>
    </w:r>
    <w:r w:rsidR="005430F4" w:rsidRPr="005430F4">
      <w:rPr>
        <w:rFonts w:eastAsia="Times New Roman" w:cs="Georgia"/>
        <w:color w:val="000000"/>
        <w:sz w:val="16"/>
        <w:szCs w:val="16"/>
        <w:lang w:val="nl-BE" w:eastAsia="fr-FR"/>
      </w:rPr>
      <w:t>0406.067.338</w:t>
    </w:r>
    <w:r w:rsidR="00816B01" w:rsidRPr="00047147">
      <w:rPr>
        <w:rFonts w:eastAsia="Times New Roman" w:cs="Georgia"/>
        <w:color w:val="000000"/>
        <w:sz w:val="16"/>
        <w:szCs w:val="16"/>
        <w:lang w:val="nl-BE" w:eastAsia="fr-FR"/>
      </w:rPr>
      <w:tab/>
    </w:r>
    <w:r w:rsidR="00816B01">
      <w:rPr>
        <w:rFonts w:eastAsia="Times New Roman" w:cs="Georgia"/>
        <w:color w:val="000000"/>
        <w:sz w:val="16"/>
        <w:szCs w:val="16"/>
        <w:lang w:val="nl-BE" w:eastAsia="fr-FR"/>
      </w:rPr>
      <w:t>Bij koninklijk besluit</w:t>
    </w:r>
    <w:r w:rsidR="00816B01" w:rsidRPr="00047147">
      <w:rPr>
        <w:rFonts w:eastAsia="Times New Roman" w:cs="Georgia"/>
        <w:color w:val="000000"/>
        <w:sz w:val="16"/>
        <w:szCs w:val="16"/>
        <w:lang w:val="nl-BE" w:eastAsia="fr-FR"/>
      </w:rPr>
      <w:t xml:space="preserve"> erkende verzekeringsmaatschappij</w:t>
    </w:r>
    <w:r w:rsidR="00816B01">
      <w:rPr>
        <w:rFonts w:eastAsia="Times New Roman" w:cs="Georgia"/>
        <w:color w:val="000000"/>
        <w:sz w:val="16"/>
        <w:szCs w:val="16"/>
        <w:lang w:val="nl-BE" w:eastAsia="fr-FR"/>
      </w:rPr>
      <w:tab/>
    </w:r>
  </w:p>
  <w:p w14:paraId="67D1B6E9" w14:textId="0615A604" w:rsidR="00816B01" w:rsidRPr="0065376D" w:rsidRDefault="00816B0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eastAsia="fr-FR"/>
      </w:rPr>
    </w:pPr>
    <w:r w:rsidRPr="0065376D">
      <w:rPr>
        <w:rFonts w:eastAsia="Times New Roman" w:cs="Georgia"/>
        <w:color w:val="000000"/>
        <w:sz w:val="16"/>
        <w:szCs w:val="16"/>
        <w:lang w:eastAsia="fr-FR"/>
      </w:rPr>
      <w:t>IBAN BE31 3100 4027 1355</w:t>
    </w:r>
    <w:r w:rsidRPr="0065376D">
      <w:rPr>
        <w:rFonts w:eastAsia="Times New Roman" w:cs="Georgia"/>
        <w:color w:val="000000"/>
        <w:sz w:val="16"/>
        <w:szCs w:val="16"/>
        <w:lang w:eastAsia="fr-FR"/>
      </w:rPr>
      <w:tab/>
      <w:t>takken: 13 K.B. 4/</w:t>
    </w:r>
    <w:r>
      <w:rPr>
        <w:rFonts w:eastAsia="Times New Roman" w:cs="Georgia"/>
        <w:color w:val="000000"/>
        <w:sz w:val="16"/>
        <w:szCs w:val="16"/>
        <w:lang w:eastAsia="fr-FR"/>
      </w:rPr>
      <w:t>0</w:t>
    </w:r>
    <w:r w:rsidRPr="0065376D">
      <w:rPr>
        <w:rFonts w:eastAsia="Times New Roman" w:cs="Georgia"/>
        <w:color w:val="000000"/>
        <w:sz w:val="16"/>
        <w:szCs w:val="16"/>
        <w:lang w:eastAsia="fr-FR"/>
      </w:rPr>
      <w:t>7/1979 - 9 e</w:t>
    </w:r>
    <w:r>
      <w:rPr>
        <w:rFonts w:eastAsia="Times New Roman" w:cs="Georgia"/>
        <w:color w:val="000000"/>
        <w:sz w:val="16"/>
        <w:szCs w:val="16"/>
        <w:lang w:eastAsia="fr-FR"/>
      </w:rPr>
      <w:t>n</w:t>
    </w:r>
    <w:r w:rsidRPr="0065376D">
      <w:rPr>
        <w:rFonts w:eastAsia="Times New Roman" w:cs="Georgia"/>
        <w:color w:val="000000"/>
        <w:sz w:val="16"/>
        <w:szCs w:val="16"/>
        <w:lang w:eastAsia="fr-FR"/>
      </w:rPr>
      <w:t xml:space="preserve"> 16 K.B. </w:t>
    </w:r>
    <w:r>
      <w:rPr>
        <w:rFonts w:eastAsia="Times New Roman" w:cs="Georgia"/>
        <w:color w:val="000000"/>
        <w:sz w:val="16"/>
        <w:szCs w:val="16"/>
        <w:lang w:eastAsia="fr-FR"/>
      </w:rPr>
      <w:t>1</w:t>
    </w:r>
    <w:r w:rsidRPr="0065376D">
      <w:rPr>
        <w:rFonts w:eastAsia="Times New Roman" w:cs="Georgia"/>
        <w:color w:val="000000"/>
        <w:sz w:val="16"/>
        <w:szCs w:val="16"/>
        <w:lang w:eastAsia="fr-FR"/>
      </w:rPr>
      <w:t>4/</w:t>
    </w:r>
    <w:r>
      <w:rPr>
        <w:rFonts w:eastAsia="Times New Roman" w:cs="Georgia"/>
        <w:color w:val="000000"/>
        <w:sz w:val="16"/>
        <w:szCs w:val="16"/>
        <w:lang w:eastAsia="fr-FR"/>
      </w:rPr>
      <w:t>0</w:t>
    </w:r>
    <w:r w:rsidRPr="0065376D">
      <w:rPr>
        <w:rFonts w:eastAsia="Times New Roman" w:cs="Georgia"/>
        <w:color w:val="000000"/>
        <w:sz w:val="16"/>
        <w:szCs w:val="16"/>
        <w:lang w:eastAsia="fr-FR"/>
      </w:rPr>
      <w:t>7/1989</w:t>
    </w:r>
    <w:r w:rsidRPr="0065376D">
      <w:rPr>
        <w:rFonts w:eastAsia="Times New Roman" w:cs="Georgia"/>
        <w:color w:val="000000"/>
        <w:sz w:val="16"/>
        <w:szCs w:val="16"/>
        <w:lang w:eastAsia="fr-FR"/>
      </w:rPr>
      <w:tab/>
    </w:r>
  </w:p>
  <w:p w14:paraId="736305D9" w14:textId="093A5051" w:rsidR="00816B01" w:rsidRPr="006F7A89" w:rsidRDefault="00816B01" w:rsidP="00133D67">
    <w:pPr>
      <w:pBdr>
        <w:top w:val="single" w:sz="4" w:space="1" w:color="auto"/>
      </w:pBdr>
      <w:tabs>
        <w:tab w:val="left" w:pos="709"/>
        <w:tab w:val="left" w:pos="2835"/>
        <w:tab w:val="right" w:pos="9915"/>
        <w:tab w:val="right" w:pos="11057"/>
      </w:tabs>
      <w:spacing w:line="240" w:lineRule="auto"/>
      <w:rPr>
        <w:szCs w:val="20"/>
        <w:lang w:val="nl-BE"/>
      </w:rPr>
    </w:pPr>
    <w:r w:rsidRPr="006F7A89">
      <w:rPr>
        <w:rFonts w:eastAsia="Times New Roman" w:cs="Georgia"/>
        <w:color w:val="000000"/>
        <w:sz w:val="16"/>
        <w:szCs w:val="16"/>
        <w:lang w:val="de-DE" w:eastAsia="fr-FR"/>
      </w:rPr>
      <w:t>BIC BBRUBEBB</w:t>
    </w:r>
    <w:r w:rsidRPr="006F7A89">
      <w:rPr>
        <w:rFonts w:eastAsia="Times New Roman" w:cs="Georgia"/>
        <w:color w:val="000000"/>
        <w:sz w:val="16"/>
        <w:szCs w:val="16"/>
        <w:lang w:val="de-DE" w:eastAsia="fr-FR"/>
      </w:rPr>
      <w:tab/>
      <w:t xml:space="preserve">VDV 13-16 in G.H. Luxemburg 21/11/2002 en VDV 13 in </w:t>
    </w:r>
    <w:proofErr w:type="spellStart"/>
    <w:r>
      <w:rPr>
        <w:rFonts w:eastAsia="Times New Roman" w:cs="Georgia"/>
        <w:color w:val="000000"/>
        <w:sz w:val="16"/>
        <w:szCs w:val="16"/>
        <w:lang w:val="de-DE" w:eastAsia="fr-FR"/>
      </w:rPr>
      <w:t>Frankrijk</w:t>
    </w:r>
    <w:proofErr w:type="spellEnd"/>
    <w:r>
      <w:rPr>
        <w:rFonts w:eastAsia="Times New Roman" w:cs="Georgia"/>
        <w:color w:val="000000"/>
        <w:sz w:val="16"/>
        <w:szCs w:val="16"/>
        <w:lang w:val="de-DE" w:eastAsia="fr-FR"/>
      </w:rPr>
      <w:t xml:space="preserve"> </w:t>
    </w:r>
    <w:r w:rsidRPr="006F7A89">
      <w:rPr>
        <w:rFonts w:eastAsia="Times New Roman" w:cs="Georgia"/>
        <w:color w:val="000000"/>
        <w:sz w:val="16"/>
        <w:szCs w:val="16"/>
        <w:lang w:val="de-DE" w:eastAsia="fr-FR"/>
      </w:rPr>
      <w:t>20/05/2005</w:t>
    </w:r>
    <w:r w:rsidRPr="006F7A89">
      <w:rPr>
        <w:rFonts w:eastAsia="Times New Roman" w:cs="Georgia"/>
        <w:color w:val="000000"/>
        <w:sz w:val="16"/>
        <w:szCs w:val="16"/>
        <w:lang w:val="de-DE"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3769" w14:textId="77777777" w:rsidR="00816B01" w:rsidRDefault="00816B01" w:rsidP="00576948">
      <w:r>
        <w:separator/>
      </w:r>
    </w:p>
  </w:footnote>
  <w:footnote w:type="continuationSeparator" w:id="0">
    <w:p w14:paraId="3FCADADF" w14:textId="77777777" w:rsidR="00816B01" w:rsidRDefault="00816B01"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DFEE" w14:textId="77777777" w:rsidR="00816B01" w:rsidRDefault="00816B01"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14:paraId="5BD462BC" w14:textId="77777777" w:rsidR="00816B01" w:rsidRDefault="00816B01"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C6B1" w14:textId="469E64FA" w:rsidR="00816B01" w:rsidRDefault="00816B01"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735C79">
      <w:rPr>
        <w:i/>
        <w:noProof/>
      </w:rPr>
      <w:t>6</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735C79">
      <w:rPr>
        <w:i/>
        <w:noProof/>
      </w:rPr>
      <w:t>6</w:t>
    </w:r>
    <w:r w:rsidRPr="00CE70FD">
      <w:rPr>
        <w:i/>
      </w:rPr>
      <w:fldChar w:fldCharType="end"/>
    </w:r>
  </w:p>
  <w:p w14:paraId="0206253C" w14:textId="542B9801" w:rsidR="00816B01" w:rsidRPr="00933452" w:rsidRDefault="00816B01" w:rsidP="00933452">
    <w:pPr>
      <w:pStyle w:val="Koptekst"/>
      <w:tabs>
        <w:tab w:val="clear" w:pos="4320"/>
        <w:tab w:val="clear" w:pos="8640"/>
        <w:tab w:val="right" w:pos="9356"/>
      </w:tabs>
    </w:pPr>
    <w:r>
      <w:rPr>
        <w:noProof/>
      </w:rPr>
      <w:tab/>
    </w:r>
    <w:r w:rsidRPr="0092722C">
      <w:rPr>
        <w:noProof/>
        <w:lang w:val="fr-BE" w:eastAsia="fr-BE"/>
      </w:rPr>
      <w:drawing>
        <wp:inline distT="0" distB="0" distL="0" distR="0" wp14:anchorId="69874CFC" wp14:editId="06A15CE8">
          <wp:extent cx="1164549" cy="288816"/>
          <wp:effectExtent l="0" t="0" r="0" b="0"/>
          <wp:docPr id="46" name="Image 46"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28C7" w14:textId="77777777" w:rsidR="00816B01" w:rsidRDefault="00816B01"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7775DF55" wp14:editId="0005C2C8">
          <wp:simplePos x="0" y="0"/>
          <wp:positionH relativeFrom="margin">
            <wp:align>right</wp:align>
          </wp:positionH>
          <wp:positionV relativeFrom="paragraph">
            <wp:posOffset>8255</wp:posOffset>
          </wp:positionV>
          <wp:extent cx="2486660" cy="9848850"/>
          <wp:effectExtent l="0" t="0" r="8890" b="0"/>
          <wp:wrapNone/>
          <wp:docPr id="47" name="Image 47"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22C">
      <w:rPr>
        <w:noProof/>
        <w:lang w:val="fr-BE" w:eastAsia="fr-BE"/>
      </w:rPr>
      <w:drawing>
        <wp:inline distT="0" distB="0" distL="0" distR="0" wp14:anchorId="780E32B8" wp14:editId="53BCA24C">
          <wp:extent cx="1354455" cy="325776"/>
          <wp:effectExtent l="0" t="0" r="0" b="0"/>
          <wp:docPr id="48" name="Image 4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r>
      <w:rPr>
        <w:rFonts w:hint="eastAsia"/>
        <w:lang w:val="en-US"/>
      </w:rPr>
      <w:tab/>
    </w:r>
  </w:p>
  <w:p w14:paraId="68FA2778" w14:textId="77777777" w:rsidR="00816B01" w:rsidRPr="004A58BC" w:rsidRDefault="00816B01"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14:paraId="5FC903E1" w14:textId="4ABB4451" w:rsidR="00816B01" w:rsidRPr="0035346C" w:rsidRDefault="00816B01" w:rsidP="00EB1BA8">
    <w:pPr>
      <w:tabs>
        <w:tab w:val="left" w:pos="3117"/>
        <w:tab w:val="center" w:pos="4320"/>
        <w:tab w:val="right" w:pos="8640"/>
      </w:tabs>
      <w:rPr>
        <w:rFonts w:cs="Georgia"/>
        <w:color w:val="000000"/>
        <w:sz w:val="18"/>
        <w:szCs w:val="20"/>
      </w:rPr>
    </w:pPr>
  </w:p>
  <w:p w14:paraId="0D38A581" w14:textId="09BDE2C2" w:rsidR="00816B01" w:rsidRPr="0035346C" w:rsidRDefault="00816B01" w:rsidP="00EB1BA8">
    <w:pPr>
      <w:tabs>
        <w:tab w:val="left" w:pos="3117"/>
        <w:tab w:val="center" w:pos="4320"/>
        <w:tab w:val="right" w:pos="8640"/>
      </w:tabs>
      <w:rPr>
        <w:rFonts w:cs="Georgia"/>
        <w:color w:val="000000"/>
        <w:sz w:val="18"/>
        <w:szCs w:val="20"/>
      </w:rPr>
    </w:pPr>
  </w:p>
  <w:p w14:paraId="54B0F109" w14:textId="77777777" w:rsidR="00816B01" w:rsidRPr="0035346C" w:rsidRDefault="00816B01" w:rsidP="00EB1BA8">
    <w:pPr>
      <w:tabs>
        <w:tab w:val="left" w:pos="3117"/>
        <w:tab w:val="center" w:pos="4320"/>
        <w:tab w:val="right" w:pos="8640"/>
      </w:tabs>
      <w:rPr>
        <w:rFonts w:cs="Georgia"/>
        <w:color w:val="000000"/>
        <w:sz w:val="18"/>
        <w:szCs w:val="20"/>
      </w:rPr>
    </w:pPr>
  </w:p>
  <w:p w14:paraId="64A45F18" w14:textId="77777777" w:rsidR="00816B01" w:rsidRPr="0065376D" w:rsidRDefault="00816B01"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r w:rsidRPr="0065376D">
      <w:rPr>
        <w:rFonts w:cs="Georgia"/>
        <w:color w:val="000000"/>
        <w:sz w:val="16"/>
        <w:szCs w:val="16"/>
      </w:rPr>
      <w:tab/>
    </w:r>
  </w:p>
  <w:p w14:paraId="10E1054C" w14:textId="77777777" w:rsidR="00816B01" w:rsidRPr="0065376D" w:rsidRDefault="00816B01" w:rsidP="0065376D">
    <w:pPr>
      <w:tabs>
        <w:tab w:val="left" w:pos="3117"/>
      </w:tabs>
      <w:spacing w:line="220" w:lineRule="exact"/>
      <w:rPr>
        <w:rFonts w:cs="Georgia"/>
        <w:color w:val="000000"/>
        <w:sz w:val="16"/>
        <w:szCs w:val="16"/>
      </w:rPr>
    </w:pPr>
    <w:r w:rsidRPr="0065376D">
      <w:rPr>
        <w:rFonts w:cs="Georgia"/>
        <w:color w:val="000000"/>
        <w:sz w:val="16"/>
        <w:szCs w:val="16"/>
      </w:rPr>
      <w:t>B-1060 Brussel</w:t>
    </w:r>
    <w:r w:rsidRPr="0065376D">
      <w:rPr>
        <w:rFonts w:cs="Georgia"/>
        <w:color w:val="000000"/>
        <w:sz w:val="16"/>
        <w:szCs w:val="16"/>
      </w:rPr>
      <w:tab/>
    </w:r>
  </w:p>
  <w:p w14:paraId="2394E577" w14:textId="77777777" w:rsidR="00816B01" w:rsidRPr="006F7A89" w:rsidRDefault="00816B01"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telefoon</w:t>
    </w:r>
    <w:proofErr w:type="spellEnd"/>
    <w:r w:rsidRPr="006F7A89">
      <w:rPr>
        <w:rFonts w:cs="Georgia"/>
        <w:color w:val="000000"/>
        <w:sz w:val="16"/>
        <w:szCs w:val="16"/>
        <w:lang w:val="de-DE"/>
      </w:rPr>
      <w:t xml:space="preserve"> +32 (0)2 538 6633</w:t>
    </w:r>
  </w:p>
  <w:p w14:paraId="2233CA31" w14:textId="77777777" w:rsidR="00816B01" w:rsidRPr="006F7A89" w:rsidRDefault="00816B01"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fax</w:t>
    </w:r>
    <w:r w:rsidRPr="006F7A89">
      <w:rPr>
        <w:rFonts w:cs="Georgia"/>
        <w:color w:val="000000"/>
        <w:sz w:val="16"/>
        <w:szCs w:val="16"/>
        <w:lang w:val="de-DE"/>
      </w:rPr>
      <w:t xml:space="preserve"> +32 (0)2 538 0644</w:t>
    </w:r>
  </w:p>
  <w:p w14:paraId="37E089FA" w14:textId="77777777" w:rsidR="00816B01" w:rsidRPr="006F7A89" w:rsidRDefault="00816B01" w:rsidP="0065376D">
    <w:pPr>
      <w:tabs>
        <w:tab w:val="left" w:pos="3117"/>
      </w:tabs>
      <w:spacing w:line="220" w:lineRule="exact"/>
      <w:rPr>
        <w:rFonts w:cs="Georgia"/>
        <w:color w:val="000000"/>
        <w:sz w:val="16"/>
        <w:szCs w:val="16"/>
        <w:lang w:val="de-DE"/>
      </w:rPr>
    </w:pPr>
    <w:proofErr w:type="spellStart"/>
    <w:r w:rsidRPr="006F7A89">
      <w:rPr>
        <w:rFonts w:cs="Georgia"/>
        <w:i/>
        <w:color w:val="000000"/>
        <w:sz w:val="16"/>
        <w:szCs w:val="16"/>
        <w:lang w:val="de-DE"/>
      </w:rPr>
      <w:t>e-mail</w:t>
    </w:r>
    <w:proofErr w:type="spellEnd"/>
    <w:r w:rsidRPr="006F7A89">
      <w:rPr>
        <w:rFonts w:cs="Georgia"/>
        <w:color w:val="000000"/>
        <w:sz w:val="16"/>
        <w:szCs w:val="16"/>
        <w:lang w:val="de-DE"/>
      </w:rPr>
      <w:t xml:space="preserve"> info@ar-co.be</w:t>
    </w:r>
    <w:r w:rsidRPr="006F7A89">
      <w:rPr>
        <w:rFonts w:cs="Georgia"/>
        <w:color w:val="000000"/>
        <w:sz w:val="16"/>
        <w:szCs w:val="16"/>
        <w:lang w:val="de-DE"/>
      </w:rPr>
      <w:tab/>
    </w:r>
  </w:p>
  <w:p w14:paraId="3C19FCEF" w14:textId="7DD997F3" w:rsidR="00816B01" w:rsidRDefault="002A4352" w:rsidP="0065376D">
    <w:pPr>
      <w:tabs>
        <w:tab w:val="left" w:pos="3117"/>
      </w:tabs>
      <w:spacing w:line="220" w:lineRule="exact"/>
      <w:rPr>
        <w:rFonts w:cs="Georgia"/>
        <w:color w:val="000000"/>
        <w:sz w:val="16"/>
        <w:szCs w:val="16"/>
        <w:lang w:val="fr-BE"/>
      </w:rPr>
    </w:pPr>
    <w:r w:rsidRPr="002A4352">
      <w:rPr>
        <w:rFonts w:eastAsia="Times New Roman"/>
        <w:noProof/>
        <w:szCs w:val="20"/>
      </w:rPr>
      <mc:AlternateContent>
        <mc:Choice Requires="wps">
          <w:drawing>
            <wp:anchor distT="0" distB="0" distL="114300" distR="114300" simplePos="0" relativeHeight="251661312" behindDoc="0" locked="0" layoutInCell="1" allowOverlap="1" wp14:anchorId="32C037A5" wp14:editId="3C03FD1F">
              <wp:simplePos x="0" y="0"/>
              <wp:positionH relativeFrom="column">
                <wp:posOffset>-476250</wp:posOffset>
              </wp:positionH>
              <wp:positionV relativeFrom="paragraph">
                <wp:posOffset>2938780</wp:posOffset>
              </wp:positionV>
              <wp:extent cx="381000" cy="43910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381000" cy="4391025"/>
                      </a:xfrm>
                      <a:prstGeom prst="rect">
                        <a:avLst/>
                      </a:prstGeom>
                      <a:solidFill>
                        <a:sysClr val="window" lastClr="FFFFFF"/>
                      </a:solidFill>
                      <a:ln w="6350">
                        <a:noFill/>
                      </a:ln>
                    </wps:spPr>
                    <wps:txbx>
                      <w:txbxContent>
                        <w:p w14:paraId="2F1BFD58" w14:textId="6E71C573" w:rsidR="002A4352" w:rsidRPr="00343CF4" w:rsidRDefault="002A4352" w:rsidP="002A4352">
                          <w:pPr>
                            <w:rPr>
                              <w:rFonts w:ascii="Times New Roman" w:hAnsi="Times New Roman"/>
                              <w:sz w:val="16"/>
                              <w:szCs w:val="20"/>
                              <w:lang w:val="nl-BE"/>
                            </w:rPr>
                          </w:pPr>
                          <w:r>
                            <w:rPr>
                              <w:rFonts w:ascii="Times New Roman" w:hAnsi="Times New Roman"/>
                              <w:color w:val="000000"/>
                              <w:sz w:val="16"/>
                              <w:szCs w:val="16"/>
                              <w:lang w:val="en-GB"/>
                            </w:rPr>
                            <w:fldChar w:fldCharType="begin"/>
                          </w:r>
                          <w:r>
                            <w:rPr>
                              <w:rFonts w:ascii="Times New Roman" w:hAnsi="Times New Roman"/>
                              <w:color w:val="000000"/>
                              <w:sz w:val="16"/>
                              <w:szCs w:val="16"/>
                              <w:lang w:val="en-GB"/>
                            </w:rPr>
                            <w:instrText xml:space="preserve"> FILENAME   \* MERGEFORMAT </w:instrText>
                          </w:r>
                          <w:r>
                            <w:rPr>
                              <w:rFonts w:ascii="Times New Roman" w:hAnsi="Times New Roman"/>
                              <w:color w:val="000000"/>
                              <w:sz w:val="16"/>
                              <w:szCs w:val="16"/>
                              <w:lang w:val="en-GB"/>
                            </w:rPr>
                            <w:fldChar w:fldCharType="separate"/>
                          </w:r>
                          <w:r w:rsidR="005A2E64">
                            <w:rPr>
                              <w:rFonts w:ascii="Times New Roman" w:hAnsi="Times New Roman"/>
                              <w:noProof/>
                              <w:color w:val="000000"/>
                              <w:sz w:val="16"/>
                              <w:szCs w:val="16"/>
                              <w:lang w:val="en-GB"/>
                            </w:rPr>
                            <w:t>NL-20210409-ABR-Klantenfiche218-v2</w:t>
                          </w:r>
                          <w:r>
                            <w:rPr>
                              <w:rFonts w:ascii="Times New Roman" w:hAnsi="Times New Roman"/>
                              <w:color w:val="000000"/>
                              <w:sz w:val="16"/>
                              <w:szCs w:val="16"/>
                              <w:lang w:val="en-GB"/>
                            </w:rPr>
                            <w:fldChar w:fldCharType="end"/>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37A5" id="_x0000_t202" coordsize="21600,21600" o:spt="202" path="m,l,21600r21600,l21600,xe">
              <v:stroke joinstyle="miter"/>
              <v:path gradientshapeok="t" o:connecttype="rect"/>
            </v:shapetype>
            <v:shape id="Tekstvak 1" o:spid="_x0000_s1026" type="#_x0000_t202" style="position:absolute;margin-left:-37.5pt;margin-top:231.4pt;width:30pt;height:3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fTQIAAI0EAAAOAAAAZHJzL2Uyb0RvYy54bWysVMlu2zAQvRfoPxC8N5KXbEbkwE3gokCQ&#10;BEiKnGmKsoVQHJakLblf30dKztaeivpAD2eGs7w3o4vLrtFsp5yvyRR8dJRzpoyksjbrgv94XH45&#10;48wHYUqhyaiC75Xnl/PPny5aO1Nj2pAulWMIYvystQXfhGBnWeblRjXCH5FVBsaKXCMCrm6dlU60&#10;iN7obJznJ1lLrrSOpPIe2uveyOcpflUpGe6qyqvAdMFRW0inS+cqntn8QszWTthNLYcyxD9U0Yja&#10;IOlLqGsRBNu6+o9QTS0dearCkaQmo6qqpUo9oJtR/qGbh42wKvUCcLx9gcn/v7DydnfvWF2CO86M&#10;aEDRo3r2YSee2Sii01o/g9ODhVvovlIXPQe9hzI23VWuif9oh8EOnPcv2KouMAnl5GyU57BImKaT&#10;81E+Po5hstfX1vnwTVHDolBwB+4SpGJ340PvenCJyTzpulzWWqfL3l9px3YCNGM6Smo508IHKAu+&#10;TL8h27tn2rC24CeT4zxlMhTj9am0QXGx+b7JKIVu1Q2dr6jcAxBH/UB5K5c1qr5BynvhMEHoFFsR&#10;7nBUmpCEBomzDblff9NH/4LHc3yK5y2GsuD+51Y4hWa+G7B+PppOYQrpMj0+HePi3lpWby1m21wR&#10;AAGzKDCJ0T/og1g5ap6wP4uYGCZhJIoreDiIV6FfFeyfVItFcsLcWhFuzIOVMXREP9Ly2D0JZwfu&#10;Ali/pcP4itkHCnvf+NLQYhuoqhO/EeMe2AF6zHyakGE/41K9vSev16/I/DcAAAD//wMAUEsDBBQA&#10;BgAIAAAAIQDORQhe4AAAAAwBAAAPAAAAZHJzL2Rvd25yZXYueG1sTI/LTsMwEEX3SPyDNUjsUiel&#10;DxTiVAgBEhukBtRs3XiII/xS7Dbh75muYDkzR3fOrXazNeyMYxy8E1AscmDoOq8G1wv4/HjJ7oHF&#10;JJ2SxjsU8IMRdvX1VSVL5Se3x3OTekYhLpZSgE4plJzHTqOVceEDOrp9+dHKROPYczXKicKt4cs8&#10;33ArB0cftAz4pLH7bk5WwAG1bPdte2j67fv0FsKreeZWiNub+fEBWMI5/cFw0Sd1qMnp6E9ORWYE&#10;ZNs1dUkCVpsldSAiKy6bI6HFenUHvK74/xL1LwAAAP//AwBQSwECLQAUAAYACAAAACEAtoM4kv4A&#10;AADhAQAAEwAAAAAAAAAAAAAAAAAAAAAAW0NvbnRlbnRfVHlwZXNdLnhtbFBLAQItABQABgAIAAAA&#10;IQA4/SH/1gAAAJQBAAALAAAAAAAAAAAAAAAAAC8BAABfcmVscy8ucmVsc1BLAQItABQABgAIAAAA&#10;IQDV+xBfTQIAAI0EAAAOAAAAAAAAAAAAAAAAAC4CAABkcnMvZTJvRG9jLnhtbFBLAQItABQABgAI&#10;AAAAIQDORQhe4AAAAAwBAAAPAAAAAAAAAAAAAAAAAKcEAABkcnMvZG93bnJldi54bWxQSwUGAAAA&#10;AAQABADzAAAAtAUAAAAA&#10;" fillcolor="window" stroked="f" strokeweight=".5pt">
              <v:textbox style="layout-flow:vertical;mso-layout-flow-alt:bottom-to-top">
                <w:txbxContent>
                  <w:p w14:paraId="2F1BFD58" w14:textId="6E71C573" w:rsidR="002A4352" w:rsidRPr="00343CF4" w:rsidRDefault="002A4352" w:rsidP="002A4352">
                    <w:pPr>
                      <w:rPr>
                        <w:rFonts w:ascii="Times New Roman" w:hAnsi="Times New Roman"/>
                        <w:sz w:val="16"/>
                        <w:szCs w:val="20"/>
                        <w:lang w:val="nl-BE"/>
                      </w:rPr>
                    </w:pPr>
                    <w:r>
                      <w:rPr>
                        <w:rFonts w:ascii="Times New Roman" w:hAnsi="Times New Roman"/>
                        <w:color w:val="000000"/>
                        <w:sz w:val="16"/>
                        <w:szCs w:val="16"/>
                        <w:lang w:val="en-GB"/>
                      </w:rPr>
                      <w:fldChar w:fldCharType="begin"/>
                    </w:r>
                    <w:r>
                      <w:rPr>
                        <w:rFonts w:ascii="Times New Roman" w:hAnsi="Times New Roman"/>
                        <w:color w:val="000000"/>
                        <w:sz w:val="16"/>
                        <w:szCs w:val="16"/>
                        <w:lang w:val="en-GB"/>
                      </w:rPr>
                      <w:instrText xml:space="preserve"> FILENAME   \* MERGEFORMAT </w:instrText>
                    </w:r>
                    <w:r>
                      <w:rPr>
                        <w:rFonts w:ascii="Times New Roman" w:hAnsi="Times New Roman"/>
                        <w:color w:val="000000"/>
                        <w:sz w:val="16"/>
                        <w:szCs w:val="16"/>
                        <w:lang w:val="en-GB"/>
                      </w:rPr>
                      <w:fldChar w:fldCharType="separate"/>
                    </w:r>
                    <w:r w:rsidR="005A2E64">
                      <w:rPr>
                        <w:rFonts w:ascii="Times New Roman" w:hAnsi="Times New Roman"/>
                        <w:noProof/>
                        <w:color w:val="000000"/>
                        <w:sz w:val="16"/>
                        <w:szCs w:val="16"/>
                        <w:lang w:val="en-GB"/>
                      </w:rPr>
                      <w:t>NL-20210409-ABR-Klantenfiche218-v2</w:t>
                    </w:r>
                    <w:r>
                      <w:rPr>
                        <w:rFonts w:ascii="Times New Roman" w:hAnsi="Times New Roman"/>
                        <w:color w:val="000000"/>
                        <w:sz w:val="16"/>
                        <w:szCs w:val="16"/>
                        <w:lang w:val="en-GB"/>
                      </w:rPr>
                      <w:fldChar w:fldCharType="end"/>
                    </w:r>
                  </w:p>
                </w:txbxContent>
              </v:textbox>
            </v:shape>
          </w:pict>
        </mc:Fallback>
      </mc:AlternateContent>
    </w:r>
    <w:hyperlink r:id="rId3" w:history="1">
      <w:r w:rsidR="00816B01" w:rsidRPr="00D9032E">
        <w:rPr>
          <w:rStyle w:val="Hyperlink"/>
          <w:rFonts w:cs="Georgia"/>
          <w:sz w:val="16"/>
          <w:szCs w:val="16"/>
          <w:lang w:val="fr-BE"/>
        </w:rPr>
        <w:t>www.ar-co.be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EFB5662"/>
    <w:multiLevelType w:val="hybridMultilevel"/>
    <w:tmpl w:val="FB744C4C"/>
    <w:lvl w:ilvl="0" w:tplc="3ECA2BF6">
      <w:start w:val="4"/>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8"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10"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3"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6"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C132B"/>
    <w:multiLevelType w:val="hybridMultilevel"/>
    <w:tmpl w:val="04A2F338"/>
    <w:lvl w:ilvl="0" w:tplc="83223F8A">
      <w:start w:val="3"/>
      <w:numFmt w:val="upperRoman"/>
      <w:lvlText w:val="%1."/>
      <w:lvlJc w:val="left"/>
      <w:pPr>
        <w:ind w:left="2564" w:hanging="720"/>
      </w:pPr>
      <w:rPr>
        <w:rFonts w:hint="default"/>
      </w:rPr>
    </w:lvl>
    <w:lvl w:ilvl="1" w:tplc="080C0019" w:tentative="1">
      <w:start w:val="1"/>
      <w:numFmt w:val="lowerLetter"/>
      <w:lvlText w:val="%2."/>
      <w:lvlJc w:val="left"/>
      <w:pPr>
        <w:ind w:left="2924" w:hanging="360"/>
      </w:pPr>
    </w:lvl>
    <w:lvl w:ilvl="2" w:tplc="080C001B" w:tentative="1">
      <w:start w:val="1"/>
      <w:numFmt w:val="lowerRoman"/>
      <w:lvlText w:val="%3."/>
      <w:lvlJc w:val="right"/>
      <w:pPr>
        <w:ind w:left="3644" w:hanging="180"/>
      </w:pPr>
    </w:lvl>
    <w:lvl w:ilvl="3" w:tplc="080C000F" w:tentative="1">
      <w:start w:val="1"/>
      <w:numFmt w:val="decimal"/>
      <w:lvlText w:val="%4."/>
      <w:lvlJc w:val="left"/>
      <w:pPr>
        <w:ind w:left="4364" w:hanging="360"/>
      </w:pPr>
    </w:lvl>
    <w:lvl w:ilvl="4" w:tplc="080C0019" w:tentative="1">
      <w:start w:val="1"/>
      <w:numFmt w:val="lowerLetter"/>
      <w:lvlText w:val="%5."/>
      <w:lvlJc w:val="left"/>
      <w:pPr>
        <w:ind w:left="5084" w:hanging="360"/>
      </w:pPr>
    </w:lvl>
    <w:lvl w:ilvl="5" w:tplc="080C001B" w:tentative="1">
      <w:start w:val="1"/>
      <w:numFmt w:val="lowerRoman"/>
      <w:lvlText w:val="%6."/>
      <w:lvlJc w:val="right"/>
      <w:pPr>
        <w:ind w:left="5804" w:hanging="180"/>
      </w:pPr>
    </w:lvl>
    <w:lvl w:ilvl="6" w:tplc="080C000F" w:tentative="1">
      <w:start w:val="1"/>
      <w:numFmt w:val="decimal"/>
      <w:lvlText w:val="%7."/>
      <w:lvlJc w:val="left"/>
      <w:pPr>
        <w:ind w:left="6524" w:hanging="360"/>
      </w:pPr>
    </w:lvl>
    <w:lvl w:ilvl="7" w:tplc="080C0019" w:tentative="1">
      <w:start w:val="1"/>
      <w:numFmt w:val="lowerLetter"/>
      <w:lvlText w:val="%8."/>
      <w:lvlJc w:val="left"/>
      <w:pPr>
        <w:ind w:left="7244" w:hanging="360"/>
      </w:pPr>
    </w:lvl>
    <w:lvl w:ilvl="8" w:tplc="080C001B" w:tentative="1">
      <w:start w:val="1"/>
      <w:numFmt w:val="lowerRoman"/>
      <w:lvlText w:val="%9."/>
      <w:lvlJc w:val="right"/>
      <w:pPr>
        <w:ind w:left="7964" w:hanging="180"/>
      </w:pPr>
    </w:lvl>
  </w:abstractNum>
  <w:abstractNum w:abstractNumId="18"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20"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2"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901C8"/>
    <w:multiLevelType w:val="hybridMultilevel"/>
    <w:tmpl w:val="B3D6AB34"/>
    <w:lvl w:ilvl="0" w:tplc="202A478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4D5242C"/>
    <w:multiLevelType w:val="hybridMultilevel"/>
    <w:tmpl w:val="DBEEB6B0"/>
    <w:lvl w:ilvl="0" w:tplc="0813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9"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30"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33"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6"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7"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8"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9"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8"/>
  </w:num>
  <w:num w:numId="2">
    <w:abstractNumId w:val="37"/>
  </w:num>
  <w:num w:numId="3">
    <w:abstractNumId w:val="6"/>
  </w:num>
  <w:num w:numId="4">
    <w:abstractNumId w:val="12"/>
  </w:num>
  <w:num w:numId="5">
    <w:abstractNumId w:val="29"/>
  </w:num>
  <w:num w:numId="6">
    <w:abstractNumId w:val="32"/>
  </w:num>
  <w:num w:numId="7">
    <w:abstractNumId w:val="14"/>
  </w:num>
  <w:num w:numId="8">
    <w:abstractNumId w:val="1"/>
  </w:num>
  <w:num w:numId="9">
    <w:abstractNumId w:val="33"/>
  </w:num>
  <w:num w:numId="10">
    <w:abstractNumId w:val="2"/>
  </w:num>
  <w:num w:numId="11">
    <w:abstractNumId w:val="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38"/>
  </w:num>
  <w:num w:numId="16">
    <w:abstractNumId w:val="27"/>
  </w:num>
  <w:num w:numId="17">
    <w:abstractNumId w:val="39"/>
  </w:num>
  <w:num w:numId="18">
    <w:abstractNumId w:val="19"/>
  </w:num>
  <w:num w:numId="19">
    <w:abstractNumId w:val="31"/>
  </w:num>
  <w:num w:numId="20">
    <w:abstractNumId w:val="11"/>
  </w:num>
  <w:num w:numId="21">
    <w:abstractNumId w:val="28"/>
  </w:num>
  <w:num w:numId="22">
    <w:abstractNumId w:val="20"/>
  </w:num>
  <w:num w:numId="23">
    <w:abstractNumId w:val="8"/>
  </w:num>
  <w:num w:numId="24">
    <w:abstractNumId w:val="36"/>
  </w:num>
  <w:num w:numId="25">
    <w:abstractNumId w:val="21"/>
  </w:num>
  <w:num w:numId="26">
    <w:abstractNumId w:val="9"/>
  </w:num>
  <w:num w:numId="27">
    <w:abstractNumId w:val="15"/>
  </w:num>
  <w:num w:numId="28">
    <w:abstractNumId w:val="35"/>
  </w:num>
  <w:num w:numId="29">
    <w:abstractNumId w:val="34"/>
  </w:num>
  <w:num w:numId="30">
    <w:abstractNumId w:val="10"/>
  </w:num>
  <w:num w:numId="31">
    <w:abstractNumId w:val="30"/>
  </w:num>
  <w:num w:numId="32">
    <w:abstractNumId w:val="5"/>
  </w:num>
  <w:num w:numId="33">
    <w:abstractNumId w:val="16"/>
  </w:num>
  <w:num w:numId="34">
    <w:abstractNumId w:val="22"/>
  </w:num>
  <w:num w:numId="35">
    <w:abstractNumId w:val="26"/>
  </w:num>
  <w:num w:numId="36">
    <w:abstractNumId w:val="3"/>
  </w:num>
  <w:num w:numId="37">
    <w:abstractNumId w:val="17"/>
  </w:num>
  <w:num w:numId="38">
    <w:abstractNumId w:val="24"/>
  </w:num>
  <w:num w:numId="39">
    <w:abstractNumId w:val="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defaultTabStop w:val="720"/>
  <w:hyphenationZone w:val="425"/>
  <w:drawingGridHorizontalSpacing w:val="181"/>
  <w:drawingGridVerticalSpacing w:val="181"/>
  <w:characterSpacingControl w:val="doNotCompress"/>
  <w:hdrShapeDefaults>
    <o:shapedefaults v:ext="edit" spidmax="81921"/>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01C5"/>
    <w:rsid w:val="00011209"/>
    <w:rsid w:val="000131FA"/>
    <w:rsid w:val="000139E0"/>
    <w:rsid w:val="00016B8B"/>
    <w:rsid w:val="0002476D"/>
    <w:rsid w:val="00027C13"/>
    <w:rsid w:val="00034CD5"/>
    <w:rsid w:val="00036E87"/>
    <w:rsid w:val="00047147"/>
    <w:rsid w:val="00053581"/>
    <w:rsid w:val="000642AD"/>
    <w:rsid w:val="000749D1"/>
    <w:rsid w:val="000770C4"/>
    <w:rsid w:val="00082FD2"/>
    <w:rsid w:val="00087421"/>
    <w:rsid w:val="00087F85"/>
    <w:rsid w:val="00095C42"/>
    <w:rsid w:val="000A04E1"/>
    <w:rsid w:val="000A0593"/>
    <w:rsid w:val="000B1D9B"/>
    <w:rsid w:val="000B1FC8"/>
    <w:rsid w:val="000B50E6"/>
    <w:rsid w:val="000B64FB"/>
    <w:rsid w:val="000D23D3"/>
    <w:rsid w:val="000D3DDF"/>
    <w:rsid w:val="000D6EF8"/>
    <w:rsid w:val="000E199E"/>
    <w:rsid w:val="000E5B8F"/>
    <w:rsid w:val="001016B0"/>
    <w:rsid w:val="00116AE3"/>
    <w:rsid w:val="0012365D"/>
    <w:rsid w:val="00126012"/>
    <w:rsid w:val="00126048"/>
    <w:rsid w:val="00130701"/>
    <w:rsid w:val="00130740"/>
    <w:rsid w:val="00133D67"/>
    <w:rsid w:val="00146932"/>
    <w:rsid w:val="001478A8"/>
    <w:rsid w:val="00147CF5"/>
    <w:rsid w:val="00163B02"/>
    <w:rsid w:val="00183351"/>
    <w:rsid w:val="00183A58"/>
    <w:rsid w:val="0019192D"/>
    <w:rsid w:val="00197B53"/>
    <w:rsid w:val="001B0CA8"/>
    <w:rsid w:val="001B4A14"/>
    <w:rsid w:val="001C24F8"/>
    <w:rsid w:val="001D35FE"/>
    <w:rsid w:val="001D450A"/>
    <w:rsid w:val="001D4C7B"/>
    <w:rsid w:val="001D638D"/>
    <w:rsid w:val="001E79CC"/>
    <w:rsid w:val="001F5748"/>
    <w:rsid w:val="00202AF1"/>
    <w:rsid w:val="00211DCC"/>
    <w:rsid w:val="00212261"/>
    <w:rsid w:val="00222A17"/>
    <w:rsid w:val="00225F65"/>
    <w:rsid w:val="002264A1"/>
    <w:rsid w:val="00236628"/>
    <w:rsid w:val="00244AE8"/>
    <w:rsid w:val="002453F7"/>
    <w:rsid w:val="00250360"/>
    <w:rsid w:val="00252F71"/>
    <w:rsid w:val="00255743"/>
    <w:rsid w:val="002613DF"/>
    <w:rsid w:val="002618AC"/>
    <w:rsid w:val="00264BB9"/>
    <w:rsid w:val="002654DB"/>
    <w:rsid w:val="00266117"/>
    <w:rsid w:val="00273F3D"/>
    <w:rsid w:val="00274BFA"/>
    <w:rsid w:val="0027624F"/>
    <w:rsid w:val="002842D1"/>
    <w:rsid w:val="002A0860"/>
    <w:rsid w:val="002A4352"/>
    <w:rsid w:val="002B169E"/>
    <w:rsid w:val="002B3F5A"/>
    <w:rsid w:val="002B69F4"/>
    <w:rsid w:val="002B7574"/>
    <w:rsid w:val="002C0CBE"/>
    <w:rsid w:val="002C6738"/>
    <w:rsid w:val="002C71A3"/>
    <w:rsid w:val="002D15E8"/>
    <w:rsid w:val="002D2AEC"/>
    <w:rsid w:val="002D7E88"/>
    <w:rsid w:val="002E2374"/>
    <w:rsid w:val="002E5DAB"/>
    <w:rsid w:val="002E78A2"/>
    <w:rsid w:val="00302D7F"/>
    <w:rsid w:val="00304E7C"/>
    <w:rsid w:val="00306FA9"/>
    <w:rsid w:val="00310787"/>
    <w:rsid w:val="00310CB8"/>
    <w:rsid w:val="00310D7F"/>
    <w:rsid w:val="00312707"/>
    <w:rsid w:val="00315F9F"/>
    <w:rsid w:val="0032274C"/>
    <w:rsid w:val="00322BAE"/>
    <w:rsid w:val="00323AA7"/>
    <w:rsid w:val="003256A3"/>
    <w:rsid w:val="00330A50"/>
    <w:rsid w:val="0033196E"/>
    <w:rsid w:val="003367DB"/>
    <w:rsid w:val="0034203A"/>
    <w:rsid w:val="0034535F"/>
    <w:rsid w:val="0035346C"/>
    <w:rsid w:val="00357565"/>
    <w:rsid w:val="0036583E"/>
    <w:rsid w:val="00373044"/>
    <w:rsid w:val="00375030"/>
    <w:rsid w:val="003769F8"/>
    <w:rsid w:val="00381389"/>
    <w:rsid w:val="003814D6"/>
    <w:rsid w:val="00384E6C"/>
    <w:rsid w:val="00385B11"/>
    <w:rsid w:val="00386F05"/>
    <w:rsid w:val="00395BB4"/>
    <w:rsid w:val="003A10F8"/>
    <w:rsid w:val="003A394B"/>
    <w:rsid w:val="003A4F39"/>
    <w:rsid w:val="003B1251"/>
    <w:rsid w:val="003B343A"/>
    <w:rsid w:val="003B3597"/>
    <w:rsid w:val="003B3EE6"/>
    <w:rsid w:val="003C38E4"/>
    <w:rsid w:val="003C773C"/>
    <w:rsid w:val="003D749A"/>
    <w:rsid w:val="003E3CDE"/>
    <w:rsid w:val="003E7137"/>
    <w:rsid w:val="003F2E87"/>
    <w:rsid w:val="003F574F"/>
    <w:rsid w:val="00403AF4"/>
    <w:rsid w:val="004117B7"/>
    <w:rsid w:val="00413298"/>
    <w:rsid w:val="00416766"/>
    <w:rsid w:val="00416946"/>
    <w:rsid w:val="00427E91"/>
    <w:rsid w:val="004337C5"/>
    <w:rsid w:val="00435DB5"/>
    <w:rsid w:val="00436CA7"/>
    <w:rsid w:val="00437C82"/>
    <w:rsid w:val="004424F9"/>
    <w:rsid w:val="0044277A"/>
    <w:rsid w:val="00443E32"/>
    <w:rsid w:val="0045164F"/>
    <w:rsid w:val="00455519"/>
    <w:rsid w:val="00460034"/>
    <w:rsid w:val="00460D0A"/>
    <w:rsid w:val="004632F9"/>
    <w:rsid w:val="00470988"/>
    <w:rsid w:val="0047431D"/>
    <w:rsid w:val="00475CC2"/>
    <w:rsid w:val="004761FD"/>
    <w:rsid w:val="00476CEC"/>
    <w:rsid w:val="0047728A"/>
    <w:rsid w:val="00477799"/>
    <w:rsid w:val="0048785D"/>
    <w:rsid w:val="004A25EE"/>
    <w:rsid w:val="004A2E77"/>
    <w:rsid w:val="004A58BC"/>
    <w:rsid w:val="004A5A60"/>
    <w:rsid w:val="004B1918"/>
    <w:rsid w:val="004C097A"/>
    <w:rsid w:val="004C1D90"/>
    <w:rsid w:val="004C3FE7"/>
    <w:rsid w:val="004C7A2C"/>
    <w:rsid w:val="004D41E6"/>
    <w:rsid w:val="004D42FC"/>
    <w:rsid w:val="004E3344"/>
    <w:rsid w:val="004E743A"/>
    <w:rsid w:val="004E746C"/>
    <w:rsid w:val="004F1D8C"/>
    <w:rsid w:val="004F3837"/>
    <w:rsid w:val="004F4271"/>
    <w:rsid w:val="004F4FA1"/>
    <w:rsid w:val="00501779"/>
    <w:rsid w:val="005076F0"/>
    <w:rsid w:val="005152C7"/>
    <w:rsid w:val="00517776"/>
    <w:rsid w:val="0052098A"/>
    <w:rsid w:val="0052288A"/>
    <w:rsid w:val="005407BC"/>
    <w:rsid w:val="00541B82"/>
    <w:rsid w:val="005430F4"/>
    <w:rsid w:val="00544581"/>
    <w:rsid w:val="00550B52"/>
    <w:rsid w:val="00551A65"/>
    <w:rsid w:val="005556E0"/>
    <w:rsid w:val="0055772E"/>
    <w:rsid w:val="00560E69"/>
    <w:rsid w:val="00574645"/>
    <w:rsid w:val="00576948"/>
    <w:rsid w:val="005846FB"/>
    <w:rsid w:val="00585D51"/>
    <w:rsid w:val="00586D7E"/>
    <w:rsid w:val="00587C82"/>
    <w:rsid w:val="00587CD2"/>
    <w:rsid w:val="00595D5E"/>
    <w:rsid w:val="005973F8"/>
    <w:rsid w:val="005A2E64"/>
    <w:rsid w:val="005B0134"/>
    <w:rsid w:val="005B66C6"/>
    <w:rsid w:val="005B709D"/>
    <w:rsid w:val="005C138F"/>
    <w:rsid w:val="005C557F"/>
    <w:rsid w:val="005E5B36"/>
    <w:rsid w:val="005F0498"/>
    <w:rsid w:val="005F42B3"/>
    <w:rsid w:val="005F671B"/>
    <w:rsid w:val="005F6847"/>
    <w:rsid w:val="00606679"/>
    <w:rsid w:val="006074BD"/>
    <w:rsid w:val="00612B45"/>
    <w:rsid w:val="00625E7E"/>
    <w:rsid w:val="00630288"/>
    <w:rsid w:val="006337A8"/>
    <w:rsid w:val="00634373"/>
    <w:rsid w:val="00637860"/>
    <w:rsid w:val="00640B20"/>
    <w:rsid w:val="00645B19"/>
    <w:rsid w:val="006536E0"/>
    <w:rsid w:val="0065376D"/>
    <w:rsid w:val="00662340"/>
    <w:rsid w:val="00674F3F"/>
    <w:rsid w:val="00680469"/>
    <w:rsid w:val="00680AA4"/>
    <w:rsid w:val="00686B5A"/>
    <w:rsid w:val="006A1A6D"/>
    <w:rsid w:val="006A2EAA"/>
    <w:rsid w:val="006A457B"/>
    <w:rsid w:val="006B04BD"/>
    <w:rsid w:val="006B52C8"/>
    <w:rsid w:val="006B696D"/>
    <w:rsid w:val="006D0511"/>
    <w:rsid w:val="006D1B7F"/>
    <w:rsid w:val="006D4FB4"/>
    <w:rsid w:val="006D68AC"/>
    <w:rsid w:val="006D764E"/>
    <w:rsid w:val="006E0C96"/>
    <w:rsid w:val="006E2065"/>
    <w:rsid w:val="006E5872"/>
    <w:rsid w:val="006F73ED"/>
    <w:rsid w:val="006F7A89"/>
    <w:rsid w:val="00706AE8"/>
    <w:rsid w:val="00707921"/>
    <w:rsid w:val="0071261F"/>
    <w:rsid w:val="00713913"/>
    <w:rsid w:val="007152EB"/>
    <w:rsid w:val="007164E6"/>
    <w:rsid w:val="00723154"/>
    <w:rsid w:val="00724C71"/>
    <w:rsid w:val="00727FE3"/>
    <w:rsid w:val="007321ED"/>
    <w:rsid w:val="00735C79"/>
    <w:rsid w:val="00737934"/>
    <w:rsid w:val="007460C8"/>
    <w:rsid w:val="00762633"/>
    <w:rsid w:val="00780A3C"/>
    <w:rsid w:val="007828E4"/>
    <w:rsid w:val="00783013"/>
    <w:rsid w:val="0079130C"/>
    <w:rsid w:val="00797824"/>
    <w:rsid w:val="007A1212"/>
    <w:rsid w:val="007A5BF8"/>
    <w:rsid w:val="007B1A99"/>
    <w:rsid w:val="007B4440"/>
    <w:rsid w:val="007C0E0C"/>
    <w:rsid w:val="007C2DAF"/>
    <w:rsid w:val="007C3003"/>
    <w:rsid w:val="007C3E90"/>
    <w:rsid w:val="007C492C"/>
    <w:rsid w:val="007C795D"/>
    <w:rsid w:val="007D5A68"/>
    <w:rsid w:val="007D5F4B"/>
    <w:rsid w:val="007E08B9"/>
    <w:rsid w:val="007E658F"/>
    <w:rsid w:val="007F3303"/>
    <w:rsid w:val="007F4D00"/>
    <w:rsid w:val="007F683F"/>
    <w:rsid w:val="00802C04"/>
    <w:rsid w:val="0081433E"/>
    <w:rsid w:val="008153E6"/>
    <w:rsid w:val="00816B01"/>
    <w:rsid w:val="008176C5"/>
    <w:rsid w:val="00822D31"/>
    <w:rsid w:val="00824666"/>
    <w:rsid w:val="008247FA"/>
    <w:rsid w:val="0082600D"/>
    <w:rsid w:val="00826A1F"/>
    <w:rsid w:val="00840546"/>
    <w:rsid w:val="0084152B"/>
    <w:rsid w:val="008508BC"/>
    <w:rsid w:val="00850936"/>
    <w:rsid w:val="00861B88"/>
    <w:rsid w:val="008658F3"/>
    <w:rsid w:val="00866C6F"/>
    <w:rsid w:val="00876CC9"/>
    <w:rsid w:val="00876D99"/>
    <w:rsid w:val="008858F7"/>
    <w:rsid w:val="00890231"/>
    <w:rsid w:val="00891871"/>
    <w:rsid w:val="00891C8D"/>
    <w:rsid w:val="00895C7C"/>
    <w:rsid w:val="00897FD0"/>
    <w:rsid w:val="008B0991"/>
    <w:rsid w:val="008B3395"/>
    <w:rsid w:val="008C0CA4"/>
    <w:rsid w:val="008C1A99"/>
    <w:rsid w:val="008D6D04"/>
    <w:rsid w:val="008E0D1F"/>
    <w:rsid w:val="008E2D8F"/>
    <w:rsid w:val="008E3FEC"/>
    <w:rsid w:val="008E546F"/>
    <w:rsid w:val="008E5A91"/>
    <w:rsid w:val="008F03A8"/>
    <w:rsid w:val="008F2304"/>
    <w:rsid w:val="008F601C"/>
    <w:rsid w:val="00903791"/>
    <w:rsid w:val="00924370"/>
    <w:rsid w:val="00925103"/>
    <w:rsid w:val="00925C7C"/>
    <w:rsid w:val="0092647B"/>
    <w:rsid w:val="0092722C"/>
    <w:rsid w:val="0093168C"/>
    <w:rsid w:val="00933452"/>
    <w:rsid w:val="0094141A"/>
    <w:rsid w:val="00941A86"/>
    <w:rsid w:val="00942052"/>
    <w:rsid w:val="009433F6"/>
    <w:rsid w:val="00945CC3"/>
    <w:rsid w:val="0094638D"/>
    <w:rsid w:val="00951991"/>
    <w:rsid w:val="00956753"/>
    <w:rsid w:val="00964FFA"/>
    <w:rsid w:val="0097260D"/>
    <w:rsid w:val="00991943"/>
    <w:rsid w:val="00997EB6"/>
    <w:rsid w:val="009A2DDC"/>
    <w:rsid w:val="009A3B43"/>
    <w:rsid w:val="009A4928"/>
    <w:rsid w:val="009A4A62"/>
    <w:rsid w:val="009B1BD5"/>
    <w:rsid w:val="009B48AB"/>
    <w:rsid w:val="009C0CCD"/>
    <w:rsid w:val="009C4FDB"/>
    <w:rsid w:val="009C6687"/>
    <w:rsid w:val="009F23FE"/>
    <w:rsid w:val="009F2525"/>
    <w:rsid w:val="00A03558"/>
    <w:rsid w:val="00A20C51"/>
    <w:rsid w:val="00A26173"/>
    <w:rsid w:val="00A35081"/>
    <w:rsid w:val="00A35CA9"/>
    <w:rsid w:val="00A401F2"/>
    <w:rsid w:val="00A4137E"/>
    <w:rsid w:val="00A46BCE"/>
    <w:rsid w:val="00A61407"/>
    <w:rsid w:val="00A627C6"/>
    <w:rsid w:val="00A65997"/>
    <w:rsid w:val="00A70984"/>
    <w:rsid w:val="00A7162F"/>
    <w:rsid w:val="00A71ABD"/>
    <w:rsid w:val="00A724E3"/>
    <w:rsid w:val="00A81270"/>
    <w:rsid w:val="00A81956"/>
    <w:rsid w:val="00A8366D"/>
    <w:rsid w:val="00A84CEC"/>
    <w:rsid w:val="00A9026E"/>
    <w:rsid w:val="00A91F27"/>
    <w:rsid w:val="00A9499E"/>
    <w:rsid w:val="00AA237C"/>
    <w:rsid w:val="00AA3793"/>
    <w:rsid w:val="00AA3B29"/>
    <w:rsid w:val="00AA453C"/>
    <w:rsid w:val="00AA470A"/>
    <w:rsid w:val="00AC4BAE"/>
    <w:rsid w:val="00AC5104"/>
    <w:rsid w:val="00AD142B"/>
    <w:rsid w:val="00AD449E"/>
    <w:rsid w:val="00AD5026"/>
    <w:rsid w:val="00AD7125"/>
    <w:rsid w:val="00AE2C89"/>
    <w:rsid w:val="00AE489B"/>
    <w:rsid w:val="00AF3A4F"/>
    <w:rsid w:val="00B058F3"/>
    <w:rsid w:val="00B1136E"/>
    <w:rsid w:val="00B175FF"/>
    <w:rsid w:val="00B216E9"/>
    <w:rsid w:val="00B22E5C"/>
    <w:rsid w:val="00B253B9"/>
    <w:rsid w:val="00B43AA1"/>
    <w:rsid w:val="00B44054"/>
    <w:rsid w:val="00B46694"/>
    <w:rsid w:val="00B53AED"/>
    <w:rsid w:val="00B56840"/>
    <w:rsid w:val="00B67C79"/>
    <w:rsid w:val="00B717D0"/>
    <w:rsid w:val="00B7571D"/>
    <w:rsid w:val="00B75975"/>
    <w:rsid w:val="00B827C5"/>
    <w:rsid w:val="00B84A50"/>
    <w:rsid w:val="00B851C0"/>
    <w:rsid w:val="00B87E26"/>
    <w:rsid w:val="00B9014C"/>
    <w:rsid w:val="00B91F2A"/>
    <w:rsid w:val="00B932DD"/>
    <w:rsid w:val="00BA1ED8"/>
    <w:rsid w:val="00BB357E"/>
    <w:rsid w:val="00BB4183"/>
    <w:rsid w:val="00BB467E"/>
    <w:rsid w:val="00BB63D3"/>
    <w:rsid w:val="00BB65EF"/>
    <w:rsid w:val="00BC3048"/>
    <w:rsid w:val="00BC7342"/>
    <w:rsid w:val="00BD58A9"/>
    <w:rsid w:val="00BE3943"/>
    <w:rsid w:val="00BE47B9"/>
    <w:rsid w:val="00BE5BE0"/>
    <w:rsid w:val="00BE64F5"/>
    <w:rsid w:val="00BF1A7C"/>
    <w:rsid w:val="00BF63E5"/>
    <w:rsid w:val="00C0202F"/>
    <w:rsid w:val="00C03EF3"/>
    <w:rsid w:val="00C04048"/>
    <w:rsid w:val="00C046D6"/>
    <w:rsid w:val="00C05D24"/>
    <w:rsid w:val="00C20CC8"/>
    <w:rsid w:val="00C2152F"/>
    <w:rsid w:val="00C22282"/>
    <w:rsid w:val="00C26BD3"/>
    <w:rsid w:val="00C3127A"/>
    <w:rsid w:val="00C34772"/>
    <w:rsid w:val="00C43971"/>
    <w:rsid w:val="00C4546D"/>
    <w:rsid w:val="00C54DFA"/>
    <w:rsid w:val="00C5510F"/>
    <w:rsid w:val="00C65C06"/>
    <w:rsid w:val="00C80008"/>
    <w:rsid w:val="00C802FD"/>
    <w:rsid w:val="00C83034"/>
    <w:rsid w:val="00C8550E"/>
    <w:rsid w:val="00C86A41"/>
    <w:rsid w:val="00C90A93"/>
    <w:rsid w:val="00C94DB1"/>
    <w:rsid w:val="00CA7CA1"/>
    <w:rsid w:val="00CB64E9"/>
    <w:rsid w:val="00CC2199"/>
    <w:rsid w:val="00CC7CA4"/>
    <w:rsid w:val="00CD0B56"/>
    <w:rsid w:val="00CD2AFF"/>
    <w:rsid w:val="00CD639D"/>
    <w:rsid w:val="00CD6667"/>
    <w:rsid w:val="00CE1026"/>
    <w:rsid w:val="00CE5FD7"/>
    <w:rsid w:val="00CE70FD"/>
    <w:rsid w:val="00CE7E91"/>
    <w:rsid w:val="00CF41BA"/>
    <w:rsid w:val="00D033C5"/>
    <w:rsid w:val="00D12BBF"/>
    <w:rsid w:val="00D12D87"/>
    <w:rsid w:val="00D24D6D"/>
    <w:rsid w:val="00D3255F"/>
    <w:rsid w:val="00D50CD8"/>
    <w:rsid w:val="00D51CF9"/>
    <w:rsid w:val="00D5337B"/>
    <w:rsid w:val="00D57B6F"/>
    <w:rsid w:val="00D609A7"/>
    <w:rsid w:val="00D60EA8"/>
    <w:rsid w:val="00D66476"/>
    <w:rsid w:val="00D7387E"/>
    <w:rsid w:val="00D73FB0"/>
    <w:rsid w:val="00D7442E"/>
    <w:rsid w:val="00D75B11"/>
    <w:rsid w:val="00D76B4E"/>
    <w:rsid w:val="00D777A9"/>
    <w:rsid w:val="00D80AA6"/>
    <w:rsid w:val="00D836B2"/>
    <w:rsid w:val="00D84047"/>
    <w:rsid w:val="00D85026"/>
    <w:rsid w:val="00DA0311"/>
    <w:rsid w:val="00DA492C"/>
    <w:rsid w:val="00DA5A6C"/>
    <w:rsid w:val="00DB19AD"/>
    <w:rsid w:val="00DB2744"/>
    <w:rsid w:val="00DB4455"/>
    <w:rsid w:val="00DC106C"/>
    <w:rsid w:val="00DC51D6"/>
    <w:rsid w:val="00DC615C"/>
    <w:rsid w:val="00DD0962"/>
    <w:rsid w:val="00DD1CB3"/>
    <w:rsid w:val="00DD2CB7"/>
    <w:rsid w:val="00DD4622"/>
    <w:rsid w:val="00DE0B0B"/>
    <w:rsid w:val="00DE4DA1"/>
    <w:rsid w:val="00DE4F63"/>
    <w:rsid w:val="00DE615F"/>
    <w:rsid w:val="00DE7622"/>
    <w:rsid w:val="00DF1141"/>
    <w:rsid w:val="00DF4A2C"/>
    <w:rsid w:val="00E00122"/>
    <w:rsid w:val="00E0307A"/>
    <w:rsid w:val="00E03197"/>
    <w:rsid w:val="00E10339"/>
    <w:rsid w:val="00E130C4"/>
    <w:rsid w:val="00E16AF0"/>
    <w:rsid w:val="00E22ACD"/>
    <w:rsid w:val="00E22CB2"/>
    <w:rsid w:val="00E32BD5"/>
    <w:rsid w:val="00E41B33"/>
    <w:rsid w:val="00E425A5"/>
    <w:rsid w:val="00E45635"/>
    <w:rsid w:val="00E46041"/>
    <w:rsid w:val="00E51273"/>
    <w:rsid w:val="00E546B0"/>
    <w:rsid w:val="00E60E74"/>
    <w:rsid w:val="00E62DCB"/>
    <w:rsid w:val="00E62EDD"/>
    <w:rsid w:val="00E63E61"/>
    <w:rsid w:val="00E81534"/>
    <w:rsid w:val="00E81550"/>
    <w:rsid w:val="00E933FB"/>
    <w:rsid w:val="00E97C13"/>
    <w:rsid w:val="00E97E39"/>
    <w:rsid w:val="00EA16FD"/>
    <w:rsid w:val="00EA1903"/>
    <w:rsid w:val="00EA6FC5"/>
    <w:rsid w:val="00EB1BA8"/>
    <w:rsid w:val="00EB29F2"/>
    <w:rsid w:val="00EB3D83"/>
    <w:rsid w:val="00EB5C6A"/>
    <w:rsid w:val="00EB7C3E"/>
    <w:rsid w:val="00EC2AAE"/>
    <w:rsid w:val="00EC3425"/>
    <w:rsid w:val="00EC352D"/>
    <w:rsid w:val="00EC38C2"/>
    <w:rsid w:val="00EC4F7D"/>
    <w:rsid w:val="00ED4655"/>
    <w:rsid w:val="00EE1380"/>
    <w:rsid w:val="00EE7836"/>
    <w:rsid w:val="00EF1B1B"/>
    <w:rsid w:val="00EF3E96"/>
    <w:rsid w:val="00EF40E9"/>
    <w:rsid w:val="00EF6A47"/>
    <w:rsid w:val="00F16EE9"/>
    <w:rsid w:val="00F21A09"/>
    <w:rsid w:val="00F22B67"/>
    <w:rsid w:val="00F233C5"/>
    <w:rsid w:val="00F253FA"/>
    <w:rsid w:val="00F30EC4"/>
    <w:rsid w:val="00F35CA2"/>
    <w:rsid w:val="00F544E2"/>
    <w:rsid w:val="00F6717E"/>
    <w:rsid w:val="00F67923"/>
    <w:rsid w:val="00F7471B"/>
    <w:rsid w:val="00F806E4"/>
    <w:rsid w:val="00F94131"/>
    <w:rsid w:val="00F97302"/>
    <w:rsid w:val="00F97AF3"/>
    <w:rsid w:val="00F97D21"/>
    <w:rsid w:val="00FA1A11"/>
    <w:rsid w:val="00FA45BF"/>
    <w:rsid w:val="00FA4F0C"/>
    <w:rsid w:val="00FA682B"/>
    <w:rsid w:val="00FA70B0"/>
    <w:rsid w:val="00FB2CBB"/>
    <w:rsid w:val="00FB43FE"/>
    <w:rsid w:val="00FD04F2"/>
    <w:rsid w:val="00FD66EE"/>
    <w:rsid w:val="00FE0D6D"/>
    <w:rsid w:val="00FE5177"/>
    <w:rsid w:val="00FE7EF0"/>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EBA4DC3"/>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E0C"/>
    <w:pPr>
      <w:spacing w:line="280" w:lineRule="exact"/>
    </w:pPr>
    <w:rPr>
      <w:rFonts w:ascii="Georgia" w:hAnsi="Georgia"/>
      <w:szCs w:val="24"/>
      <w:lang w:val="nl-NL" w:eastAsia="en-US"/>
    </w:rPr>
  </w:style>
  <w:style w:type="paragraph" w:styleId="Kop1">
    <w:name w:val="heading 1"/>
    <w:basedOn w:val="Standaard"/>
    <w:next w:val="Standaard"/>
    <w:link w:val="Kop1Char"/>
    <w:uiPriority w:val="9"/>
    <w:qFormat/>
    <w:rsid w:val="00B253B9"/>
    <w:pPr>
      <w:keepNext/>
      <w:keepLines/>
      <w:spacing w:before="480"/>
      <w:outlineLvl w:val="0"/>
    </w:pPr>
    <w:rPr>
      <w:rFonts w:eastAsia="MS Gothic"/>
      <w:b/>
      <w:bCs/>
      <w:color w:val="345A8A"/>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Voettekst">
    <w:name w:val="footer"/>
    <w:basedOn w:val="Standaard"/>
    <w:link w:val="VoettekstChar"/>
    <w:uiPriority w:val="99"/>
    <w:unhideWhenUsed/>
    <w:rsid w:val="005B709D"/>
    <w:pPr>
      <w:tabs>
        <w:tab w:val="center" w:pos="4320"/>
        <w:tab w:val="right" w:pos="8640"/>
      </w:tabs>
    </w:pPr>
  </w:style>
  <w:style w:type="character" w:customStyle="1" w:styleId="VoettekstChar">
    <w:name w:val="Voettekst Char"/>
    <w:link w:val="Voettekst"/>
    <w:uiPriority w:val="99"/>
    <w:rsid w:val="005B709D"/>
    <w:rPr>
      <w:rFonts w:ascii="Georgia" w:hAnsi="Georgia"/>
      <w:szCs w:val="24"/>
      <w:lang w:val="nl-NL"/>
    </w:rPr>
  </w:style>
  <w:style w:type="paragraph" w:styleId="Koptekst">
    <w:name w:val="header"/>
    <w:basedOn w:val="Standaard"/>
    <w:link w:val="KoptekstChar"/>
    <w:unhideWhenUsed/>
    <w:rsid w:val="00FE0D6D"/>
    <w:pPr>
      <w:tabs>
        <w:tab w:val="center" w:pos="4320"/>
        <w:tab w:val="right" w:pos="8640"/>
      </w:tabs>
      <w:spacing w:line="240" w:lineRule="auto"/>
    </w:pPr>
    <w:rPr>
      <w:rFonts w:ascii="Cambria" w:hAnsi="Cambria"/>
      <w:sz w:val="24"/>
    </w:rPr>
  </w:style>
  <w:style w:type="character" w:customStyle="1" w:styleId="KoptekstChar">
    <w:name w:val="Koptekst Char"/>
    <w:link w:val="Koptekst"/>
    <w:rsid w:val="00FE0D6D"/>
    <w:rPr>
      <w:sz w:val="24"/>
      <w:szCs w:val="24"/>
    </w:rPr>
  </w:style>
  <w:style w:type="paragraph" w:customStyle="1" w:styleId="BasicParagraph">
    <w:name w:val="[Basic Paragraph]"/>
    <w:basedOn w:val="Standaard"/>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ntekst">
    <w:name w:val="Balloon Text"/>
    <w:basedOn w:val="Standaard"/>
    <w:link w:val="BallontekstChar"/>
    <w:uiPriority w:val="99"/>
    <w:semiHidden/>
    <w:unhideWhenUsed/>
    <w:rsid w:val="00D3255F"/>
    <w:pPr>
      <w:spacing w:line="240" w:lineRule="auto"/>
    </w:pPr>
    <w:rPr>
      <w:rFonts w:ascii="Lucida Grande" w:hAnsi="Lucida Grande"/>
      <w:sz w:val="18"/>
      <w:szCs w:val="18"/>
    </w:rPr>
  </w:style>
  <w:style w:type="character" w:customStyle="1" w:styleId="BallontekstChar">
    <w:name w:val="Ballontekst Char"/>
    <w:link w:val="Ballontekst"/>
    <w:uiPriority w:val="99"/>
    <w:semiHidden/>
    <w:rsid w:val="00D3255F"/>
    <w:rPr>
      <w:rFonts w:ascii="Lucida Grande" w:hAnsi="Lucida Grande" w:cs="Lucida Grande"/>
      <w:sz w:val="18"/>
      <w:szCs w:val="18"/>
      <w:lang w:val="nl-NL"/>
    </w:rPr>
  </w:style>
  <w:style w:type="paragraph" w:styleId="Lijstalinea">
    <w:name w:val="List Paragraph"/>
    <w:basedOn w:val="Standaard"/>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Plattetekst2">
    <w:name w:val="Body Text 2"/>
    <w:basedOn w:val="Standaard"/>
    <w:link w:val="Plattetekst2Char"/>
    <w:uiPriority w:val="99"/>
    <w:semiHidden/>
    <w:unhideWhenUsed/>
    <w:rsid w:val="00310CB8"/>
    <w:pPr>
      <w:spacing w:after="120" w:line="480" w:lineRule="auto"/>
    </w:pPr>
  </w:style>
  <w:style w:type="character" w:customStyle="1" w:styleId="Plattetekst2Char">
    <w:name w:val="Platte tekst 2 Char"/>
    <w:basedOn w:val="Standaardalinea-lettertype"/>
    <w:link w:val="Plattetekst2"/>
    <w:uiPriority w:val="99"/>
    <w:semiHidden/>
    <w:rsid w:val="00310CB8"/>
    <w:rPr>
      <w:rFonts w:ascii="Georgia" w:hAnsi="Georgia"/>
      <w:szCs w:val="24"/>
      <w:lang w:val="nl-NL" w:eastAsia="en-US"/>
    </w:rPr>
  </w:style>
  <w:style w:type="table" w:styleId="Tabelraster">
    <w:name w:val="Table Grid"/>
    <w:basedOn w:val="Standaardtabe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2">
    <w:name w:val="Body Text Indent 2"/>
    <w:basedOn w:val="Standaard"/>
    <w:link w:val="Plattetekstinspringen2Char"/>
    <w:uiPriority w:val="99"/>
    <w:semiHidden/>
    <w:unhideWhenUsed/>
    <w:rsid w:val="0084054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840546"/>
    <w:rPr>
      <w:rFonts w:ascii="Georgia" w:hAnsi="Georgia"/>
      <w:szCs w:val="24"/>
      <w:lang w:val="nl-NL" w:eastAsia="en-US"/>
    </w:rPr>
  </w:style>
  <w:style w:type="paragraph" w:styleId="Plattetekstinspringen3">
    <w:name w:val="Body Text Indent 3"/>
    <w:basedOn w:val="Standaard"/>
    <w:link w:val="Plattetekstinspringen3Char"/>
    <w:uiPriority w:val="99"/>
    <w:semiHidden/>
    <w:unhideWhenUsed/>
    <w:rsid w:val="00C20CC8"/>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C20CC8"/>
    <w:rPr>
      <w:rFonts w:ascii="Georgia" w:hAnsi="Georgia"/>
      <w:sz w:val="16"/>
      <w:szCs w:val="16"/>
      <w:lang w:val="nl-NL" w:eastAsia="en-US"/>
    </w:rPr>
  </w:style>
  <w:style w:type="table" w:customStyle="1" w:styleId="Grilledutableau1">
    <w:name w:val="Grille du tableau1"/>
    <w:basedOn w:val="Standaardtabel"/>
    <w:next w:val="Tabelraster"/>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8B0991"/>
    <w:rPr>
      <w:b/>
      <w:bCs/>
    </w:rPr>
  </w:style>
  <w:style w:type="character" w:styleId="Verwijzingopmerking">
    <w:name w:val="annotation reference"/>
    <w:basedOn w:val="Standaardalinea-lettertype"/>
    <w:uiPriority w:val="99"/>
    <w:semiHidden/>
    <w:unhideWhenUsed/>
    <w:rsid w:val="009F2525"/>
    <w:rPr>
      <w:sz w:val="16"/>
      <w:szCs w:val="16"/>
    </w:rPr>
  </w:style>
  <w:style w:type="paragraph" w:styleId="Tekstopmerking">
    <w:name w:val="annotation text"/>
    <w:basedOn w:val="Standaard"/>
    <w:link w:val="TekstopmerkingChar"/>
    <w:uiPriority w:val="99"/>
    <w:semiHidden/>
    <w:unhideWhenUsed/>
    <w:rsid w:val="009F2525"/>
    <w:pPr>
      <w:spacing w:line="240" w:lineRule="auto"/>
    </w:pPr>
    <w:rPr>
      <w:szCs w:val="20"/>
    </w:rPr>
  </w:style>
  <w:style w:type="character" w:customStyle="1" w:styleId="TekstopmerkingChar">
    <w:name w:val="Tekst opmerking Char"/>
    <w:basedOn w:val="Standaardalinea-lettertype"/>
    <w:link w:val="Tekstopmerking"/>
    <w:uiPriority w:val="99"/>
    <w:semiHidden/>
    <w:rsid w:val="009F2525"/>
    <w:rPr>
      <w:rFonts w:ascii="Georgia" w:hAnsi="Georgia"/>
      <w:lang w:val="nl-NL" w:eastAsia="en-US"/>
    </w:rPr>
  </w:style>
  <w:style w:type="paragraph" w:styleId="Onderwerpvanopmerking">
    <w:name w:val="annotation subject"/>
    <w:basedOn w:val="Tekstopmerking"/>
    <w:next w:val="Tekstopmerking"/>
    <w:link w:val="OnderwerpvanopmerkingChar"/>
    <w:uiPriority w:val="99"/>
    <w:semiHidden/>
    <w:unhideWhenUsed/>
    <w:rsid w:val="009F2525"/>
    <w:rPr>
      <w:b/>
      <w:bCs/>
    </w:rPr>
  </w:style>
  <w:style w:type="character" w:customStyle="1" w:styleId="OnderwerpvanopmerkingChar">
    <w:name w:val="Onderwerp van opmerking Char"/>
    <w:basedOn w:val="TekstopmerkingChar"/>
    <w:link w:val="Onderwerpvanopmerking"/>
    <w:uiPriority w:val="99"/>
    <w:semiHidden/>
    <w:rsid w:val="009F2525"/>
    <w:rPr>
      <w:rFonts w:ascii="Georgia" w:hAnsi="Georgia"/>
      <w:b/>
      <w:bCs/>
      <w:lang w:val="nl-NL" w:eastAsia="en-US"/>
    </w:rPr>
  </w:style>
  <w:style w:type="paragraph" w:styleId="Voetnoottekst">
    <w:name w:val="footnote text"/>
    <w:basedOn w:val="Standaard"/>
    <w:link w:val="VoetnoottekstChar"/>
    <w:uiPriority w:val="99"/>
    <w:semiHidden/>
    <w:unhideWhenUsed/>
    <w:rsid w:val="0033196E"/>
    <w:pPr>
      <w:spacing w:line="240" w:lineRule="auto"/>
    </w:pPr>
    <w:rPr>
      <w:szCs w:val="20"/>
    </w:rPr>
  </w:style>
  <w:style w:type="character" w:customStyle="1" w:styleId="VoetnoottekstChar">
    <w:name w:val="Voetnoottekst Char"/>
    <w:basedOn w:val="Standaardalinea-lettertype"/>
    <w:link w:val="Voetnoottekst"/>
    <w:uiPriority w:val="99"/>
    <w:semiHidden/>
    <w:rsid w:val="0033196E"/>
    <w:rPr>
      <w:rFonts w:ascii="Georgia" w:hAnsi="Georgia"/>
      <w:lang w:val="nl-NL" w:eastAsia="en-US"/>
    </w:rPr>
  </w:style>
  <w:style w:type="character" w:styleId="Voetnootmarkering">
    <w:name w:val="footnote reference"/>
    <w:basedOn w:val="Standaardalinea-lettertype"/>
    <w:uiPriority w:val="99"/>
    <w:semiHidden/>
    <w:unhideWhenUsed/>
    <w:rsid w:val="0033196E"/>
    <w:rPr>
      <w:vertAlign w:val="superscript"/>
    </w:rPr>
  </w:style>
  <w:style w:type="paragraph" w:customStyle="1" w:styleId="Footnote">
    <w:name w:val="Footnote"/>
    <w:basedOn w:val="Voetnoottekst"/>
    <w:link w:val="FootnoteChar"/>
    <w:qFormat/>
    <w:rsid w:val="00D57B6F"/>
    <w:rPr>
      <w:sz w:val="16"/>
    </w:rPr>
  </w:style>
  <w:style w:type="character" w:customStyle="1" w:styleId="FootnoteChar">
    <w:name w:val="Footnote Char"/>
    <w:basedOn w:val="VoetnoottekstChar"/>
    <w:link w:val="Footnote"/>
    <w:rsid w:val="00D57B6F"/>
    <w:rPr>
      <w:rFonts w:ascii="Georgia" w:hAnsi="Georgia"/>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rivacy@ar-co.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o.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5D76-B67A-40B8-BE28-33BACC77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1500</Words>
  <Characters>8255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Studio van Son</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4</cp:revision>
  <cp:lastPrinted>2018-03-21T10:40:00Z</cp:lastPrinted>
  <dcterms:created xsi:type="dcterms:W3CDTF">2021-04-09T08:55:00Z</dcterms:created>
  <dcterms:modified xsi:type="dcterms:W3CDTF">2021-04-09T09:01:00Z</dcterms:modified>
  <cp:contentStatus/>
</cp:coreProperties>
</file>