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BB3D8" w14:textId="77777777" w:rsidR="00460D0A" w:rsidRPr="00606679" w:rsidRDefault="00460D0A" w:rsidP="00E57910">
      <w:pPr>
        <w:pBdr>
          <w:top w:val="single" w:sz="4" w:space="1" w:color="auto"/>
          <w:left w:val="single" w:sz="4" w:space="4" w:color="auto"/>
          <w:bottom w:val="single" w:sz="4" w:space="1" w:color="auto"/>
          <w:right w:val="single" w:sz="4" w:space="4" w:color="auto"/>
        </w:pBdr>
        <w:spacing w:line="240" w:lineRule="auto"/>
        <w:jc w:val="center"/>
        <w:rPr>
          <w:b/>
          <w:bCs/>
          <w:color w:val="0070C0"/>
          <w:sz w:val="24"/>
          <w:szCs w:val="22"/>
          <w:lang w:val="nl-BE"/>
        </w:rPr>
      </w:pPr>
    </w:p>
    <w:p w14:paraId="519F2AED" w14:textId="77777777" w:rsidR="00C14CEB" w:rsidRPr="002C623F" w:rsidRDefault="00C14CEB" w:rsidP="00435E46">
      <w:pPr>
        <w:pBdr>
          <w:top w:val="single" w:sz="4" w:space="1" w:color="auto"/>
          <w:left w:val="single" w:sz="4" w:space="4" w:color="auto"/>
          <w:bottom w:val="single" w:sz="4" w:space="1" w:color="auto"/>
          <w:right w:val="single" w:sz="4" w:space="4" w:color="auto"/>
        </w:pBdr>
        <w:tabs>
          <w:tab w:val="left" w:pos="709"/>
        </w:tabs>
        <w:spacing w:line="240" w:lineRule="auto"/>
        <w:jc w:val="center"/>
        <w:rPr>
          <w:rFonts w:eastAsia="Times New Roman"/>
          <w:b/>
          <w:bCs/>
          <w:color w:val="0070C0"/>
          <w:sz w:val="32"/>
          <w:szCs w:val="32"/>
          <w:lang w:val="nl-BE" w:eastAsia="fr-FR"/>
        </w:rPr>
      </w:pPr>
      <w:r w:rsidRPr="002C623F">
        <w:rPr>
          <w:rFonts w:eastAsia="Times New Roman"/>
          <w:b/>
          <w:bCs/>
          <w:color w:val="0070C0"/>
          <w:sz w:val="32"/>
          <w:szCs w:val="32"/>
          <w:lang w:val="nl-BE" w:eastAsia="fr-FR"/>
        </w:rPr>
        <w:t>VERZEKERINGSVOORSTEL 2025 – V1</w:t>
      </w:r>
    </w:p>
    <w:p w14:paraId="623EAE8C" w14:textId="77777777" w:rsidR="00047147" w:rsidRPr="002C623F" w:rsidRDefault="007460C8" w:rsidP="00435E46">
      <w:pPr>
        <w:pBdr>
          <w:top w:val="single" w:sz="4" w:space="1" w:color="auto"/>
          <w:left w:val="single" w:sz="4" w:space="4" w:color="auto"/>
          <w:bottom w:val="single" w:sz="4" w:space="1" w:color="auto"/>
          <w:right w:val="single" w:sz="4" w:space="4" w:color="auto"/>
        </w:pBdr>
        <w:tabs>
          <w:tab w:val="left" w:pos="709"/>
        </w:tabs>
        <w:spacing w:line="240" w:lineRule="auto"/>
        <w:jc w:val="center"/>
        <w:rPr>
          <w:b/>
          <w:bCs/>
          <w:color w:val="0070C0"/>
          <w:sz w:val="22"/>
          <w:szCs w:val="20"/>
          <w:lang w:val="nl-BE"/>
        </w:rPr>
      </w:pPr>
      <w:r w:rsidRPr="002C623F">
        <w:rPr>
          <w:rFonts w:eastAsia="Times New Roman"/>
          <w:b/>
          <w:bCs/>
          <w:color w:val="0070C0"/>
          <w:sz w:val="22"/>
          <w:szCs w:val="20"/>
          <w:lang w:val="nl-BE" w:eastAsia="fr-FR"/>
        </w:rPr>
        <w:br/>
      </w:r>
      <w:proofErr w:type="gramStart"/>
      <w:r w:rsidRPr="002C623F">
        <w:rPr>
          <w:b/>
          <w:bCs/>
          <w:color w:val="0070C0"/>
          <w:sz w:val="22"/>
          <w:szCs w:val="20"/>
          <w:lang w:val="nl-BE"/>
        </w:rPr>
        <w:t>voor</w:t>
      </w:r>
      <w:proofErr w:type="gramEnd"/>
      <w:r w:rsidRPr="002C623F">
        <w:rPr>
          <w:b/>
          <w:bCs/>
          <w:color w:val="0070C0"/>
          <w:sz w:val="22"/>
          <w:szCs w:val="20"/>
          <w:lang w:val="nl-BE"/>
        </w:rPr>
        <w:t xml:space="preserve"> een verzekering burgerlijke beroepsaansprakelijkheid </w:t>
      </w:r>
      <w:r w:rsidR="008A252C" w:rsidRPr="002C623F">
        <w:rPr>
          <w:b/>
          <w:bCs/>
          <w:color w:val="0070C0"/>
          <w:sz w:val="22"/>
          <w:szCs w:val="20"/>
          <w:lang w:val="nl-BE"/>
        </w:rPr>
        <w:t>“</w:t>
      </w:r>
      <w:r w:rsidRPr="002C623F">
        <w:rPr>
          <w:b/>
          <w:bCs/>
          <w:i/>
          <w:iCs/>
          <w:color w:val="0070C0"/>
          <w:sz w:val="22"/>
          <w:szCs w:val="20"/>
          <w:lang w:val="nl-BE"/>
        </w:rPr>
        <w:t>LOOPBAAN</w:t>
      </w:r>
      <w:r w:rsidR="008A252C" w:rsidRPr="002C623F">
        <w:rPr>
          <w:b/>
          <w:bCs/>
          <w:i/>
          <w:iCs/>
          <w:color w:val="0070C0"/>
          <w:sz w:val="22"/>
          <w:szCs w:val="20"/>
          <w:lang w:val="nl-BE"/>
        </w:rPr>
        <w:t>”</w:t>
      </w:r>
    </w:p>
    <w:p w14:paraId="19BB12A5" w14:textId="77777777" w:rsidR="00927410" w:rsidRPr="002C623F" w:rsidRDefault="00435E46" w:rsidP="00435E46">
      <w:pPr>
        <w:pBdr>
          <w:top w:val="single" w:sz="4" w:space="1" w:color="auto"/>
          <w:left w:val="single" w:sz="4" w:space="4" w:color="auto"/>
          <w:bottom w:val="single" w:sz="4" w:space="1" w:color="auto"/>
          <w:right w:val="single" w:sz="4" w:space="4" w:color="auto"/>
        </w:pBdr>
        <w:tabs>
          <w:tab w:val="left" w:pos="709"/>
        </w:tabs>
        <w:spacing w:line="240" w:lineRule="auto"/>
        <w:ind w:left="851" w:hanging="851"/>
        <w:rPr>
          <w:color w:val="0070C0"/>
          <w:szCs w:val="20"/>
          <w:lang w:val="nl-BE"/>
        </w:rPr>
      </w:pPr>
      <w:r w:rsidRPr="002C623F">
        <w:rPr>
          <w:b/>
          <w:bCs/>
          <w:color w:val="0070C0"/>
          <w:sz w:val="22"/>
          <w:szCs w:val="20"/>
          <w:lang w:val="nl-BE"/>
        </w:rPr>
        <w:tab/>
      </w:r>
      <w:proofErr w:type="gramStart"/>
      <w:r w:rsidR="00927410" w:rsidRPr="002C623F">
        <w:rPr>
          <w:b/>
          <w:bCs/>
          <w:color w:val="0070C0"/>
          <w:sz w:val="22"/>
          <w:szCs w:val="20"/>
          <w:lang w:val="nl-BE"/>
        </w:rPr>
        <w:t>voor</w:t>
      </w:r>
      <w:proofErr w:type="gramEnd"/>
      <w:r w:rsidR="00927410" w:rsidRPr="002C623F">
        <w:rPr>
          <w:b/>
          <w:bCs/>
          <w:color w:val="0070C0"/>
          <w:sz w:val="22"/>
          <w:szCs w:val="20"/>
          <w:lang w:val="nl-BE"/>
        </w:rPr>
        <w:t xml:space="preserve"> een verzekering rechtsbijstand </w:t>
      </w:r>
      <w:r w:rsidR="00927410" w:rsidRPr="002C623F">
        <w:rPr>
          <w:color w:val="0070C0"/>
          <w:szCs w:val="20"/>
          <w:lang w:val="nl-BE"/>
        </w:rPr>
        <w:t>(facultatief)</w:t>
      </w:r>
    </w:p>
    <w:p w14:paraId="38C6F8FE" w14:textId="77777777" w:rsidR="00927410" w:rsidRPr="002C623F" w:rsidRDefault="00927410" w:rsidP="00E57910">
      <w:pPr>
        <w:pBdr>
          <w:top w:val="single" w:sz="4" w:space="1" w:color="auto"/>
          <w:left w:val="single" w:sz="4" w:space="4" w:color="auto"/>
          <w:bottom w:val="single" w:sz="4" w:space="1" w:color="auto"/>
          <w:right w:val="single" w:sz="4" w:space="4" w:color="auto"/>
        </w:pBdr>
        <w:spacing w:line="240" w:lineRule="auto"/>
        <w:ind w:left="851" w:hanging="851"/>
        <w:rPr>
          <w:b/>
          <w:bCs/>
          <w:color w:val="0070C0"/>
          <w:sz w:val="22"/>
          <w:szCs w:val="20"/>
          <w:lang w:val="nl-BE"/>
        </w:rPr>
      </w:pPr>
    </w:p>
    <w:p w14:paraId="444AF2D4" w14:textId="77777777" w:rsidR="0046073F" w:rsidRPr="002C623F" w:rsidRDefault="0046073F" w:rsidP="00E57910">
      <w:pPr>
        <w:pBdr>
          <w:top w:val="single" w:sz="4" w:space="1" w:color="auto"/>
          <w:left w:val="single" w:sz="4" w:space="4" w:color="auto"/>
          <w:bottom w:val="single" w:sz="4" w:space="1" w:color="auto"/>
          <w:right w:val="single" w:sz="4" w:space="4" w:color="auto"/>
        </w:pBdr>
        <w:spacing w:line="240" w:lineRule="auto"/>
        <w:jc w:val="center"/>
        <w:rPr>
          <w:b/>
          <w:bCs/>
          <w:color w:val="0070C0"/>
          <w:sz w:val="28"/>
          <w:lang w:val="nl-BE"/>
        </w:rPr>
      </w:pPr>
      <w:proofErr w:type="gramStart"/>
      <w:r w:rsidRPr="002C623F">
        <w:rPr>
          <w:b/>
          <w:bCs/>
          <w:color w:val="0070C0"/>
          <w:sz w:val="28"/>
          <w:lang w:val="nl-BE"/>
        </w:rPr>
        <w:t>voor</w:t>
      </w:r>
      <w:proofErr w:type="gramEnd"/>
      <w:r w:rsidRPr="002C623F">
        <w:rPr>
          <w:b/>
          <w:bCs/>
          <w:color w:val="0070C0"/>
          <w:sz w:val="28"/>
          <w:lang w:val="nl-BE"/>
        </w:rPr>
        <w:t xml:space="preserve"> ALLE DIENSTVERLENERS in de BOUWSECTOR</w:t>
      </w:r>
    </w:p>
    <w:p w14:paraId="0A527E98" w14:textId="77777777" w:rsidR="004337C5" w:rsidRPr="002C623F" w:rsidRDefault="004337C5" w:rsidP="00E57910">
      <w:pPr>
        <w:pBdr>
          <w:top w:val="single" w:sz="4" w:space="1" w:color="auto"/>
          <w:left w:val="single" w:sz="4" w:space="4" w:color="auto"/>
          <w:bottom w:val="single" w:sz="4" w:space="1" w:color="auto"/>
          <w:right w:val="single" w:sz="4" w:space="4" w:color="auto"/>
        </w:pBdr>
        <w:spacing w:line="240" w:lineRule="auto"/>
        <w:jc w:val="center"/>
        <w:rPr>
          <w:rFonts w:eastAsia="Times New Roman"/>
          <w:b/>
          <w:bCs/>
          <w:color w:val="0070C0"/>
          <w:sz w:val="24"/>
          <w:szCs w:val="22"/>
          <w:lang w:val="nl-BE" w:eastAsia="fr-FR"/>
        </w:rPr>
      </w:pPr>
    </w:p>
    <w:p w14:paraId="19CF3CF3" w14:textId="77777777" w:rsidR="00047147" w:rsidRPr="002C623F" w:rsidRDefault="00047147" w:rsidP="004F3837">
      <w:pPr>
        <w:spacing w:line="240" w:lineRule="auto"/>
        <w:jc w:val="both"/>
        <w:rPr>
          <w:rFonts w:cs="TimesNewRomanPSMT"/>
          <w:i/>
          <w:szCs w:val="18"/>
          <w:lang w:val="nl-BE"/>
        </w:rPr>
      </w:pPr>
    </w:p>
    <w:p w14:paraId="3E6204CD" w14:textId="77777777" w:rsidR="004F3837" w:rsidRPr="002C623F" w:rsidRDefault="004F3837" w:rsidP="004F3837">
      <w:pPr>
        <w:spacing w:line="240" w:lineRule="auto"/>
        <w:jc w:val="both"/>
        <w:rPr>
          <w:rFonts w:cs="TimesNewRomanPSMT"/>
          <w:i/>
          <w:szCs w:val="18"/>
          <w:lang w:val="nl-BE"/>
        </w:rPr>
      </w:pPr>
      <w:bookmarkStart w:id="0" w:name="_Hlk173509755"/>
      <w:r w:rsidRPr="002C623F">
        <w:rPr>
          <w:rFonts w:cs="TimesNewRomanPSMT"/>
          <w:i/>
          <w:szCs w:val="18"/>
          <w:lang w:val="nl-BE"/>
        </w:rPr>
        <w:t xml:space="preserve">Deze informatiefiche wordt opgesteld overeenkomstig de voornaamste verplichtingen voor de verzekeringsondernemingen </w:t>
      </w:r>
      <w:r w:rsidR="005846FB" w:rsidRPr="002C623F">
        <w:rPr>
          <w:rFonts w:cs="TimesNewRomanPSMT"/>
          <w:i/>
          <w:szCs w:val="18"/>
          <w:lang w:val="nl-BE"/>
        </w:rPr>
        <w:t xml:space="preserve">voorgeschreven door </w:t>
      </w:r>
      <w:r w:rsidRPr="002C623F">
        <w:rPr>
          <w:rFonts w:cs="TimesNewRomanPSMT"/>
          <w:i/>
          <w:szCs w:val="18"/>
          <w:lang w:val="nl-BE"/>
        </w:rPr>
        <w:t xml:space="preserve">de wet van 4 april 2014 betreffende de verzekeringen in voege sinds </w:t>
      </w:r>
      <w:r w:rsidR="005C32A9" w:rsidRPr="002C623F">
        <w:rPr>
          <w:rFonts w:cs="TimesNewRomanPSMT"/>
          <w:i/>
          <w:szCs w:val="18"/>
          <w:lang w:val="nl-BE"/>
        </w:rPr>
        <w:t>6 december 2018 en het Wetboek Economisch Recht inzake</w:t>
      </w:r>
      <w:r w:rsidRPr="002C623F">
        <w:rPr>
          <w:rFonts w:cs="TimesNewRomanPSMT"/>
          <w:i/>
          <w:szCs w:val="18"/>
          <w:lang w:val="nl-BE"/>
        </w:rPr>
        <w:t xml:space="preserve"> de verkoop op afstand.</w:t>
      </w:r>
    </w:p>
    <w:p w14:paraId="515F1419" w14:textId="77777777" w:rsidR="00183351" w:rsidRPr="002C623F" w:rsidRDefault="005846FB" w:rsidP="00183351">
      <w:pPr>
        <w:spacing w:line="240" w:lineRule="auto"/>
        <w:jc w:val="both"/>
        <w:rPr>
          <w:rFonts w:cs="Helvetica"/>
          <w:i/>
          <w:szCs w:val="20"/>
          <w:lang w:val="nl-BE" w:eastAsia="nl-BE"/>
        </w:rPr>
      </w:pPr>
      <w:r w:rsidRPr="002C623F">
        <w:rPr>
          <w:rFonts w:cs="TimesNewRomanPSMT"/>
          <w:i/>
          <w:szCs w:val="18"/>
          <w:lang w:val="nl-BE"/>
        </w:rPr>
        <w:t xml:space="preserve">AR-CO </w:t>
      </w:r>
      <w:r w:rsidR="00047147" w:rsidRPr="002C623F">
        <w:rPr>
          <w:rFonts w:cs="TimesNewRomanPSMT"/>
          <w:i/>
          <w:szCs w:val="18"/>
          <w:lang w:val="nl-BE"/>
        </w:rPr>
        <w:t>cv</w:t>
      </w:r>
      <w:r w:rsidRPr="002C623F">
        <w:rPr>
          <w:rFonts w:cs="TimesNewRomanPSMT"/>
          <w:i/>
          <w:szCs w:val="18"/>
          <w:lang w:val="nl-BE"/>
        </w:rPr>
        <w:t xml:space="preserve"> is een verzekeringsonderneming e</w:t>
      </w:r>
      <w:r w:rsidRPr="002C623F">
        <w:rPr>
          <w:rFonts w:cs="Helvetica"/>
          <w:i/>
          <w:szCs w:val="20"/>
          <w:lang w:val="nl-BE" w:eastAsia="nl-BE"/>
        </w:rPr>
        <w:t>rkend door de Nationale Bank van België en de FSM</w:t>
      </w:r>
      <w:r w:rsidR="005152C7" w:rsidRPr="002C623F">
        <w:rPr>
          <w:rFonts w:cs="Helvetica"/>
          <w:i/>
          <w:szCs w:val="20"/>
          <w:lang w:val="nl-BE" w:eastAsia="nl-BE"/>
        </w:rPr>
        <w:t>A</w:t>
      </w:r>
      <w:r w:rsidRPr="002C623F">
        <w:rPr>
          <w:lang w:val="nl-BE"/>
        </w:rPr>
        <w:t xml:space="preserve"> </w:t>
      </w:r>
      <w:r w:rsidRPr="002C623F">
        <w:rPr>
          <w:i/>
          <w:lang w:val="nl-BE"/>
        </w:rPr>
        <w:t>(</w:t>
      </w:r>
      <w:r w:rsidRPr="002C623F">
        <w:rPr>
          <w:rFonts w:cs="Helvetica"/>
          <w:i/>
          <w:szCs w:val="20"/>
          <w:lang w:val="nl-BE" w:eastAsia="nl-BE"/>
        </w:rPr>
        <w:t>De Autoriteit voor Financiële Diensten en Markten</w:t>
      </w:r>
      <w:r w:rsidR="00330A50" w:rsidRPr="002C623F">
        <w:rPr>
          <w:rFonts w:cs="Helvetica"/>
          <w:i/>
          <w:szCs w:val="20"/>
          <w:lang w:val="nl-BE" w:eastAsia="nl-BE"/>
        </w:rPr>
        <w:t>) onder codenummer 0330.</w:t>
      </w:r>
    </w:p>
    <w:bookmarkEnd w:id="0"/>
    <w:p w14:paraId="4792E4F0" w14:textId="77777777" w:rsidR="005301FF" w:rsidRPr="002C623F" w:rsidRDefault="005301FF" w:rsidP="00183351">
      <w:pPr>
        <w:spacing w:line="240" w:lineRule="auto"/>
        <w:jc w:val="both"/>
        <w:rPr>
          <w:rFonts w:cs="TimesNewRomanPSMT"/>
          <w:i/>
          <w:szCs w:val="18"/>
          <w:lang w:val="nl-BE"/>
        </w:rPr>
      </w:pPr>
    </w:p>
    <w:p w14:paraId="6965AD91" w14:textId="77777777" w:rsidR="005076F0" w:rsidRPr="002C623F" w:rsidRDefault="00587CD2" w:rsidP="00D5337B">
      <w:pPr>
        <w:numPr>
          <w:ilvl w:val="0"/>
          <w:numId w:val="19"/>
        </w:numPr>
        <w:pBdr>
          <w:top w:val="single" w:sz="6" w:space="3" w:color="auto"/>
          <w:left w:val="single" w:sz="6" w:space="3" w:color="auto"/>
          <w:bottom w:val="single" w:sz="6" w:space="3" w:color="auto"/>
          <w:right w:val="single" w:sz="6" w:space="3" w:color="auto"/>
        </w:pBdr>
        <w:tabs>
          <w:tab w:val="left" w:pos="851"/>
        </w:tabs>
        <w:spacing w:before="360" w:after="120" w:line="240" w:lineRule="auto"/>
        <w:ind w:left="851" w:hanging="851"/>
        <w:jc w:val="both"/>
        <w:rPr>
          <w:rFonts w:eastAsia="Calibri" w:cs="Arial"/>
          <w:b/>
          <w:color w:val="0070C0"/>
          <w:sz w:val="24"/>
          <w:szCs w:val="22"/>
          <w:lang w:val="nl-BE"/>
        </w:rPr>
      </w:pPr>
      <w:r w:rsidRPr="002C623F">
        <w:rPr>
          <w:rFonts w:eastAsia="Calibri" w:cs="Arial"/>
          <w:b/>
          <w:color w:val="0070C0"/>
          <w:sz w:val="24"/>
          <w:szCs w:val="22"/>
          <w:lang w:val="nl-BE"/>
        </w:rPr>
        <w:t xml:space="preserve">Contact </w:t>
      </w:r>
      <w:r w:rsidR="006D68AC" w:rsidRPr="002C623F">
        <w:rPr>
          <w:rFonts w:eastAsia="Calibri" w:cs="Arial"/>
          <w:b/>
          <w:color w:val="0070C0"/>
          <w:sz w:val="24"/>
          <w:szCs w:val="22"/>
          <w:lang w:val="nl-BE"/>
        </w:rPr>
        <w:t>per</w:t>
      </w:r>
      <w:r w:rsidR="00047147" w:rsidRPr="002C623F">
        <w:rPr>
          <w:rFonts w:eastAsia="Calibri" w:cs="Arial"/>
          <w:b/>
          <w:color w:val="0070C0"/>
          <w:sz w:val="24"/>
          <w:szCs w:val="22"/>
          <w:lang w:val="nl-BE"/>
        </w:rPr>
        <w:t xml:space="preserve"> </w:t>
      </w:r>
      <w:r w:rsidRPr="002C623F">
        <w:rPr>
          <w:rFonts w:eastAsia="Calibri" w:cs="Arial"/>
          <w:b/>
          <w:color w:val="0070C0"/>
          <w:sz w:val="24"/>
          <w:szCs w:val="22"/>
          <w:lang w:val="nl-BE"/>
        </w:rPr>
        <w:t>directe verkoop</w:t>
      </w:r>
    </w:p>
    <w:p w14:paraId="7CC08078" w14:textId="77777777" w:rsidR="005076F0" w:rsidRPr="002C623F" w:rsidRDefault="00047147" w:rsidP="00587C82">
      <w:pPr>
        <w:tabs>
          <w:tab w:val="left" w:pos="2552"/>
          <w:tab w:val="right" w:pos="9915"/>
        </w:tabs>
        <w:spacing w:before="240" w:line="240" w:lineRule="auto"/>
        <w:jc w:val="both"/>
        <w:rPr>
          <w:rFonts w:eastAsia="Calibri" w:cs="Arial"/>
          <w:szCs w:val="22"/>
          <w:u w:val="dotted"/>
          <w:lang w:val="nl-BE"/>
        </w:rPr>
      </w:pPr>
      <w:r w:rsidRPr="002C623F">
        <w:rPr>
          <w:rFonts w:eastAsia="Calibri" w:cs="Arial"/>
          <w:szCs w:val="22"/>
          <w:lang w:val="nl-BE"/>
        </w:rPr>
        <w:t xml:space="preserve">Datum </w:t>
      </w:r>
      <w:proofErr w:type="spellStart"/>
      <w:r w:rsidR="004C2734" w:rsidRPr="002C623F">
        <w:rPr>
          <w:rFonts w:eastAsia="Calibri" w:cs="Arial"/>
          <w:szCs w:val="22"/>
          <w:lang w:val="nl-BE"/>
        </w:rPr>
        <w:t>contact</w:t>
      </w:r>
      <w:r w:rsidR="00202A79" w:rsidRPr="002C623F">
        <w:rPr>
          <w:rFonts w:eastAsia="Calibri" w:cs="Arial"/>
          <w:szCs w:val="22"/>
          <w:lang w:val="nl-BE"/>
        </w:rPr>
        <w:t>name</w:t>
      </w:r>
      <w:proofErr w:type="spellEnd"/>
      <w:r w:rsidR="004C2734" w:rsidRPr="002C623F">
        <w:rPr>
          <w:rFonts w:eastAsia="Calibri" w:cs="Arial"/>
          <w:szCs w:val="22"/>
          <w:lang w:val="nl-BE"/>
        </w:rPr>
        <w:t>:</w:t>
      </w:r>
      <w:r w:rsidR="00876D99" w:rsidRPr="002C623F">
        <w:rPr>
          <w:rFonts w:eastAsia="Calibri" w:cs="Arial"/>
          <w:color w:val="0070C0"/>
          <w:szCs w:val="22"/>
          <w:lang w:val="nl-BE"/>
        </w:rPr>
        <w:t xml:space="preserve"> </w:t>
      </w:r>
      <w:r w:rsidRPr="002C623F">
        <w:rPr>
          <w:rFonts w:eastAsia="Calibri" w:cs="Arial"/>
          <w:color w:val="0070C0"/>
          <w:szCs w:val="22"/>
          <w:lang w:val="nl-BE"/>
        </w:rPr>
        <w:tab/>
      </w:r>
      <w:r w:rsidR="00876D99" w:rsidRPr="002C623F">
        <w:rPr>
          <w:rFonts w:eastAsia="Calibri" w:cs="Arial"/>
          <w:szCs w:val="22"/>
          <w:u w:val="dotted"/>
          <w:lang w:val="nl-BE"/>
        </w:rPr>
        <w:tab/>
      </w:r>
    </w:p>
    <w:p w14:paraId="000D71E9" w14:textId="77777777" w:rsidR="005076F0" w:rsidRPr="002C623F" w:rsidRDefault="00587CD2" w:rsidP="00587C82">
      <w:pPr>
        <w:tabs>
          <w:tab w:val="left" w:pos="2552"/>
          <w:tab w:val="right" w:pos="9915"/>
        </w:tabs>
        <w:spacing w:before="120" w:line="240" w:lineRule="auto"/>
        <w:jc w:val="both"/>
        <w:rPr>
          <w:rFonts w:eastAsia="Calibri" w:cs="Arial"/>
          <w:szCs w:val="22"/>
          <w:u w:val="dotted"/>
        </w:rPr>
      </w:pPr>
      <w:r w:rsidRPr="002C623F">
        <w:rPr>
          <w:rFonts w:eastAsia="Calibri" w:cs="Arial"/>
          <w:szCs w:val="22"/>
        </w:rPr>
        <w:t>Contactpersoon bij AR-</w:t>
      </w:r>
      <w:r w:rsidR="004C2734" w:rsidRPr="002C623F">
        <w:rPr>
          <w:rFonts w:eastAsia="Calibri" w:cs="Arial"/>
          <w:szCs w:val="22"/>
        </w:rPr>
        <w:t>CO:</w:t>
      </w:r>
      <w:r w:rsidR="00047147" w:rsidRPr="002C623F">
        <w:rPr>
          <w:rFonts w:eastAsia="Calibri" w:cs="Arial"/>
          <w:color w:val="0070C0"/>
          <w:szCs w:val="22"/>
        </w:rPr>
        <w:tab/>
      </w:r>
      <w:hyperlink r:id="rId8" w:history="1">
        <w:r w:rsidR="005E66BF" w:rsidRPr="002C623F">
          <w:rPr>
            <w:rStyle w:val="Hyperlink"/>
            <w:rFonts w:eastAsia="Calibri" w:cs="Arial"/>
            <w:szCs w:val="22"/>
          </w:rPr>
          <w:t>production@ar-co.be</w:t>
        </w:r>
      </w:hyperlink>
      <w:r w:rsidR="005E66BF" w:rsidRPr="002C623F">
        <w:rPr>
          <w:rFonts w:eastAsia="Calibri" w:cs="Arial"/>
          <w:color w:val="0070C0"/>
          <w:szCs w:val="22"/>
        </w:rPr>
        <w:t xml:space="preserve"> - </w:t>
      </w:r>
      <w:r w:rsidR="005076F0" w:rsidRPr="002C623F">
        <w:rPr>
          <w:rFonts w:eastAsia="Calibri" w:cs="Arial"/>
          <w:szCs w:val="22"/>
          <w:u w:val="dotted"/>
        </w:rPr>
        <w:tab/>
      </w:r>
    </w:p>
    <w:p w14:paraId="1ED7A3EE" w14:textId="77777777" w:rsidR="005076F0" w:rsidRPr="002C623F" w:rsidRDefault="00587CD2" w:rsidP="00587C82">
      <w:pPr>
        <w:tabs>
          <w:tab w:val="left" w:pos="2552"/>
          <w:tab w:val="right" w:pos="9915"/>
        </w:tabs>
        <w:spacing w:before="120" w:line="240" w:lineRule="auto"/>
        <w:jc w:val="both"/>
        <w:rPr>
          <w:rFonts w:eastAsia="Calibri" w:cs="Arial"/>
          <w:szCs w:val="22"/>
          <w:u w:val="dotted"/>
          <w:lang w:val="nl-BE"/>
        </w:rPr>
      </w:pPr>
      <w:proofErr w:type="gramStart"/>
      <w:r w:rsidRPr="002C623F">
        <w:rPr>
          <w:rFonts w:eastAsia="Calibri" w:cs="Arial"/>
          <w:szCs w:val="22"/>
          <w:lang w:val="nl-BE"/>
        </w:rPr>
        <w:t>E</w:t>
      </w:r>
      <w:r w:rsidR="00202A79" w:rsidRPr="002C623F">
        <w:rPr>
          <w:rFonts w:eastAsia="Calibri" w:cs="Arial"/>
          <w:szCs w:val="22"/>
          <w:lang w:val="nl-BE"/>
        </w:rPr>
        <w:t>-</w:t>
      </w:r>
      <w:r w:rsidRPr="002C623F">
        <w:rPr>
          <w:rFonts w:eastAsia="Calibri" w:cs="Arial"/>
          <w:szCs w:val="22"/>
          <w:lang w:val="nl-BE"/>
        </w:rPr>
        <w:t xml:space="preserve">mail </w:t>
      </w:r>
      <w:r w:rsidR="004C2734" w:rsidRPr="002C623F">
        <w:rPr>
          <w:rFonts w:eastAsia="Calibri" w:cs="Arial"/>
          <w:szCs w:val="22"/>
          <w:lang w:val="nl-BE"/>
        </w:rPr>
        <w:t>klant</w:t>
      </w:r>
      <w:proofErr w:type="gramEnd"/>
      <w:r w:rsidR="004C2734" w:rsidRPr="002C623F">
        <w:rPr>
          <w:rFonts w:eastAsia="Calibri" w:cs="Arial"/>
          <w:szCs w:val="22"/>
          <w:lang w:val="nl-BE"/>
        </w:rPr>
        <w:t>:</w:t>
      </w:r>
      <w:r w:rsidR="00047147" w:rsidRPr="002C623F">
        <w:rPr>
          <w:rFonts w:eastAsia="Calibri" w:cs="Arial"/>
          <w:color w:val="0070C0"/>
          <w:szCs w:val="22"/>
          <w:lang w:val="nl-BE"/>
        </w:rPr>
        <w:t xml:space="preserve"> </w:t>
      </w:r>
      <w:r w:rsidR="00047147" w:rsidRPr="002C623F">
        <w:rPr>
          <w:rFonts w:eastAsia="Calibri" w:cs="Arial"/>
          <w:color w:val="0070C0"/>
          <w:szCs w:val="22"/>
          <w:lang w:val="nl-BE"/>
        </w:rPr>
        <w:tab/>
      </w:r>
      <w:r w:rsidR="005076F0" w:rsidRPr="002C623F">
        <w:rPr>
          <w:rFonts w:eastAsia="Calibri" w:cs="Arial"/>
          <w:szCs w:val="22"/>
          <w:u w:val="dotted"/>
          <w:lang w:val="nl-BE"/>
        </w:rPr>
        <w:tab/>
      </w:r>
    </w:p>
    <w:p w14:paraId="51B8A259" w14:textId="77777777" w:rsidR="00587C82" w:rsidRPr="002C623F" w:rsidRDefault="006717DB" w:rsidP="00587C82">
      <w:pPr>
        <w:tabs>
          <w:tab w:val="left" w:pos="2552"/>
        </w:tabs>
        <w:spacing w:before="120" w:line="240" w:lineRule="auto"/>
        <w:ind w:left="2552" w:hanging="2552"/>
        <w:jc w:val="both"/>
        <w:rPr>
          <w:rFonts w:eastAsia="Times New Roman" w:cs="Arial"/>
          <w:szCs w:val="20"/>
          <w:lang w:val="nl-BE" w:eastAsia="fr-BE"/>
        </w:rPr>
      </w:pPr>
      <w:sdt>
        <w:sdtPr>
          <w:rPr>
            <w:rFonts w:eastAsia="Times New Roman" w:cs="Arial"/>
            <w:szCs w:val="20"/>
            <w:lang w:val="nl-BE" w:eastAsia="fr-BE"/>
          </w:rPr>
          <w:id w:val="-1772773026"/>
          <w14:checkbox>
            <w14:checked w14:val="0"/>
            <w14:checkedState w14:val="2612" w14:font="MS Gothic"/>
            <w14:uncheckedState w14:val="2610" w14:font="MS Gothic"/>
          </w14:checkbox>
        </w:sdtPr>
        <w:sdtEndPr/>
        <w:sdtContent>
          <w:r w:rsidR="00587C82" w:rsidRPr="002C623F">
            <w:rPr>
              <w:rFonts w:ascii="MS Gothic" w:eastAsia="MS Gothic" w:hAnsi="MS Gothic" w:cs="Arial"/>
              <w:szCs w:val="20"/>
              <w:lang w:val="nl-BE" w:eastAsia="fr-BE"/>
            </w:rPr>
            <w:t>☐</w:t>
          </w:r>
        </w:sdtContent>
      </w:sdt>
      <w:r w:rsidR="00587C82" w:rsidRPr="002C623F">
        <w:rPr>
          <w:rFonts w:eastAsia="Times New Roman" w:cs="Arial"/>
          <w:szCs w:val="20"/>
          <w:lang w:val="nl-BE" w:eastAsia="fr-BE"/>
        </w:rPr>
        <w:t xml:space="preserve">   JA – </w:t>
      </w:r>
      <w:sdt>
        <w:sdtPr>
          <w:rPr>
            <w:rFonts w:eastAsia="Times New Roman" w:cs="Arial"/>
            <w:szCs w:val="20"/>
            <w:lang w:val="nl-BE" w:eastAsia="fr-BE"/>
          </w:rPr>
          <w:id w:val="-351644807"/>
          <w14:checkbox>
            <w14:checked w14:val="0"/>
            <w14:checkedState w14:val="2612" w14:font="MS Gothic"/>
            <w14:uncheckedState w14:val="2610" w14:font="MS Gothic"/>
          </w14:checkbox>
        </w:sdtPr>
        <w:sdtEndPr/>
        <w:sdtContent>
          <w:r w:rsidR="00587C82" w:rsidRPr="002C623F">
            <w:rPr>
              <w:rFonts w:ascii="MS Gothic" w:eastAsia="MS Gothic" w:hAnsi="MS Gothic" w:cs="Arial"/>
              <w:szCs w:val="20"/>
              <w:lang w:val="nl-BE" w:eastAsia="fr-BE"/>
            </w:rPr>
            <w:t>☐</w:t>
          </w:r>
        </w:sdtContent>
      </w:sdt>
      <w:r w:rsidR="00587C82" w:rsidRPr="002C623F">
        <w:rPr>
          <w:rFonts w:eastAsia="Times New Roman" w:cs="Arial"/>
          <w:szCs w:val="20"/>
          <w:lang w:val="nl-BE" w:eastAsia="fr-BE"/>
        </w:rPr>
        <w:t xml:space="preserve">   </w:t>
      </w:r>
      <w:r w:rsidR="004C2734" w:rsidRPr="002C623F">
        <w:rPr>
          <w:rFonts w:eastAsia="Times New Roman" w:cs="Arial"/>
          <w:szCs w:val="20"/>
          <w:lang w:val="nl-BE" w:eastAsia="fr-BE"/>
        </w:rPr>
        <w:t>NEEN:</w:t>
      </w:r>
      <w:r w:rsidR="00587C82" w:rsidRPr="002C623F">
        <w:rPr>
          <w:rFonts w:eastAsia="Times New Roman" w:cs="Arial"/>
          <w:szCs w:val="20"/>
          <w:lang w:val="nl-BE" w:eastAsia="fr-BE"/>
        </w:rPr>
        <w:tab/>
        <w:t>De klant bevestigt ervoor te kiezen om de wettelijke, precontractuele en contractuele informatie elektronisch te ontvangen op het hierboven vermelde adres of op de website te consulteren.</w:t>
      </w:r>
    </w:p>
    <w:p w14:paraId="33392359" w14:textId="77777777" w:rsidR="00BB65EF" w:rsidRPr="002C623F" w:rsidRDefault="00BB65EF" w:rsidP="00212261">
      <w:pPr>
        <w:spacing w:before="120" w:line="240" w:lineRule="auto"/>
        <w:jc w:val="both"/>
        <w:rPr>
          <w:rFonts w:eastAsia="Calibri" w:cs="Arial"/>
          <w:b/>
          <w:szCs w:val="22"/>
          <w:lang w:val="nl-BE"/>
        </w:rPr>
      </w:pPr>
    </w:p>
    <w:p w14:paraId="320DE034" w14:textId="77777777" w:rsidR="005076F0" w:rsidRPr="002C623F" w:rsidRDefault="00D85026" w:rsidP="00212261">
      <w:pPr>
        <w:spacing w:before="120" w:line="240" w:lineRule="auto"/>
        <w:jc w:val="both"/>
        <w:rPr>
          <w:rFonts w:eastAsia="Calibri" w:cs="Arial"/>
          <w:b/>
          <w:szCs w:val="22"/>
          <w:lang w:val="nl-BE"/>
        </w:rPr>
      </w:pPr>
      <w:r w:rsidRPr="002C623F">
        <w:rPr>
          <w:rFonts w:eastAsia="Calibri" w:cs="Arial"/>
          <w:b/>
          <w:szCs w:val="22"/>
          <w:lang w:val="nl-BE"/>
        </w:rPr>
        <w:t xml:space="preserve">Specifieke informatie gegeven via telefonisch </w:t>
      </w:r>
      <w:r w:rsidR="004C2734" w:rsidRPr="002C623F">
        <w:rPr>
          <w:rFonts w:eastAsia="Calibri" w:cs="Arial"/>
          <w:b/>
          <w:szCs w:val="22"/>
          <w:lang w:val="nl-BE"/>
        </w:rPr>
        <w:t>contact:</w:t>
      </w:r>
    </w:p>
    <w:p w14:paraId="595F00AF" w14:textId="77777777" w:rsidR="00634373" w:rsidRPr="002C623F" w:rsidRDefault="00634373" w:rsidP="00FB1973">
      <w:pPr>
        <w:numPr>
          <w:ilvl w:val="0"/>
          <w:numId w:val="32"/>
        </w:numPr>
        <w:spacing w:before="20" w:line="240" w:lineRule="auto"/>
        <w:ind w:left="284" w:hanging="284"/>
        <w:jc w:val="both"/>
        <w:rPr>
          <w:rFonts w:cs="Arial"/>
          <w:i/>
          <w:lang w:val="nl-BE"/>
        </w:rPr>
      </w:pPr>
      <w:r w:rsidRPr="002C623F">
        <w:rPr>
          <w:rFonts w:cs="Arial"/>
          <w:i/>
          <w:lang w:val="nl-BE"/>
        </w:rPr>
        <w:t>De Maatschappij</w:t>
      </w:r>
      <w:r w:rsidR="002D7E88" w:rsidRPr="002C623F">
        <w:rPr>
          <w:rFonts w:cs="Arial"/>
          <w:i/>
          <w:lang w:val="nl-BE"/>
        </w:rPr>
        <w:t>fiche</w:t>
      </w:r>
      <w:r w:rsidRPr="002C623F">
        <w:rPr>
          <w:rFonts w:cs="Arial"/>
          <w:i/>
          <w:lang w:val="nl-BE"/>
        </w:rPr>
        <w:t>, de Product</w:t>
      </w:r>
      <w:r w:rsidR="002D7E88" w:rsidRPr="002C623F">
        <w:rPr>
          <w:rFonts w:cs="Arial"/>
          <w:i/>
          <w:lang w:val="nl-BE"/>
        </w:rPr>
        <w:t>fiche</w:t>
      </w:r>
      <w:r w:rsidRPr="002C623F">
        <w:rPr>
          <w:rFonts w:cs="Arial"/>
          <w:i/>
          <w:lang w:val="nl-BE"/>
        </w:rPr>
        <w:t xml:space="preserve"> (inhoud, minimumpremie en berekeningsmethode van de definitieve premie) en </w:t>
      </w:r>
      <w:r w:rsidR="002D7E88" w:rsidRPr="002C623F">
        <w:rPr>
          <w:rFonts w:cs="Arial"/>
          <w:i/>
          <w:lang w:val="nl-BE"/>
        </w:rPr>
        <w:t xml:space="preserve">de </w:t>
      </w:r>
      <w:r w:rsidRPr="002C623F">
        <w:rPr>
          <w:rFonts w:cs="Arial"/>
          <w:i/>
          <w:lang w:val="nl-BE"/>
        </w:rPr>
        <w:t>Algemene Voorwaarden zijn beschikbaar op de website van AR-CO, en worden in de bijlage van de bevestigingsmail aan de prospect-</w:t>
      </w:r>
      <w:r w:rsidR="00302D7F" w:rsidRPr="002C623F">
        <w:rPr>
          <w:rFonts w:cs="Arial"/>
          <w:i/>
          <w:lang w:val="nl-BE"/>
        </w:rPr>
        <w:t>klant</w:t>
      </w:r>
      <w:r w:rsidR="002D7E88" w:rsidRPr="002C623F">
        <w:rPr>
          <w:rFonts w:cs="Arial"/>
          <w:i/>
          <w:lang w:val="nl-BE"/>
        </w:rPr>
        <w:t xml:space="preserve"> toegezonden.</w:t>
      </w:r>
    </w:p>
    <w:p w14:paraId="2CAA1297" w14:textId="77777777" w:rsidR="000139E0" w:rsidRPr="002C623F" w:rsidRDefault="000139E0" w:rsidP="00E5351A">
      <w:pPr>
        <w:numPr>
          <w:ilvl w:val="0"/>
          <w:numId w:val="32"/>
        </w:numPr>
        <w:spacing w:before="20" w:line="240" w:lineRule="auto"/>
        <w:ind w:left="284" w:hanging="284"/>
        <w:jc w:val="both"/>
        <w:rPr>
          <w:rFonts w:eastAsia="Calibri" w:cs="Arial"/>
          <w:i/>
          <w:szCs w:val="22"/>
          <w:lang w:val="nl-BE"/>
        </w:rPr>
      </w:pPr>
      <w:r w:rsidRPr="002C623F">
        <w:rPr>
          <w:rFonts w:eastAsia="Calibri" w:cs="Arial"/>
          <w:i/>
          <w:szCs w:val="22"/>
          <w:lang w:val="nl-BE"/>
        </w:rPr>
        <w:t>De contractuele documenten worden overgemaakt in het Nederlands.</w:t>
      </w:r>
    </w:p>
    <w:p w14:paraId="1397FC9B" w14:textId="77777777" w:rsidR="000139E0" w:rsidRPr="002C623F" w:rsidRDefault="000139E0" w:rsidP="008106FA">
      <w:pPr>
        <w:numPr>
          <w:ilvl w:val="0"/>
          <w:numId w:val="32"/>
        </w:numPr>
        <w:spacing w:before="20" w:line="240" w:lineRule="auto"/>
        <w:ind w:left="284" w:hanging="284"/>
        <w:jc w:val="both"/>
        <w:rPr>
          <w:rFonts w:eastAsia="Calibri" w:cs="Arial"/>
          <w:i/>
          <w:szCs w:val="22"/>
          <w:lang w:val="nl-BE"/>
        </w:rPr>
      </w:pPr>
      <w:r w:rsidRPr="002C623F">
        <w:rPr>
          <w:rFonts w:eastAsia="Calibri" w:cs="Arial"/>
          <w:i/>
          <w:szCs w:val="22"/>
          <w:lang w:val="nl-BE"/>
        </w:rPr>
        <w:t>Alle precontractuele en contractuele informatie is opgesteld naar Belgisch recht.</w:t>
      </w:r>
    </w:p>
    <w:p w14:paraId="48C2804E" w14:textId="77777777" w:rsidR="00FF023C" w:rsidRPr="002C623F" w:rsidRDefault="00FF023C" w:rsidP="00BD2824">
      <w:pPr>
        <w:numPr>
          <w:ilvl w:val="0"/>
          <w:numId w:val="32"/>
        </w:numPr>
        <w:spacing w:before="20" w:line="240" w:lineRule="auto"/>
        <w:ind w:left="284" w:hanging="284"/>
        <w:jc w:val="both"/>
        <w:rPr>
          <w:rFonts w:eastAsia="Calibri" w:cs="Arial"/>
          <w:i/>
          <w:szCs w:val="22"/>
          <w:lang w:val="nl-BE"/>
        </w:rPr>
      </w:pPr>
      <w:r w:rsidRPr="002C623F">
        <w:rPr>
          <w:rFonts w:cs="Arial"/>
          <w:i/>
          <w:szCs w:val="16"/>
          <w:lang w:val="nl-BE"/>
        </w:rPr>
        <w:t xml:space="preserve">De verschillende technische stappen tot </w:t>
      </w:r>
      <w:r w:rsidR="002D7E88" w:rsidRPr="002C623F">
        <w:rPr>
          <w:rFonts w:cs="Arial"/>
          <w:i/>
          <w:szCs w:val="16"/>
          <w:lang w:val="nl-BE"/>
        </w:rPr>
        <w:t>het</w:t>
      </w:r>
      <w:r w:rsidRPr="002C623F">
        <w:rPr>
          <w:rFonts w:cs="Arial"/>
          <w:i/>
          <w:szCs w:val="16"/>
          <w:lang w:val="nl-BE"/>
        </w:rPr>
        <w:t xml:space="preserve"> </w:t>
      </w:r>
      <w:r w:rsidR="002D7E88" w:rsidRPr="002C623F">
        <w:rPr>
          <w:rFonts w:cs="Arial"/>
          <w:i/>
          <w:szCs w:val="16"/>
          <w:lang w:val="nl-BE"/>
        </w:rPr>
        <w:t>af</w:t>
      </w:r>
      <w:r w:rsidRPr="002C623F">
        <w:rPr>
          <w:rFonts w:cs="Arial"/>
          <w:i/>
          <w:szCs w:val="16"/>
          <w:lang w:val="nl-BE"/>
        </w:rPr>
        <w:t>sluit</w:t>
      </w:r>
      <w:r w:rsidR="002D7E88" w:rsidRPr="002C623F">
        <w:rPr>
          <w:rFonts w:cs="Arial"/>
          <w:i/>
          <w:szCs w:val="16"/>
          <w:lang w:val="nl-BE"/>
        </w:rPr>
        <w:t>en</w:t>
      </w:r>
      <w:r w:rsidRPr="002C623F">
        <w:rPr>
          <w:rFonts w:cs="Arial"/>
          <w:i/>
          <w:szCs w:val="16"/>
          <w:lang w:val="nl-BE"/>
        </w:rPr>
        <w:t xml:space="preserve"> van het contract </w:t>
      </w:r>
      <w:r w:rsidR="00302D7F" w:rsidRPr="002C623F">
        <w:rPr>
          <w:rFonts w:cs="Arial"/>
          <w:i/>
          <w:szCs w:val="16"/>
          <w:lang w:val="nl-BE"/>
        </w:rPr>
        <w:t>zullen verlopen via</w:t>
      </w:r>
      <w:r w:rsidR="00ED4655" w:rsidRPr="002C623F">
        <w:rPr>
          <w:rFonts w:cs="Arial"/>
          <w:i/>
          <w:szCs w:val="16"/>
          <w:lang w:val="nl-BE"/>
        </w:rPr>
        <w:t xml:space="preserve"> elektronische post.</w:t>
      </w:r>
    </w:p>
    <w:p w14:paraId="68C0FA70" w14:textId="77777777" w:rsidR="00ED4655" w:rsidRPr="002C623F" w:rsidRDefault="00ED4655" w:rsidP="002B5183">
      <w:pPr>
        <w:numPr>
          <w:ilvl w:val="0"/>
          <w:numId w:val="32"/>
        </w:numPr>
        <w:spacing w:before="20" w:line="240" w:lineRule="auto"/>
        <w:ind w:left="284" w:hanging="284"/>
        <w:jc w:val="both"/>
        <w:rPr>
          <w:rFonts w:eastAsia="Calibri" w:cs="Arial"/>
          <w:i/>
          <w:szCs w:val="22"/>
          <w:lang w:val="nl-BE"/>
        </w:rPr>
      </w:pPr>
      <w:r w:rsidRPr="002C623F">
        <w:rPr>
          <w:rFonts w:eastAsia="Calibri" w:cs="Arial"/>
          <w:i/>
          <w:szCs w:val="22"/>
          <w:lang w:val="nl-BE"/>
        </w:rPr>
        <w:t>Het bestaan van het herroepingsrecht: 14 dagen vanaf de aanvaarding door de klant</w:t>
      </w:r>
      <w:r w:rsidR="00302D7F" w:rsidRPr="002C623F">
        <w:rPr>
          <w:rFonts w:eastAsia="Calibri" w:cs="Arial"/>
          <w:i/>
          <w:szCs w:val="22"/>
          <w:lang w:val="nl-BE"/>
        </w:rPr>
        <w:t>.</w:t>
      </w:r>
    </w:p>
    <w:p w14:paraId="4E548D2D" w14:textId="77777777" w:rsidR="00ED4655" w:rsidRPr="002C623F" w:rsidRDefault="00ED4655" w:rsidP="00E17FE6">
      <w:pPr>
        <w:numPr>
          <w:ilvl w:val="0"/>
          <w:numId w:val="32"/>
        </w:numPr>
        <w:spacing w:before="20" w:line="240" w:lineRule="auto"/>
        <w:ind w:left="284" w:hanging="284"/>
        <w:jc w:val="both"/>
        <w:rPr>
          <w:rFonts w:eastAsia="Calibri" w:cs="Arial"/>
          <w:i/>
          <w:szCs w:val="22"/>
          <w:lang w:val="nl-BE"/>
        </w:rPr>
      </w:pPr>
      <w:r w:rsidRPr="002C623F">
        <w:rPr>
          <w:rFonts w:cs="Arial"/>
          <w:i/>
          <w:szCs w:val="16"/>
          <w:lang w:val="nl-BE"/>
        </w:rPr>
        <w:t xml:space="preserve">AR-CO zal het gesloten contract archiveren en de </w:t>
      </w:r>
      <w:r w:rsidR="00302D7F" w:rsidRPr="002C623F">
        <w:rPr>
          <w:rFonts w:cs="Arial"/>
          <w:i/>
          <w:szCs w:val="16"/>
          <w:lang w:val="nl-BE"/>
        </w:rPr>
        <w:t>klant</w:t>
      </w:r>
      <w:r w:rsidRPr="002C623F">
        <w:rPr>
          <w:rFonts w:cs="Arial"/>
          <w:i/>
          <w:szCs w:val="16"/>
          <w:lang w:val="nl-BE"/>
        </w:rPr>
        <w:t xml:space="preserve"> kan op eenvoudig verzoek hiervan een elektronische kopie bekomen</w:t>
      </w:r>
      <w:r w:rsidR="002D7E88" w:rsidRPr="002C623F">
        <w:rPr>
          <w:rFonts w:cs="Arial"/>
          <w:i/>
          <w:szCs w:val="16"/>
          <w:lang w:val="nl-BE"/>
        </w:rPr>
        <w:t>.</w:t>
      </w:r>
    </w:p>
    <w:p w14:paraId="1CB8E62B" w14:textId="77777777" w:rsidR="00BB65EF" w:rsidRPr="002C623F" w:rsidRDefault="00BB65EF" w:rsidP="00BB65EF">
      <w:pPr>
        <w:spacing w:before="20" w:line="240" w:lineRule="auto"/>
        <w:ind w:left="284"/>
        <w:jc w:val="both"/>
        <w:rPr>
          <w:rFonts w:eastAsia="Calibri" w:cs="Arial"/>
          <w:i/>
          <w:szCs w:val="22"/>
          <w:lang w:val="nl-BE"/>
        </w:rPr>
      </w:pPr>
    </w:p>
    <w:p w14:paraId="7C62CBE5" w14:textId="77777777" w:rsidR="00222A17" w:rsidRPr="002C623F" w:rsidRDefault="00222A17">
      <w:pPr>
        <w:spacing w:line="240" w:lineRule="auto"/>
        <w:rPr>
          <w:rFonts w:eastAsia="Calibri" w:cs="Arial"/>
          <w:b/>
          <w:color w:val="0070C0"/>
          <w:sz w:val="24"/>
          <w:szCs w:val="22"/>
          <w:lang w:val="nl-BE"/>
        </w:rPr>
      </w:pPr>
      <w:r w:rsidRPr="002C623F">
        <w:rPr>
          <w:rFonts w:eastAsia="Calibri" w:cs="Arial"/>
          <w:b/>
          <w:color w:val="0070C0"/>
          <w:sz w:val="24"/>
          <w:szCs w:val="22"/>
          <w:lang w:val="nl-BE"/>
        </w:rPr>
        <w:br w:type="page"/>
      </w:r>
    </w:p>
    <w:p w14:paraId="75350CF2" w14:textId="77777777" w:rsidR="005076F0" w:rsidRPr="002C623F" w:rsidRDefault="002D7E88" w:rsidP="005973F8">
      <w:pPr>
        <w:numPr>
          <w:ilvl w:val="0"/>
          <w:numId w:val="19"/>
        </w:numPr>
        <w:pBdr>
          <w:top w:val="single" w:sz="6" w:space="3" w:color="auto"/>
          <w:left w:val="single" w:sz="6" w:space="3" w:color="auto"/>
          <w:bottom w:val="single" w:sz="6" w:space="3" w:color="auto"/>
          <w:right w:val="single" w:sz="6" w:space="3" w:color="auto"/>
        </w:pBdr>
        <w:tabs>
          <w:tab w:val="left" w:pos="851"/>
        </w:tabs>
        <w:spacing w:before="240" w:after="120" w:line="240" w:lineRule="auto"/>
        <w:ind w:left="851" w:hanging="851"/>
        <w:jc w:val="both"/>
        <w:rPr>
          <w:rFonts w:eastAsia="Calibri" w:cs="Arial"/>
          <w:b/>
          <w:color w:val="0070C0"/>
          <w:sz w:val="24"/>
          <w:szCs w:val="22"/>
          <w:lang w:val="nl-BE"/>
        </w:rPr>
      </w:pPr>
      <w:r w:rsidRPr="002C623F">
        <w:rPr>
          <w:rFonts w:eastAsia="Calibri" w:cs="Arial"/>
          <w:b/>
          <w:color w:val="0070C0"/>
          <w:sz w:val="24"/>
          <w:szCs w:val="22"/>
          <w:lang w:val="nl-BE"/>
        </w:rPr>
        <w:lastRenderedPageBreak/>
        <w:t>Klantengegevens</w:t>
      </w:r>
    </w:p>
    <w:p w14:paraId="0F3E8A64" w14:textId="1E5FE51B" w:rsidR="00D84047" w:rsidRPr="002C623F" w:rsidRDefault="00D84047" w:rsidP="00CD2AFF">
      <w:pPr>
        <w:tabs>
          <w:tab w:val="right" w:pos="5954"/>
          <w:tab w:val="right" w:pos="9638"/>
        </w:tabs>
        <w:spacing w:before="120" w:line="240" w:lineRule="auto"/>
        <w:jc w:val="both"/>
        <w:rPr>
          <w:rFonts w:cs="Arial"/>
          <w:i/>
          <w:szCs w:val="22"/>
          <w:lang w:val="nl-BE"/>
        </w:rPr>
      </w:pPr>
      <w:r w:rsidRPr="002C623F">
        <w:rPr>
          <w:rFonts w:cs="Arial"/>
          <w:i/>
          <w:szCs w:val="22"/>
          <w:lang w:val="nl-BE"/>
        </w:rPr>
        <w:t xml:space="preserve">Deze gegevens worden </w:t>
      </w:r>
      <w:r w:rsidR="002D7E88" w:rsidRPr="002C623F">
        <w:rPr>
          <w:rFonts w:cs="Arial"/>
          <w:i/>
          <w:szCs w:val="22"/>
          <w:lang w:val="nl-BE"/>
        </w:rPr>
        <w:t>genoteerd</w:t>
      </w:r>
      <w:r w:rsidRPr="002C623F">
        <w:rPr>
          <w:rFonts w:cs="Arial"/>
          <w:i/>
          <w:szCs w:val="22"/>
          <w:lang w:val="nl-BE"/>
        </w:rPr>
        <w:t xml:space="preserve"> tijdens het telefonisch gesprek of tijdens de afspraak met de </w:t>
      </w:r>
      <w:r w:rsidR="003E4474" w:rsidRPr="002C623F">
        <w:rPr>
          <w:rFonts w:cs="Arial"/>
          <w:i/>
          <w:szCs w:val="22"/>
          <w:lang w:val="nl-BE"/>
        </w:rPr>
        <w:t>kandidaat</w:t>
      </w:r>
      <w:r w:rsidRPr="002C623F">
        <w:rPr>
          <w:rFonts w:cs="Arial"/>
          <w:i/>
          <w:szCs w:val="22"/>
          <w:lang w:val="nl-BE"/>
        </w:rPr>
        <w:t xml:space="preserve">-verzekeringnemer. </w:t>
      </w:r>
      <w:r w:rsidR="00595D5E" w:rsidRPr="002C623F">
        <w:rPr>
          <w:rFonts w:cs="Arial"/>
          <w:i/>
          <w:szCs w:val="22"/>
          <w:lang w:val="nl-BE"/>
        </w:rPr>
        <w:t xml:space="preserve">Deze gegevens worden door </w:t>
      </w:r>
      <w:r w:rsidR="002C623F">
        <w:rPr>
          <w:rFonts w:cs="Arial"/>
          <w:i/>
          <w:szCs w:val="22"/>
          <w:lang w:val="nl-BE"/>
        </w:rPr>
        <w:t>de kandidaat-verzekeringnemer</w:t>
      </w:r>
      <w:r w:rsidR="002C623F" w:rsidRPr="002C623F">
        <w:rPr>
          <w:rFonts w:cs="Arial"/>
          <w:i/>
          <w:szCs w:val="22"/>
          <w:lang w:val="nl-BE"/>
        </w:rPr>
        <w:t xml:space="preserve"> </w:t>
      </w:r>
      <w:r w:rsidR="00595D5E" w:rsidRPr="002C623F">
        <w:rPr>
          <w:rFonts w:cs="Arial"/>
          <w:i/>
          <w:szCs w:val="22"/>
          <w:lang w:val="nl-BE"/>
        </w:rPr>
        <w:t>nagekeken.</w:t>
      </w:r>
    </w:p>
    <w:p w14:paraId="6D4FD626" w14:textId="77777777" w:rsidR="007F3303" w:rsidRPr="002C623F" w:rsidRDefault="007F3303" w:rsidP="00461254">
      <w:pPr>
        <w:tabs>
          <w:tab w:val="left" w:pos="-1418"/>
          <w:tab w:val="left" w:pos="709"/>
        </w:tabs>
        <w:spacing w:before="240" w:line="240" w:lineRule="auto"/>
        <w:rPr>
          <w:rFonts w:eastAsia="Times New Roman"/>
          <w:b/>
          <w:bCs/>
          <w:sz w:val="22"/>
          <w:szCs w:val="20"/>
          <w:lang w:val="nl-BE" w:eastAsia="fr-FR"/>
        </w:rPr>
      </w:pPr>
      <w:r w:rsidRPr="002C623F">
        <w:rPr>
          <w:rFonts w:eastAsia="Times New Roman"/>
          <w:b/>
          <w:bCs/>
          <w:sz w:val="22"/>
          <w:szCs w:val="20"/>
          <w:lang w:val="nl-BE" w:eastAsia="fr-FR"/>
        </w:rPr>
        <w:t>II.1.</w:t>
      </w:r>
      <w:r w:rsidRPr="002C623F">
        <w:rPr>
          <w:rFonts w:eastAsia="Times New Roman"/>
          <w:b/>
          <w:bCs/>
          <w:sz w:val="22"/>
          <w:szCs w:val="20"/>
          <w:lang w:val="nl-BE" w:eastAsia="fr-FR"/>
        </w:rPr>
        <w:tab/>
      </w:r>
      <w:r w:rsidR="004C2734" w:rsidRPr="002C623F">
        <w:rPr>
          <w:rFonts w:eastAsia="Times New Roman"/>
          <w:b/>
          <w:bCs/>
          <w:sz w:val="22"/>
          <w:szCs w:val="20"/>
          <w:lang w:val="nl-BE" w:eastAsia="fr-FR"/>
        </w:rPr>
        <w:t>VERZEKERINGNEMER:</w:t>
      </w:r>
    </w:p>
    <w:p w14:paraId="2AD75602" w14:textId="0E8BB45E" w:rsidR="00477799" w:rsidRPr="002C623F" w:rsidRDefault="006717DB" w:rsidP="002C623F">
      <w:pPr>
        <w:pStyle w:val="Header"/>
        <w:tabs>
          <w:tab w:val="left" w:pos="-1418"/>
          <w:tab w:val="left" w:pos="709"/>
        </w:tabs>
        <w:rPr>
          <w:rFonts w:ascii="Georgia" w:hAnsi="Georgia"/>
          <w:bCs/>
          <w:sz w:val="18"/>
          <w:szCs w:val="18"/>
          <w:lang w:val="nl-BE"/>
        </w:rPr>
      </w:pPr>
      <w:sdt>
        <w:sdtPr>
          <w:rPr>
            <w:rFonts w:ascii="Georgia" w:hAnsi="Georgia"/>
            <w:bCs/>
            <w:sz w:val="18"/>
            <w:szCs w:val="18"/>
            <w:lang w:val="nl-BE"/>
          </w:rPr>
          <w:id w:val="-1566334047"/>
          <w14:checkbox>
            <w14:checked w14:val="0"/>
            <w14:checkedState w14:val="2612" w14:font="MS Gothic"/>
            <w14:uncheckedState w14:val="2610" w14:font="MS Gothic"/>
          </w14:checkbox>
        </w:sdtPr>
        <w:sdtEndPr/>
        <w:sdtContent>
          <w:r w:rsidR="00C14CEB" w:rsidRPr="002C623F">
            <w:rPr>
              <w:rFonts w:ascii="MS Gothic" w:eastAsia="MS Gothic" w:hAnsi="MS Gothic" w:hint="eastAsia"/>
              <w:bCs/>
              <w:sz w:val="18"/>
              <w:szCs w:val="18"/>
              <w:lang w:val="nl-BE"/>
            </w:rPr>
            <w:t>☐</w:t>
          </w:r>
        </w:sdtContent>
      </w:sdt>
      <w:r w:rsidR="00C14CEB" w:rsidRPr="002C623F">
        <w:rPr>
          <w:rFonts w:ascii="Georgia" w:hAnsi="Georgia"/>
          <w:bCs/>
          <w:sz w:val="18"/>
          <w:szCs w:val="18"/>
          <w:lang w:val="nl-BE"/>
        </w:rPr>
        <w:tab/>
      </w:r>
      <w:r w:rsidR="002C623F">
        <w:rPr>
          <w:rFonts w:ascii="Georgia" w:hAnsi="Georgia"/>
          <w:bCs/>
          <w:sz w:val="18"/>
          <w:szCs w:val="18"/>
          <w:lang w:val="nl-BE"/>
        </w:rPr>
        <w:t>D</w:t>
      </w:r>
      <w:r w:rsidR="00C14CEB" w:rsidRPr="002C623F">
        <w:rPr>
          <w:rFonts w:ascii="Georgia" w:hAnsi="Georgia"/>
          <w:bCs/>
          <w:sz w:val="18"/>
          <w:szCs w:val="18"/>
          <w:lang w:val="nl-BE"/>
        </w:rPr>
        <w:t xml:space="preserve">e verzekeringnemer </w:t>
      </w:r>
      <w:r w:rsidR="002C623F">
        <w:rPr>
          <w:rFonts w:ascii="Georgia" w:hAnsi="Georgia"/>
          <w:bCs/>
          <w:sz w:val="18"/>
          <w:szCs w:val="18"/>
          <w:lang w:val="nl-BE"/>
        </w:rPr>
        <w:t xml:space="preserve">treedt </w:t>
      </w:r>
      <w:r w:rsidR="007F12D0" w:rsidRPr="002C623F">
        <w:rPr>
          <w:rFonts w:ascii="Georgia" w:hAnsi="Georgia"/>
          <w:bCs/>
          <w:sz w:val="18"/>
          <w:szCs w:val="18"/>
          <w:lang w:val="nl-BE"/>
        </w:rPr>
        <w:t xml:space="preserve">op </w:t>
      </w:r>
      <w:r w:rsidR="00C14CEB" w:rsidRPr="002C623F">
        <w:rPr>
          <w:rFonts w:ascii="Georgia" w:hAnsi="Georgia"/>
          <w:bCs/>
          <w:sz w:val="18"/>
          <w:szCs w:val="18"/>
          <w:lang w:val="nl-BE"/>
        </w:rPr>
        <w:t xml:space="preserve">als zelfstandige </w:t>
      </w:r>
      <w:r w:rsidR="00B43B5F" w:rsidRPr="002C623F">
        <w:rPr>
          <w:rFonts w:ascii="Georgia" w:hAnsi="Georgia"/>
          <w:bCs/>
          <w:sz w:val="18"/>
          <w:szCs w:val="18"/>
          <w:lang w:val="nl-BE"/>
        </w:rPr>
        <w:t>M</w:t>
      </w:r>
      <w:r w:rsidR="00C14CEB" w:rsidRPr="002C623F">
        <w:rPr>
          <w:rFonts w:ascii="Georgia" w:hAnsi="Georgia"/>
          <w:bCs/>
          <w:sz w:val="18"/>
          <w:szCs w:val="18"/>
          <w:lang w:val="nl-BE"/>
        </w:rPr>
        <w:t xml:space="preserve">edewerker voor een </w:t>
      </w:r>
      <w:r w:rsidR="00B43B5F" w:rsidRPr="002C623F">
        <w:rPr>
          <w:rFonts w:ascii="Georgia" w:hAnsi="Georgia"/>
          <w:bCs/>
          <w:sz w:val="18"/>
          <w:szCs w:val="18"/>
          <w:lang w:val="nl-BE"/>
        </w:rPr>
        <w:t>O</w:t>
      </w:r>
      <w:r w:rsidR="00C14CEB" w:rsidRPr="002C623F">
        <w:rPr>
          <w:rFonts w:ascii="Georgia" w:hAnsi="Georgia"/>
          <w:bCs/>
          <w:sz w:val="18"/>
          <w:szCs w:val="18"/>
          <w:lang w:val="nl-BE"/>
        </w:rPr>
        <w:t>pdrachtgevende dienstverlener in de bouw</w:t>
      </w:r>
      <w:r w:rsidR="00C14CEB" w:rsidRPr="002C623F">
        <w:rPr>
          <w:rFonts w:ascii="Georgia" w:hAnsi="Georgia"/>
          <w:bCs/>
          <w:sz w:val="18"/>
          <w:szCs w:val="18"/>
          <w:lang w:val="nl-BE"/>
        </w:rPr>
        <w:br/>
      </w:r>
      <w:r w:rsidR="00C14CEB" w:rsidRPr="002C623F">
        <w:rPr>
          <w:rFonts w:ascii="Georgia" w:hAnsi="Georgia"/>
          <w:bCs/>
          <w:sz w:val="18"/>
          <w:szCs w:val="18"/>
          <w:lang w:val="nl-BE"/>
        </w:rPr>
        <w:tab/>
      </w:r>
      <w:sdt>
        <w:sdtPr>
          <w:rPr>
            <w:rFonts w:ascii="Georgia" w:hAnsi="Georgia"/>
            <w:bCs/>
            <w:sz w:val="18"/>
            <w:szCs w:val="18"/>
            <w:lang w:val="nl-BE"/>
          </w:rPr>
          <w:id w:val="1929231830"/>
          <w14:checkbox>
            <w14:checked w14:val="0"/>
            <w14:checkedState w14:val="2612" w14:font="MS Gothic"/>
            <w14:uncheckedState w14:val="2610" w14:font="MS Gothic"/>
          </w14:checkbox>
        </w:sdtPr>
        <w:sdtEndPr/>
        <w:sdtContent>
          <w:r w:rsidR="00C14CEB" w:rsidRPr="002C623F">
            <w:rPr>
              <w:rFonts w:ascii="Georgia" w:hAnsi="Georgia" w:hint="eastAsia"/>
              <w:bCs/>
              <w:sz w:val="18"/>
              <w:szCs w:val="18"/>
              <w:lang w:val="nl-BE"/>
            </w:rPr>
            <w:t>☐</w:t>
          </w:r>
        </w:sdtContent>
      </w:sdt>
      <w:r w:rsidR="00EC1205" w:rsidRPr="002C623F">
        <w:rPr>
          <w:rFonts w:ascii="Georgia" w:hAnsi="Georgia"/>
          <w:bCs/>
          <w:sz w:val="18"/>
          <w:szCs w:val="18"/>
          <w:lang w:val="nl-BE"/>
        </w:rPr>
        <w:t xml:space="preserve">     Ja</w:t>
      </w:r>
    </w:p>
    <w:p w14:paraId="220B5B47" w14:textId="77777777" w:rsidR="00C14CEB" w:rsidRPr="002C623F" w:rsidRDefault="00EC1205" w:rsidP="002C623F">
      <w:pPr>
        <w:pStyle w:val="Header"/>
        <w:tabs>
          <w:tab w:val="left" w:pos="-1418"/>
          <w:tab w:val="left" w:pos="709"/>
        </w:tabs>
        <w:rPr>
          <w:rFonts w:ascii="Georgia" w:hAnsi="Georgia"/>
          <w:bCs/>
          <w:sz w:val="18"/>
          <w:szCs w:val="18"/>
          <w:lang w:val="nl-BE"/>
        </w:rPr>
      </w:pPr>
      <w:r w:rsidRPr="002C623F">
        <w:rPr>
          <w:rFonts w:ascii="Georgia" w:hAnsi="Georgia"/>
          <w:bCs/>
          <w:sz w:val="18"/>
          <w:szCs w:val="18"/>
          <w:lang w:val="nl-BE"/>
        </w:rPr>
        <w:tab/>
      </w:r>
      <w:sdt>
        <w:sdtPr>
          <w:rPr>
            <w:rFonts w:ascii="Georgia" w:hAnsi="Georgia"/>
            <w:bCs/>
            <w:sz w:val="18"/>
            <w:szCs w:val="18"/>
            <w:lang w:val="nl-BE"/>
          </w:rPr>
          <w:id w:val="810283446"/>
          <w14:checkbox>
            <w14:checked w14:val="0"/>
            <w14:checkedState w14:val="2612" w14:font="MS Gothic"/>
            <w14:uncheckedState w14:val="2610" w14:font="MS Gothic"/>
          </w14:checkbox>
        </w:sdtPr>
        <w:sdtEndPr/>
        <w:sdtContent>
          <w:r w:rsidRPr="002C623F">
            <w:rPr>
              <w:rFonts w:ascii="Georgia" w:hAnsi="Georgia" w:hint="eastAsia"/>
              <w:bCs/>
              <w:sz w:val="18"/>
              <w:szCs w:val="18"/>
              <w:lang w:val="nl-BE"/>
            </w:rPr>
            <w:t>☐</w:t>
          </w:r>
        </w:sdtContent>
      </w:sdt>
      <w:r w:rsidRPr="002C623F">
        <w:rPr>
          <w:rFonts w:ascii="Georgia" w:hAnsi="Georgia"/>
          <w:bCs/>
          <w:sz w:val="18"/>
          <w:szCs w:val="18"/>
          <w:lang w:val="nl-BE"/>
        </w:rPr>
        <w:t xml:space="preserve">     Neen</w:t>
      </w:r>
    </w:p>
    <w:bookmarkStart w:id="1" w:name="_Hlk203384722"/>
    <w:p w14:paraId="28B97063" w14:textId="77777777" w:rsidR="00C75241" w:rsidRPr="002C623F" w:rsidRDefault="006717DB" w:rsidP="00C75241">
      <w:pPr>
        <w:pStyle w:val="Header"/>
        <w:tabs>
          <w:tab w:val="left" w:pos="-1418"/>
          <w:tab w:val="left" w:pos="709"/>
        </w:tabs>
        <w:spacing w:before="120"/>
        <w:rPr>
          <w:rFonts w:ascii="Georgia" w:hAnsi="Georgia"/>
          <w:bCs/>
          <w:sz w:val="18"/>
          <w:szCs w:val="18"/>
          <w:lang w:val="nl-BE"/>
        </w:rPr>
      </w:pPr>
      <w:sdt>
        <w:sdtPr>
          <w:rPr>
            <w:rFonts w:ascii="Georgia" w:hAnsi="Georgia"/>
            <w:bCs/>
            <w:sz w:val="18"/>
            <w:szCs w:val="18"/>
            <w:lang w:val="nl-BE"/>
          </w:rPr>
          <w:id w:val="1270127812"/>
          <w14:checkbox>
            <w14:checked w14:val="0"/>
            <w14:checkedState w14:val="2612" w14:font="MS Gothic"/>
            <w14:uncheckedState w14:val="2610" w14:font="MS Gothic"/>
          </w14:checkbox>
        </w:sdtPr>
        <w:sdtEndPr/>
        <w:sdtContent>
          <w:r w:rsidR="00C75241" w:rsidRPr="002C623F">
            <w:rPr>
              <w:rFonts w:ascii="MS Gothic" w:eastAsia="MS Gothic" w:hAnsi="MS Gothic" w:hint="eastAsia"/>
              <w:bCs/>
              <w:sz w:val="18"/>
              <w:szCs w:val="18"/>
              <w:lang w:val="nl-BE"/>
            </w:rPr>
            <w:t>☐</w:t>
          </w:r>
        </w:sdtContent>
      </w:sdt>
      <w:r w:rsidR="00C75241" w:rsidRPr="002C623F">
        <w:rPr>
          <w:rFonts w:ascii="Georgia" w:hAnsi="Georgia"/>
          <w:bCs/>
          <w:sz w:val="18"/>
          <w:szCs w:val="18"/>
          <w:lang w:val="nl-BE"/>
        </w:rPr>
        <w:tab/>
        <w:t>Natuurlijke persoon die zelf het te verzekeren beroep uitoefent</w:t>
      </w:r>
    </w:p>
    <w:bookmarkEnd w:id="1"/>
    <w:p w14:paraId="6D194547" w14:textId="77777777" w:rsidR="00244AE8" w:rsidRPr="002C623F" w:rsidRDefault="00244AE8" w:rsidP="00477799">
      <w:pPr>
        <w:pStyle w:val="Header"/>
        <w:tabs>
          <w:tab w:val="left" w:pos="284"/>
          <w:tab w:val="left" w:pos="851"/>
        </w:tabs>
        <w:ind w:left="709"/>
        <w:jc w:val="both"/>
        <w:rPr>
          <w:rFonts w:ascii="Georgia" w:hAnsi="Georgia"/>
          <w:sz w:val="8"/>
          <w:szCs w:val="18"/>
          <w:lang w:val="nl-BE"/>
        </w:rPr>
      </w:pPr>
    </w:p>
    <w:p w14:paraId="7D83A149" w14:textId="77777777" w:rsidR="00477799" w:rsidRPr="002C623F" w:rsidRDefault="006717DB" w:rsidP="00680AA4">
      <w:pPr>
        <w:pStyle w:val="Header"/>
        <w:tabs>
          <w:tab w:val="left" w:pos="-1418"/>
          <w:tab w:val="left" w:pos="851"/>
        </w:tabs>
        <w:ind w:left="709" w:hanging="709"/>
        <w:jc w:val="both"/>
        <w:rPr>
          <w:rFonts w:ascii="Georgia" w:hAnsi="Georgia"/>
          <w:sz w:val="18"/>
          <w:szCs w:val="18"/>
          <w:lang w:val="nl-BE"/>
        </w:rPr>
      </w:pPr>
      <w:sdt>
        <w:sdtPr>
          <w:rPr>
            <w:rFonts w:ascii="Georgia" w:hAnsi="Georgia"/>
            <w:bCs/>
            <w:sz w:val="18"/>
            <w:szCs w:val="18"/>
            <w:lang w:val="nl-BE"/>
          </w:rPr>
          <w:id w:val="1888287790"/>
          <w14:checkbox>
            <w14:checked w14:val="0"/>
            <w14:checkedState w14:val="2612" w14:font="MS Gothic"/>
            <w14:uncheckedState w14:val="2610" w14:font="MS Gothic"/>
          </w14:checkbox>
        </w:sdtPr>
        <w:sdtEndPr/>
        <w:sdtContent>
          <w:r w:rsidR="001D450A" w:rsidRPr="002C623F">
            <w:rPr>
              <w:rFonts w:ascii="MS Gothic" w:eastAsia="MS Gothic" w:hAnsi="MS Gothic"/>
              <w:bCs/>
              <w:sz w:val="18"/>
              <w:szCs w:val="18"/>
              <w:lang w:val="nl-BE"/>
            </w:rPr>
            <w:t>☐</w:t>
          </w:r>
        </w:sdtContent>
      </w:sdt>
      <w:r w:rsidR="00680AA4" w:rsidRPr="002C623F">
        <w:rPr>
          <w:rFonts w:ascii="Georgia" w:hAnsi="Georgia"/>
          <w:bCs/>
          <w:sz w:val="18"/>
          <w:szCs w:val="18"/>
          <w:lang w:val="nl-BE"/>
        </w:rPr>
        <w:tab/>
      </w:r>
      <w:bookmarkStart w:id="2" w:name="_Hlk173509892"/>
      <w:r w:rsidR="005C32A9" w:rsidRPr="002C623F">
        <w:rPr>
          <w:rFonts w:ascii="Georgia" w:hAnsi="Georgia"/>
          <w:bCs/>
          <w:sz w:val="18"/>
          <w:szCs w:val="18"/>
          <w:lang w:val="nl-BE"/>
        </w:rPr>
        <w:t>Vennootschap</w:t>
      </w:r>
      <w:r w:rsidR="00477799" w:rsidRPr="002C623F">
        <w:rPr>
          <w:rFonts w:ascii="Georgia" w:hAnsi="Georgia"/>
          <w:bCs/>
          <w:sz w:val="18"/>
          <w:szCs w:val="18"/>
          <w:lang w:val="nl-BE"/>
        </w:rPr>
        <w:t xml:space="preserve"> die het </w:t>
      </w:r>
      <w:r w:rsidR="00244AE8" w:rsidRPr="002C623F">
        <w:rPr>
          <w:rFonts w:ascii="Georgia" w:hAnsi="Georgia"/>
          <w:bCs/>
          <w:sz w:val="18"/>
          <w:szCs w:val="18"/>
          <w:lang w:val="nl-BE"/>
        </w:rPr>
        <w:t xml:space="preserve">te verzekeren </w:t>
      </w:r>
      <w:r w:rsidR="00477799" w:rsidRPr="002C623F">
        <w:rPr>
          <w:rFonts w:ascii="Georgia" w:hAnsi="Georgia"/>
          <w:bCs/>
          <w:sz w:val="18"/>
          <w:szCs w:val="18"/>
          <w:lang w:val="nl-BE"/>
        </w:rPr>
        <w:t xml:space="preserve">beroep </w:t>
      </w:r>
      <w:r w:rsidR="00244AE8" w:rsidRPr="002C623F">
        <w:rPr>
          <w:rFonts w:ascii="Georgia" w:hAnsi="Georgia"/>
          <w:bCs/>
          <w:sz w:val="18"/>
          <w:szCs w:val="18"/>
          <w:lang w:val="nl-BE"/>
        </w:rPr>
        <w:t xml:space="preserve">uitoefent (enkel </w:t>
      </w:r>
      <w:r w:rsidR="005E66BF" w:rsidRPr="002C623F">
        <w:rPr>
          <w:rFonts w:ascii="Georgia" w:hAnsi="Georgia"/>
          <w:bCs/>
          <w:sz w:val="18"/>
          <w:szCs w:val="18"/>
          <w:lang w:val="nl-BE"/>
        </w:rPr>
        <w:t xml:space="preserve">in </w:t>
      </w:r>
      <w:r w:rsidR="005C32A9" w:rsidRPr="002C623F">
        <w:rPr>
          <w:rFonts w:ascii="Georgia" w:hAnsi="Georgia"/>
          <w:bCs/>
          <w:sz w:val="18"/>
          <w:szCs w:val="18"/>
          <w:lang w:val="nl-BE"/>
        </w:rPr>
        <w:t>geval van</w:t>
      </w:r>
      <w:r w:rsidR="00244AE8" w:rsidRPr="002C623F">
        <w:rPr>
          <w:rFonts w:ascii="Georgia" w:hAnsi="Georgia"/>
          <w:bCs/>
          <w:sz w:val="18"/>
          <w:szCs w:val="18"/>
          <w:lang w:val="nl-BE"/>
        </w:rPr>
        <w:t xml:space="preserve"> ARCHITECT of LANDMETER)</w:t>
      </w:r>
    </w:p>
    <w:p w14:paraId="3DCF6E52" w14:textId="77777777" w:rsidR="00477799" w:rsidRPr="002C623F" w:rsidRDefault="00477799" w:rsidP="00477799">
      <w:pPr>
        <w:pStyle w:val="Header"/>
        <w:tabs>
          <w:tab w:val="left" w:pos="-1418"/>
          <w:tab w:val="left" w:pos="851"/>
        </w:tabs>
        <w:ind w:left="709"/>
        <w:jc w:val="both"/>
        <w:rPr>
          <w:rFonts w:ascii="Georgia" w:hAnsi="Georgia"/>
          <w:sz w:val="8"/>
          <w:szCs w:val="18"/>
          <w:lang w:val="nl-BE"/>
        </w:rPr>
      </w:pPr>
    </w:p>
    <w:p w14:paraId="59C822EB" w14:textId="77777777" w:rsidR="00477799" w:rsidRPr="002C623F" w:rsidRDefault="006717DB" w:rsidP="00680AA4">
      <w:pPr>
        <w:pStyle w:val="Header"/>
        <w:tabs>
          <w:tab w:val="left" w:pos="-1418"/>
          <w:tab w:val="left" w:pos="851"/>
        </w:tabs>
        <w:ind w:left="709" w:hanging="709"/>
        <w:jc w:val="both"/>
        <w:rPr>
          <w:rFonts w:ascii="Georgia" w:hAnsi="Georgia"/>
          <w:sz w:val="18"/>
          <w:szCs w:val="18"/>
          <w:lang w:val="nl-BE"/>
        </w:rPr>
      </w:pPr>
      <w:sdt>
        <w:sdtPr>
          <w:rPr>
            <w:rFonts w:ascii="Georgia" w:hAnsi="Georgia"/>
            <w:bCs/>
            <w:sz w:val="18"/>
            <w:szCs w:val="18"/>
            <w:lang w:val="nl-BE"/>
          </w:rPr>
          <w:id w:val="-329139940"/>
          <w14:checkbox>
            <w14:checked w14:val="0"/>
            <w14:checkedState w14:val="2612" w14:font="MS Gothic"/>
            <w14:uncheckedState w14:val="2610" w14:font="MS Gothic"/>
          </w14:checkbox>
        </w:sdtPr>
        <w:sdtEndPr/>
        <w:sdtContent>
          <w:r w:rsidR="00680AA4" w:rsidRPr="002C623F">
            <w:rPr>
              <w:rFonts w:ascii="MS Gothic" w:eastAsia="MS Gothic" w:hAnsi="MS Gothic"/>
              <w:bCs/>
              <w:sz w:val="18"/>
              <w:szCs w:val="18"/>
              <w:lang w:val="nl-BE"/>
            </w:rPr>
            <w:t>☐</w:t>
          </w:r>
        </w:sdtContent>
      </w:sdt>
      <w:r w:rsidR="00680AA4" w:rsidRPr="002C623F">
        <w:rPr>
          <w:rFonts w:ascii="Georgia" w:hAnsi="Georgia"/>
          <w:bCs/>
          <w:sz w:val="18"/>
          <w:szCs w:val="18"/>
          <w:lang w:val="nl-BE"/>
        </w:rPr>
        <w:tab/>
      </w:r>
      <w:r w:rsidR="005C32A9" w:rsidRPr="002C623F">
        <w:rPr>
          <w:rFonts w:ascii="Georgia" w:hAnsi="Georgia"/>
          <w:bCs/>
          <w:sz w:val="18"/>
          <w:szCs w:val="18"/>
          <w:lang w:val="nl-BE"/>
        </w:rPr>
        <w:t>Maatschap/vennootschap</w:t>
      </w:r>
      <w:r w:rsidR="00477799" w:rsidRPr="002C623F">
        <w:rPr>
          <w:rFonts w:ascii="Georgia" w:hAnsi="Georgia"/>
          <w:bCs/>
          <w:sz w:val="18"/>
          <w:szCs w:val="18"/>
          <w:lang w:val="nl-BE"/>
        </w:rPr>
        <w:t xml:space="preserve"> die niet zelf het </w:t>
      </w:r>
      <w:r w:rsidR="00244AE8" w:rsidRPr="002C623F">
        <w:rPr>
          <w:rFonts w:ascii="Georgia" w:hAnsi="Georgia"/>
          <w:bCs/>
          <w:sz w:val="18"/>
          <w:szCs w:val="18"/>
          <w:lang w:val="nl-BE"/>
        </w:rPr>
        <w:t xml:space="preserve">te verzekeren </w:t>
      </w:r>
      <w:r w:rsidR="00477799" w:rsidRPr="002C623F">
        <w:rPr>
          <w:rFonts w:ascii="Georgia" w:hAnsi="Georgia"/>
          <w:bCs/>
          <w:sz w:val="18"/>
          <w:szCs w:val="18"/>
          <w:lang w:val="nl-BE"/>
        </w:rPr>
        <w:t>beroep uitoefent, maar voor wiens rekening het beroep wordt uitgeoefend</w:t>
      </w:r>
    </w:p>
    <w:bookmarkEnd w:id="2"/>
    <w:p w14:paraId="6DF0771F" w14:textId="77777777" w:rsidR="00477799" w:rsidRPr="002C623F" w:rsidRDefault="00477799" w:rsidP="00477799">
      <w:pPr>
        <w:pStyle w:val="Header"/>
        <w:tabs>
          <w:tab w:val="left" w:pos="-1418"/>
          <w:tab w:val="left" w:pos="709"/>
        </w:tabs>
        <w:rPr>
          <w:rFonts w:ascii="Georgia" w:hAnsi="Georgia"/>
          <w:sz w:val="18"/>
          <w:szCs w:val="18"/>
          <w:lang w:val="nl-BE"/>
        </w:rPr>
      </w:pPr>
    </w:p>
    <w:p w14:paraId="3D16D3BA" w14:textId="77777777" w:rsidR="00662340" w:rsidRPr="002C623F" w:rsidRDefault="00662340" w:rsidP="00BB65EF">
      <w:pPr>
        <w:tabs>
          <w:tab w:val="left" w:pos="709"/>
          <w:tab w:val="left" w:pos="4820"/>
          <w:tab w:val="left" w:pos="4962"/>
          <w:tab w:val="right" w:pos="5400"/>
          <w:tab w:val="right" w:pos="10065"/>
        </w:tabs>
        <w:spacing w:line="480" w:lineRule="auto"/>
        <w:jc w:val="both"/>
        <w:rPr>
          <w:rFonts w:eastAsia="Times New Roman"/>
          <w:sz w:val="16"/>
          <w:szCs w:val="16"/>
          <w:lang w:val="nl-BE" w:eastAsia="fr-FR"/>
        </w:rPr>
      </w:pPr>
      <w:r w:rsidRPr="002C623F">
        <w:rPr>
          <w:rFonts w:eastAsia="Times New Roman"/>
          <w:sz w:val="16"/>
          <w:szCs w:val="16"/>
          <w:lang w:val="nl-BE" w:eastAsia="fr-FR"/>
        </w:rPr>
        <w:t>Naam, (</w:t>
      </w:r>
      <w:r w:rsidR="003E2FDE" w:rsidRPr="002C623F">
        <w:rPr>
          <w:rFonts w:eastAsia="Times New Roman"/>
          <w:sz w:val="16"/>
          <w:szCs w:val="16"/>
          <w:lang w:val="nl-BE" w:eastAsia="fr-FR"/>
        </w:rPr>
        <w:t>V</w:t>
      </w:r>
      <w:r w:rsidRPr="002C623F">
        <w:rPr>
          <w:rFonts w:eastAsia="Times New Roman"/>
          <w:sz w:val="16"/>
          <w:szCs w:val="16"/>
          <w:lang w:val="nl-BE" w:eastAsia="fr-FR"/>
        </w:rPr>
        <w:t>oornaam):</w:t>
      </w:r>
      <w:r w:rsidR="004632F9" w:rsidRPr="002C623F">
        <w:rPr>
          <w:rFonts w:eastAsia="Times New Roman"/>
          <w:color w:val="0070C0"/>
          <w:sz w:val="16"/>
          <w:szCs w:val="16"/>
          <w:lang w:val="nl-BE" w:eastAsia="fr-FR"/>
        </w:rPr>
        <w:t xml:space="preserve"> </w:t>
      </w:r>
      <w:r w:rsidR="00437C82" w:rsidRPr="002C623F">
        <w:rPr>
          <w:rFonts w:eastAsia="Times New Roman"/>
          <w:color w:val="0070C0"/>
          <w:sz w:val="16"/>
          <w:szCs w:val="16"/>
          <w:lang w:val="nl-BE" w:eastAsia="fr-FR"/>
        </w:rPr>
        <w:t xml:space="preserve"> </w:t>
      </w:r>
      <w:r w:rsidRPr="002C623F">
        <w:rPr>
          <w:rFonts w:cs="ConduitITC-Medium"/>
          <w:color w:val="000000"/>
          <w:szCs w:val="20"/>
          <w:u w:val="dotted"/>
          <w:lang w:val="nl-BE"/>
        </w:rPr>
        <w:tab/>
      </w:r>
      <w:r w:rsidRPr="002C623F">
        <w:rPr>
          <w:rFonts w:eastAsia="Times New Roman"/>
          <w:sz w:val="16"/>
          <w:szCs w:val="16"/>
          <w:lang w:val="nl-BE" w:eastAsia="fr-FR"/>
        </w:rPr>
        <w:tab/>
      </w:r>
      <w:r w:rsidR="005E66BF" w:rsidRPr="002C623F">
        <w:rPr>
          <w:rFonts w:eastAsia="Times New Roman"/>
          <w:sz w:val="16"/>
          <w:szCs w:val="16"/>
          <w:lang w:val="nl-BE" w:eastAsia="fr-FR"/>
        </w:rPr>
        <w:t>KBO-</w:t>
      </w:r>
      <w:proofErr w:type="spellStart"/>
      <w:r w:rsidR="005E66BF" w:rsidRPr="002C623F">
        <w:rPr>
          <w:rFonts w:eastAsia="Times New Roman"/>
          <w:sz w:val="16"/>
          <w:szCs w:val="16"/>
          <w:lang w:val="nl-BE" w:eastAsia="fr-FR"/>
        </w:rPr>
        <w:t>n</w:t>
      </w:r>
      <w:r w:rsidR="005B66C6" w:rsidRPr="002C623F">
        <w:rPr>
          <w:rFonts w:eastAsia="Times New Roman"/>
          <w:sz w:val="16"/>
          <w:szCs w:val="16"/>
          <w:lang w:val="nl-BE" w:eastAsia="fr-FR"/>
        </w:rPr>
        <w:t>r</w:t>
      </w:r>
      <w:proofErr w:type="spellEnd"/>
      <w:r w:rsidRPr="002C623F">
        <w:rPr>
          <w:rFonts w:eastAsia="Times New Roman"/>
          <w:sz w:val="16"/>
          <w:szCs w:val="16"/>
          <w:lang w:val="nl-BE" w:eastAsia="fr-FR"/>
        </w:rPr>
        <w:t xml:space="preserve"> :</w:t>
      </w:r>
      <w:r w:rsidR="004632F9" w:rsidRPr="002C623F">
        <w:rPr>
          <w:rFonts w:eastAsia="Times New Roman"/>
          <w:color w:val="0070C0"/>
          <w:sz w:val="16"/>
          <w:szCs w:val="16"/>
          <w:lang w:val="nl-BE" w:eastAsia="fr-FR"/>
        </w:rPr>
        <w:t xml:space="preserve"> </w:t>
      </w:r>
      <w:r w:rsidR="00437C82" w:rsidRPr="002C623F">
        <w:rPr>
          <w:rFonts w:eastAsia="Times New Roman"/>
          <w:color w:val="0070C0"/>
          <w:sz w:val="16"/>
          <w:szCs w:val="16"/>
          <w:lang w:val="nl-BE" w:eastAsia="fr-FR"/>
        </w:rPr>
        <w:t xml:space="preserve"> </w:t>
      </w:r>
      <w:r w:rsidRPr="002C623F">
        <w:rPr>
          <w:rFonts w:cs="ConduitITC-Medium"/>
          <w:color w:val="000000"/>
          <w:szCs w:val="20"/>
          <w:u w:val="dotted"/>
          <w:lang w:val="nl-BE"/>
        </w:rPr>
        <w:tab/>
      </w:r>
    </w:p>
    <w:p w14:paraId="2FC55CF7" w14:textId="77777777" w:rsidR="00662340" w:rsidRPr="002C623F" w:rsidRDefault="00AF35E2" w:rsidP="00AF35E2">
      <w:pPr>
        <w:tabs>
          <w:tab w:val="left" w:pos="709"/>
          <w:tab w:val="left" w:pos="1985"/>
          <w:tab w:val="right" w:pos="4820"/>
          <w:tab w:val="left" w:pos="4962"/>
          <w:tab w:val="right" w:pos="5400"/>
          <w:tab w:val="right" w:pos="10065"/>
        </w:tabs>
        <w:spacing w:line="480" w:lineRule="auto"/>
        <w:jc w:val="both"/>
        <w:rPr>
          <w:rFonts w:eastAsia="Times New Roman"/>
          <w:sz w:val="16"/>
          <w:szCs w:val="16"/>
          <w:lang w:val="nl-BE" w:eastAsia="fr-FR"/>
        </w:rPr>
      </w:pPr>
      <w:r w:rsidRPr="002C623F">
        <w:rPr>
          <w:rFonts w:eastAsia="Times New Roman"/>
          <w:sz w:val="16"/>
          <w:szCs w:val="16"/>
          <w:lang w:val="nl-BE" w:eastAsia="fr-FR"/>
        </w:rPr>
        <w:t>Rechtsvorm</w:t>
      </w:r>
      <w:r w:rsidR="00662340" w:rsidRPr="002C623F">
        <w:rPr>
          <w:rFonts w:eastAsia="Times New Roman"/>
          <w:sz w:val="16"/>
          <w:szCs w:val="16"/>
          <w:lang w:val="nl-BE" w:eastAsia="fr-FR"/>
        </w:rPr>
        <w:t>:</w:t>
      </w:r>
      <w:r w:rsidR="004632F9" w:rsidRPr="002C623F">
        <w:rPr>
          <w:rFonts w:eastAsia="Times New Roman"/>
          <w:sz w:val="16"/>
          <w:szCs w:val="16"/>
          <w:lang w:val="nl-BE" w:eastAsia="fr-FR"/>
        </w:rPr>
        <w:t xml:space="preserve"> </w:t>
      </w:r>
      <w:r w:rsidR="00662340" w:rsidRPr="002C623F">
        <w:rPr>
          <w:rFonts w:eastAsia="Times New Roman"/>
          <w:sz w:val="16"/>
          <w:szCs w:val="16"/>
          <w:lang w:val="nl-BE" w:eastAsia="fr-FR"/>
        </w:rPr>
        <w:t>BV, NV, CV,</w:t>
      </w:r>
      <w:r w:rsidR="00662340" w:rsidRPr="002C623F">
        <w:rPr>
          <w:rFonts w:eastAsia="Times New Roman"/>
          <w:color w:val="0070C0"/>
          <w:sz w:val="16"/>
          <w:szCs w:val="16"/>
          <w:lang w:val="nl-BE" w:eastAsia="fr-FR"/>
        </w:rPr>
        <w:t xml:space="preserve"> </w:t>
      </w:r>
      <w:r w:rsidR="008675DA" w:rsidRPr="002C623F">
        <w:rPr>
          <w:rFonts w:eastAsia="Times New Roman"/>
          <w:color w:val="0070C0"/>
          <w:sz w:val="16"/>
          <w:szCs w:val="16"/>
          <w:lang w:val="nl-BE" w:eastAsia="fr-FR"/>
        </w:rPr>
        <w:t xml:space="preserve"> </w:t>
      </w:r>
      <w:r w:rsidRPr="002C623F">
        <w:rPr>
          <w:rFonts w:eastAsia="Times New Roman"/>
          <w:color w:val="0070C0"/>
          <w:sz w:val="16"/>
          <w:szCs w:val="16"/>
          <w:lang w:val="nl-BE" w:eastAsia="fr-FR"/>
        </w:rPr>
        <w:tab/>
      </w:r>
      <w:r w:rsidR="00662340" w:rsidRPr="002C623F">
        <w:rPr>
          <w:rFonts w:cs="ConduitITC-Medium"/>
          <w:color w:val="000000"/>
          <w:szCs w:val="20"/>
          <w:u w:val="dotted"/>
          <w:lang w:val="nl-BE"/>
        </w:rPr>
        <w:tab/>
      </w:r>
      <w:r w:rsidR="00662340" w:rsidRPr="002C623F">
        <w:rPr>
          <w:rFonts w:eastAsia="Times New Roman"/>
          <w:sz w:val="16"/>
          <w:szCs w:val="16"/>
          <w:vertAlign w:val="superscript"/>
          <w:lang w:val="nl-BE" w:eastAsia="fr-FR"/>
        </w:rPr>
        <w:t xml:space="preserve"> (*)</w:t>
      </w:r>
      <w:r w:rsidR="00662340" w:rsidRPr="002C623F">
        <w:rPr>
          <w:rFonts w:eastAsia="Times New Roman"/>
          <w:sz w:val="16"/>
          <w:szCs w:val="16"/>
          <w:vertAlign w:val="superscript"/>
          <w:lang w:val="nl-BE" w:eastAsia="fr-FR"/>
        </w:rPr>
        <w:tab/>
      </w:r>
      <w:r w:rsidR="00662340" w:rsidRPr="002C623F">
        <w:rPr>
          <w:rFonts w:eastAsia="Times New Roman"/>
          <w:sz w:val="16"/>
          <w:szCs w:val="16"/>
          <w:vertAlign w:val="superscript"/>
          <w:lang w:val="nl-BE" w:eastAsia="fr-FR"/>
        </w:rPr>
        <w:tab/>
      </w:r>
      <w:r w:rsidR="00662340" w:rsidRPr="002C623F">
        <w:rPr>
          <w:rFonts w:eastAsia="Times New Roman"/>
          <w:sz w:val="16"/>
          <w:szCs w:val="16"/>
          <w:lang w:val="nl-BE" w:eastAsia="fr-FR"/>
        </w:rPr>
        <w:t>Vertegenwoordigd door:</w:t>
      </w:r>
      <w:r w:rsidR="004632F9" w:rsidRPr="002C623F">
        <w:rPr>
          <w:rFonts w:eastAsia="Times New Roman"/>
          <w:color w:val="0070C0"/>
          <w:sz w:val="16"/>
          <w:szCs w:val="16"/>
          <w:lang w:val="nl-BE" w:eastAsia="fr-FR"/>
        </w:rPr>
        <w:t xml:space="preserve"> </w:t>
      </w:r>
      <w:r w:rsidR="00437C82" w:rsidRPr="002C623F">
        <w:rPr>
          <w:rFonts w:eastAsia="Times New Roman"/>
          <w:color w:val="0070C0"/>
          <w:sz w:val="16"/>
          <w:szCs w:val="16"/>
          <w:lang w:val="nl-BE" w:eastAsia="fr-FR"/>
        </w:rPr>
        <w:t xml:space="preserve"> </w:t>
      </w:r>
      <w:r w:rsidR="00662340" w:rsidRPr="002C623F">
        <w:rPr>
          <w:rFonts w:cs="ConduitITC-Medium"/>
          <w:color w:val="000000"/>
          <w:szCs w:val="20"/>
          <w:u w:val="dotted"/>
          <w:lang w:val="nl-BE"/>
        </w:rPr>
        <w:tab/>
      </w:r>
    </w:p>
    <w:p w14:paraId="418C33C4" w14:textId="77777777" w:rsidR="00662340" w:rsidRPr="002C623F" w:rsidRDefault="00662340" w:rsidP="00BB65EF">
      <w:pPr>
        <w:tabs>
          <w:tab w:val="left" w:pos="709"/>
          <w:tab w:val="left" w:pos="4820"/>
          <w:tab w:val="left" w:pos="4962"/>
          <w:tab w:val="right" w:pos="5400"/>
          <w:tab w:val="right" w:pos="10065"/>
        </w:tabs>
        <w:spacing w:line="480" w:lineRule="auto"/>
        <w:jc w:val="both"/>
        <w:rPr>
          <w:rFonts w:eastAsia="Times New Roman"/>
          <w:sz w:val="16"/>
          <w:szCs w:val="16"/>
          <w:u w:val="single"/>
          <w:lang w:val="nl-BE" w:eastAsia="fr-FR"/>
        </w:rPr>
      </w:pPr>
      <w:r w:rsidRPr="002C623F">
        <w:rPr>
          <w:rFonts w:eastAsia="Times New Roman"/>
          <w:sz w:val="16"/>
          <w:szCs w:val="16"/>
          <w:lang w:val="nl-BE" w:eastAsia="fr-FR"/>
        </w:rPr>
        <w:t xml:space="preserve">Straat, </w:t>
      </w:r>
      <w:proofErr w:type="spellStart"/>
      <w:r w:rsidRPr="002C623F">
        <w:rPr>
          <w:rFonts w:eastAsia="Times New Roman"/>
          <w:sz w:val="16"/>
          <w:szCs w:val="16"/>
          <w:lang w:val="nl-BE" w:eastAsia="fr-FR"/>
        </w:rPr>
        <w:t>nr</w:t>
      </w:r>
      <w:proofErr w:type="spellEnd"/>
      <w:r w:rsidRPr="002C623F">
        <w:rPr>
          <w:rFonts w:eastAsia="Times New Roman"/>
          <w:sz w:val="16"/>
          <w:szCs w:val="16"/>
          <w:lang w:val="nl-BE" w:eastAsia="fr-FR"/>
        </w:rPr>
        <w:t>:</w:t>
      </w:r>
      <w:r w:rsidR="004632F9" w:rsidRPr="002C623F">
        <w:rPr>
          <w:rFonts w:eastAsia="Times New Roman"/>
          <w:color w:val="0070C0"/>
          <w:sz w:val="16"/>
          <w:szCs w:val="16"/>
          <w:lang w:val="nl-BE" w:eastAsia="fr-FR"/>
        </w:rPr>
        <w:t xml:space="preserve"> </w:t>
      </w:r>
      <w:r w:rsidR="00437C82" w:rsidRPr="002C623F">
        <w:rPr>
          <w:rFonts w:eastAsia="Times New Roman"/>
          <w:color w:val="0070C0"/>
          <w:sz w:val="16"/>
          <w:szCs w:val="16"/>
          <w:lang w:val="nl-BE" w:eastAsia="fr-FR"/>
        </w:rPr>
        <w:t xml:space="preserve"> </w:t>
      </w:r>
      <w:r w:rsidRPr="002C623F">
        <w:rPr>
          <w:rFonts w:cs="ConduitITC-Medium"/>
          <w:color w:val="000000"/>
          <w:szCs w:val="20"/>
          <w:u w:val="dotted"/>
          <w:lang w:val="nl-BE"/>
        </w:rPr>
        <w:tab/>
      </w:r>
      <w:r w:rsidRPr="002C623F">
        <w:rPr>
          <w:rFonts w:eastAsia="Times New Roman"/>
          <w:sz w:val="16"/>
          <w:szCs w:val="16"/>
          <w:lang w:val="nl-BE" w:eastAsia="fr-FR"/>
        </w:rPr>
        <w:tab/>
        <w:t>Postcode, gemeente:</w:t>
      </w:r>
      <w:r w:rsidR="004632F9" w:rsidRPr="002C623F">
        <w:rPr>
          <w:rFonts w:eastAsia="Times New Roman"/>
          <w:color w:val="0070C0"/>
          <w:sz w:val="16"/>
          <w:szCs w:val="16"/>
          <w:lang w:val="nl-BE" w:eastAsia="fr-FR"/>
        </w:rPr>
        <w:t xml:space="preserve"> </w:t>
      </w:r>
      <w:r w:rsidR="00437C82" w:rsidRPr="002C623F">
        <w:rPr>
          <w:rFonts w:eastAsia="Times New Roman"/>
          <w:color w:val="0070C0"/>
          <w:sz w:val="16"/>
          <w:szCs w:val="16"/>
          <w:lang w:val="nl-BE" w:eastAsia="fr-FR"/>
        </w:rPr>
        <w:t xml:space="preserve"> </w:t>
      </w:r>
      <w:r w:rsidRPr="002C623F">
        <w:rPr>
          <w:rFonts w:cs="ConduitITC-Medium"/>
          <w:color w:val="000000"/>
          <w:szCs w:val="20"/>
          <w:u w:val="dotted"/>
          <w:lang w:val="nl-BE"/>
        </w:rPr>
        <w:tab/>
      </w:r>
    </w:p>
    <w:p w14:paraId="3AAABD58" w14:textId="77777777" w:rsidR="00662340" w:rsidRPr="002C623F" w:rsidRDefault="005B66C6" w:rsidP="00BB65EF">
      <w:pPr>
        <w:tabs>
          <w:tab w:val="left" w:pos="709"/>
          <w:tab w:val="left" w:pos="4820"/>
          <w:tab w:val="left" w:pos="4962"/>
          <w:tab w:val="right" w:pos="5400"/>
          <w:tab w:val="right" w:pos="10065"/>
        </w:tabs>
        <w:spacing w:line="480" w:lineRule="auto"/>
        <w:jc w:val="both"/>
        <w:rPr>
          <w:rFonts w:cs="ConduitITC-Medium"/>
          <w:color w:val="000000"/>
          <w:szCs w:val="20"/>
          <w:u w:val="dotted"/>
          <w:lang w:val="nl-BE"/>
        </w:rPr>
      </w:pPr>
      <w:r w:rsidRPr="002C623F">
        <w:rPr>
          <w:rFonts w:eastAsia="Times New Roman"/>
          <w:sz w:val="16"/>
          <w:szCs w:val="16"/>
          <w:lang w:val="nl-BE" w:eastAsia="fr-FR"/>
        </w:rPr>
        <w:t>GSM:</w:t>
      </w:r>
      <w:r w:rsidRPr="002C623F">
        <w:rPr>
          <w:rFonts w:eastAsia="Times New Roman"/>
          <w:color w:val="0070C0"/>
          <w:sz w:val="16"/>
          <w:szCs w:val="16"/>
          <w:lang w:val="nl-BE" w:eastAsia="fr-FR"/>
        </w:rPr>
        <w:t xml:space="preserve"> </w:t>
      </w:r>
      <w:r w:rsidR="008675DA" w:rsidRPr="002C623F">
        <w:rPr>
          <w:rFonts w:eastAsia="Times New Roman"/>
          <w:color w:val="0070C0"/>
          <w:sz w:val="16"/>
          <w:szCs w:val="16"/>
          <w:lang w:val="nl-BE" w:eastAsia="fr-FR"/>
        </w:rPr>
        <w:t xml:space="preserve"> </w:t>
      </w:r>
      <w:r w:rsidRPr="002C623F">
        <w:rPr>
          <w:rFonts w:eastAsia="Times New Roman"/>
          <w:color w:val="0070C0"/>
          <w:sz w:val="16"/>
          <w:szCs w:val="16"/>
          <w:lang w:val="nl-BE" w:eastAsia="fr-FR"/>
        </w:rPr>
        <w:tab/>
      </w:r>
      <w:bookmarkStart w:id="3" w:name="_Hlk173234712"/>
      <w:r w:rsidRPr="002C623F">
        <w:rPr>
          <w:rFonts w:cs="ConduitITC-Medium"/>
          <w:color w:val="000000"/>
          <w:szCs w:val="20"/>
          <w:u w:val="dotted"/>
          <w:lang w:val="nl-BE"/>
        </w:rPr>
        <w:tab/>
      </w:r>
      <w:bookmarkEnd w:id="3"/>
      <w:r w:rsidR="00662340" w:rsidRPr="002C623F">
        <w:rPr>
          <w:rFonts w:eastAsia="Times New Roman"/>
          <w:sz w:val="16"/>
          <w:szCs w:val="16"/>
          <w:lang w:val="nl-BE" w:eastAsia="fr-FR"/>
        </w:rPr>
        <w:tab/>
        <w:t>Telefoon:</w:t>
      </w:r>
      <w:r w:rsidR="004632F9" w:rsidRPr="002C623F">
        <w:rPr>
          <w:rFonts w:eastAsia="Times New Roman"/>
          <w:color w:val="0070C0"/>
          <w:sz w:val="16"/>
          <w:szCs w:val="16"/>
          <w:lang w:val="nl-BE" w:eastAsia="fr-FR"/>
        </w:rPr>
        <w:t xml:space="preserve"> </w:t>
      </w:r>
      <w:r w:rsidR="00437C82" w:rsidRPr="002C623F">
        <w:rPr>
          <w:rFonts w:eastAsia="Times New Roman"/>
          <w:color w:val="0070C0"/>
          <w:sz w:val="16"/>
          <w:szCs w:val="16"/>
          <w:lang w:val="nl-BE" w:eastAsia="fr-FR"/>
        </w:rPr>
        <w:t xml:space="preserve"> </w:t>
      </w:r>
      <w:r w:rsidR="00662340" w:rsidRPr="002C623F">
        <w:rPr>
          <w:rFonts w:cs="ConduitITC-Medium"/>
          <w:color w:val="000000"/>
          <w:szCs w:val="20"/>
          <w:u w:val="dotted"/>
          <w:lang w:val="nl-BE"/>
        </w:rPr>
        <w:tab/>
      </w:r>
    </w:p>
    <w:p w14:paraId="432EBC53" w14:textId="77777777" w:rsidR="002009A9" w:rsidRPr="002C623F" w:rsidRDefault="005C32A9" w:rsidP="002009A9">
      <w:pPr>
        <w:tabs>
          <w:tab w:val="left" w:pos="709"/>
          <w:tab w:val="left" w:pos="4820"/>
          <w:tab w:val="left" w:pos="4962"/>
          <w:tab w:val="right" w:pos="5400"/>
          <w:tab w:val="right" w:pos="10065"/>
        </w:tabs>
        <w:spacing w:line="480" w:lineRule="auto"/>
        <w:jc w:val="both"/>
        <w:rPr>
          <w:rFonts w:eastAsia="Times New Roman"/>
          <w:sz w:val="16"/>
          <w:szCs w:val="16"/>
          <w:lang w:val="nl-BE" w:eastAsia="fr-FR"/>
        </w:rPr>
      </w:pPr>
      <w:r w:rsidRPr="002C623F">
        <w:rPr>
          <w:rFonts w:eastAsia="Times New Roman"/>
          <w:sz w:val="16"/>
          <w:szCs w:val="16"/>
          <w:lang w:eastAsia="fr-FR"/>
        </w:rPr>
        <w:t xml:space="preserve">MAIL: </w:t>
      </w:r>
      <w:r w:rsidRPr="002C623F">
        <w:rPr>
          <w:rFonts w:eastAsia="Times New Roman"/>
          <w:color w:val="0070C0"/>
          <w:sz w:val="16"/>
          <w:szCs w:val="16"/>
          <w:lang w:val="nl-BE" w:eastAsia="fr-FR"/>
        </w:rPr>
        <w:tab/>
      </w:r>
      <w:r w:rsidRPr="002C623F">
        <w:rPr>
          <w:rFonts w:cs="ConduitITC-Medium"/>
          <w:color w:val="000000"/>
          <w:szCs w:val="20"/>
          <w:u w:val="dotted"/>
          <w:lang w:val="nl-BE"/>
        </w:rPr>
        <w:tab/>
      </w:r>
      <w:r w:rsidRPr="002C623F">
        <w:rPr>
          <w:rFonts w:eastAsia="Times New Roman"/>
          <w:sz w:val="16"/>
          <w:szCs w:val="16"/>
          <w:lang w:eastAsia="fr-FR"/>
        </w:rPr>
        <w:tab/>
      </w:r>
      <w:r w:rsidRPr="002C623F">
        <w:rPr>
          <w:rFonts w:eastAsia="Times New Roman"/>
          <w:sz w:val="16"/>
          <w:szCs w:val="16"/>
          <w:lang w:eastAsia="fr-FR"/>
        </w:rPr>
        <w:tab/>
      </w:r>
      <w:proofErr w:type="spellStart"/>
      <w:r w:rsidR="002009A9" w:rsidRPr="002C623F">
        <w:rPr>
          <w:rFonts w:eastAsia="Times New Roman"/>
          <w:sz w:val="16"/>
          <w:szCs w:val="16"/>
          <w:lang w:eastAsia="fr-FR"/>
        </w:rPr>
        <w:t>Bankrekeningnr</w:t>
      </w:r>
      <w:proofErr w:type="spellEnd"/>
      <w:r w:rsidR="002009A9" w:rsidRPr="002C623F">
        <w:rPr>
          <w:rFonts w:eastAsia="Times New Roman"/>
          <w:sz w:val="16"/>
          <w:szCs w:val="16"/>
          <w:lang w:eastAsia="fr-FR"/>
        </w:rPr>
        <w:t>:</w:t>
      </w:r>
      <w:r w:rsidR="002009A9" w:rsidRPr="002C623F">
        <w:rPr>
          <w:rFonts w:eastAsia="Times New Roman"/>
          <w:color w:val="0070C0"/>
          <w:sz w:val="16"/>
          <w:szCs w:val="16"/>
          <w:lang w:eastAsia="fr-FR"/>
        </w:rPr>
        <w:t xml:space="preserve">    </w:t>
      </w:r>
      <w:r w:rsidR="002009A9" w:rsidRPr="002C623F">
        <w:rPr>
          <w:rFonts w:cs="ConduitITC-Medium"/>
          <w:color w:val="0070C0"/>
          <w:szCs w:val="20"/>
          <w:u w:val="dotted"/>
          <w:lang w:val="nl-BE"/>
        </w:rPr>
        <w:tab/>
      </w:r>
    </w:p>
    <w:p w14:paraId="72FB9072" w14:textId="77777777" w:rsidR="006074BD" w:rsidRPr="002C623F" w:rsidRDefault="00A20C51" w:rsidP="006F7A89">
      <w:pPr>
        <w:rPr>
          <w:rFonts w:cs="ConduitITC-Medium"/>
          <w:b/>
          <w:szCs w:val="20"/>
          <w:lang w:val="nl-BE"/>
        </w:rPr>
      </w:pPr>
      <w:r w:rsidRPr="002C623F">
        <w:rPr>
          <w:rFonts w:cs="ConduitITC-Medium"/>
          <w:b/>
          <w:szCs w:val="20"/>
          <w:lang w:val="nl-BE"/>
        </w:rPr>
        <w:t>II.2.</w:t>
      </w:r>
      <w:r w:rsidRPr="002C623F">
        <w:rPr>
          <w:rFonts w:cs="ConduitITC-Medium"/>
          <w:b/>
          <w:szCs w:val="20"/>
          <w:lang w:val="nl-BE"/>
        </w:rPr>
        <w:tab/>
      </w:r>
      <w:r w:rsidR="00783013" w:rsidRPr="002C623F">
        <w:rPr>
          <w:rFonts w:cs="ConduitITC-Medium"/>
          <w:b/>
          <w:szCs w:val="20"/>
          <w:lang w:val="nl-BE"/>
        </w:rPr>
        <w:t>VERZEKERDE(N)</w:t>
      </w:r>
    </w:p>
    <w:p w14:paraId="37E14C84" w14:textId="77777777" w:rsidR="00AE2C89" w:rsidRPr="002C623F" w:rsidRDefault="00BE5DD1" w:rsidP="00BE5DD1">
      <w:pPr>
        <w:pStyle w:val="ListParagraph"/>
        <w:tabs>
          <w:tab w:val="left" w:pos="709"/>
          <w:tab w:val="right" w:pos="9915"/>
        </w:tabs>
        <w:autoSpaceDE w:val="0"/>
        <w:autoSpaceDN w:val="0"/>
        <w:adjustRightInd w:val="0"/>
        <w:spacing w:before="120" w:after="120"/>
        <w:ind w:left="0"/>
        <w:jc w:val="both"/>
        <w:rPr>
          <w:rFonts w:ascii="Georgia" w:hAnsi="Georgia" w:cs="ConduitITC-Medium"/>
          <w:sz w:val="18"/>
          <w:szCs w:val="18"/>
          <w:lang w:val="nl-BE"/>
        </w:rPr>
      </w:pPr>
      <w:r w:rsidRPr="002C623F">
        <w:rPr>
          <w:rFonts w:ascii="Georgia" w:hAnsi="Georgia" w:cs="ConduitITC-Medium"/>
          <w:iCs/>
          <w:sz w:val="18"/>
          <w:szCs w:val="18"/>
          <w:lang w:val="nl-BE"/>
        </w:rPr>
        <w:t>II.2.1</w:t>
      </w:r>
      <w:r w:rsidRPr="002C623F">
        <w:rPr>
          <w:rFonts w:ascii="Georgia" w:hAnsi="Georgia" w:cs="ConduitITC-Medium"/>
          <w:iCs/>
          <w:sz w:val="18"/>
          <w:szCs w:val="18"/>
          <w:lang w:val="nl-BE"/>
        </w:rPr>
        <w:tab/>
      </w:r>
      <w:r w:rsidR="007C795D" w:rsidRPr="002C623F">
        <w:rPr>
          <w:rFonts w:ascii="Georgia" w:hAnsi="Georgia" w:cs="ConduitITC-Medium"/>
          <w:i/>
          <w:sz w:val="18"/>
          <w:szCs w:val="18"/>
          <w:lang w:val="nl-BE"/>
        </w:rPr>
        <w:t>Indien</w:t>
      </w:r>
      <w:r w:rsidR="00AE2C89" w:rsidRPr="002C623F">
        <w:rPr>
          <w:rFonts w:ascii="Georgia" w:hAnsi="Georgia" w:cs="ConduitITC-Medium"/>
          <w:i/>
          <w:sz w:val="18"/>
          <w:szCs w:val="18"/>
          <w:lang w:val="nl-BE"/>
        </w:rPr>
        <w:t xml:space="preserve"> dezelfde </w:t>
      </w:r>
      <w:r w:rsidR="003E2FDE" w:rsidRPr="002C623F">
        <w:rPr>
          <w:rFonts w:ascii="Georgia" w:hAnsi="Georgia" w:cs="ConduitITC-Medium"/>
          <w:i/>
          <w:sz w:val="18"/>
          <w:szCs w:val="18"/>
          <w:lang w:val="nl-BE"/>
        </w:rPr>
        <w:t xml:space="preserve">Natuurlijke </w:t>
      </w:r>
      <w:r w:rsidR="00AE2C89" w:rsidRPr="002C623F">
        <w:rPr>
          <w:rFonts w:ascii="Georgia" w:hAnsi="Georgia" w:cs="ConduitITC-Medium"/>
          <w:i/>
          <w:sz w:val="18"/>
          <w:szCs w:val="18"/>
          <w:lang w:val="nl-BE"/>
        </w:rPr>
        <w:t xml:space="preserve">persoon als de verzekeringnemer: vermeld </w:t>
      </w:r>
      <w:r w:rsidR="00AE2C89" w:rsidRPr="002C623F">
        <w:rPr>
          <w:rFonts w:ascii="Georgia" w:hAnsi="Georgia" w:cs="ConduitITC-Medium"/>
          <w:sz w:val="18"/>
          <w:szCs w:val="18"/>
          <w:lang w:val="nl-BE"/>
        </w:rPr>
        <w:t>IDEM</w:t>
      </w:r>
    </w:p>
    <w:p w14:paraId="59413B65" w14:textId="77777777" w:rsidR="00310D7F" w:rsidRPr="002C623F" w:rsidRDefault="00310D7F" w:rsidP="00310D7F">
      <w:pPr>
        <w:pStyle w:val="Header"/>
        <w:tabs>
          <w:tab w:val="left" w:pos="-1418"/>
          <w:tab w:val="left" w:pos="709"/>
          <w:tab w:val="left" w:pos="5670"/>
        </w:tabs>
        <w:ind w:left="709" w:hanging="709"/>
        <w:jc w:val="both"/>
        <w:rPr>
          <w:rFonts w:ascii="Georgia" w:hAnsi="Georgia"/>
          <w:sz w:val="18"/>
          <w:szCs w:val="18"/>
          <w:lang w:val="nl-BE"/>
        </w:rPr>
      </w:pPr>
      <w:r w:rsidRPr="002C623F">
        <w:rPr>
          <w:rFonts w:ascii="Georgia" w:hAnsi="Georgia"/>
          <w:sz w:val="18"/>
          <w:szCs w:val="18"/>
          <w:lang w:val="nl-BE"/>
        </w:rPr>
        <w:t>II.2.</w:t>
      </w:r>
      <w:r w:rsidR="00BE5DD1" w:rsidRPr="002C623F">
        <w:rPr>
          <w:rFonts w:ascii="Georgia" w:hAnsi="Georgia"/>
          <w:sz w:val="18"/>
          <w:szCs w:val="18"/>
          <w:lang w:val="nl-BE"/>
        </w:rPr>
        <w:t>2</w:t>
      </w:r>
      <w:r w:rsidRPr="002C623F">
        <w:rPr>
          <w:rFonts w:ascii="Georgia" w:hAnsi="Georgia"/>
          <w:sz w:val="18"/>
          <w:szCs w:val="18"/>
          <w:lang w:val="nl-BE"/>
        </w:rPr>
        <w:t xml:space="preserve"> </w:t>
      </w:r>
      <w:r w:rsidRPr="002C623F">
        <w:rPr>
          <w:rFonts w:ascii="Georgia" w:hAnsi="Georgia"/>
          <w:sz w:val="18"/>
          <w:szCs w:val="18"/>
          <w:lang w:val="nl-BE"/>
        </w:rPr>
        <w:tab/>
      </w:r>
      <w:r w:rsidR="005E66BF" w:rsidRPr="002C623F">
        <w:rPr>
          <w:rFonts w:ascii="Georgia" w:hAnsi="Georgia"/>
          <w:b/>
          <w:bCs/>
          <w:sz w:val="18"/>
          <w:szCs w:val="18"/>
          <w:lang w:val="nl-BE"/>
        </w:rPr>
        <w:t>ALLE</w:t>
      </w:r>
      <w:r w:rsidRPr="002C623F">
        <w:rPr>
          <w:rFonts w:ascii="Georgia" w:hAnsi="Georgia"/>
          <w:sz w:val="18"/>
          <w:szCs w:val="18"/>
          <w:lang w:val="nl-BE"/>
        </w:rPr>
        <w:t xml:space="preserve"> </w:t>
      </w:r>
      <w:r w:rsidR="00B7571D" w:rsidRPr="002C623F">
        <w:rPr>
          <w:rFonts w:ascii="Georgia" w:hAnsi="Georgia"/>
          <w:sz w:val="18"/>
          <w:szCs w:val="18"/>
          <w:lang w:val="nl-BE"/>
        </w:rPr>
        <w:t>n</w:t>
      </w:r>
      <w:r w:rsidRPr="002C623F">
        <w:rPr>
          <w:rFonts w:ascii="Georgia" w:hAnsi="Georgia"/>
          <w:sz w:val="18"/>
          <w:szCs w:val="18"/>
          <w:lang w:val="nl-BE"/>
        </w:rPr>
        <w:t>atuurlijke</w:t>
      </w:r>
      <w:r w:rsidR="005C32A9" w:rsidRPr="002C623F">
        <w:rPr>
          <w:rFonts w:ascii="Georgia" w:hAnsi="Georgia"/>
          <w:sz w:val="18"/>
          <w:szCs w:val="18"/>
          <w:lang w:val="nl-BE"/>
        </w:rPr>
        <w:t xml:space="preserve"> </w:t>
      </w:r>
      <w:r w:rsidRPr="002C623F">
        <w:rPr>
          <w:rFonts w:ascii="Georgia" w:hAnsi="Georgia"/>
          <w:sz w:val="18"/>
          <w:szCs w:val="18"/>
          <w:lang w:val="nl-BE"/>
        </w:rPr>
        <w:t>personen</w:t>
      </w:r>
      <w:r w:rsidR="005C32A9" w:rsidRPr="002C623F">
        <w:rPr>
          <w:rFonts w:ascii="Georgia" w:hAnsi="Georgia"/>
          <w:sz w:val="18"/>
          <w:szCs w:val="18"/>
          <w:lang w:val="nl-BE"/>
        </w:rPr>
        <w:t xml:space="preserve"> </w:t>
      </w:r>
      <w:r w:rsidR="00DB02F4" w:rsidRPr="002C623F">
        <w:rPr>
          <w:rFonts w:ascii="Georgia" w:hAnsi="Georgia"/>
          <w:sz w:val="18"/>
          <w:szCs w:val="18"/>
          <w:lang w:val="nl-BE"/>
        </w:rPr>
        <w:t xml:space="preserve">(en alle Natuurlijke personen met </w:t>
      </w:r>
      <w:proofErr w:type="spellStart"/>
      <w:r w:rsidR="00DB02F4" w:rsidRPr="002C623F">
        <w:rPr>
          <w:rFonts w:ascii="Georgia" w:hAnsi="Georgia"/>
          <w:sz w:val="18"/>
          <w:szCs w:val="18"/>
          <w:lang w:val="nl-BE"/>
        </w:rPr>
        <w:t>managementsv</w:t>
      </w:r>
      <w:r w:rsidR="005C32A9" w:rsidRPr="002C623F">
        <w:rPr>
          <w:rFonts w:ascii="Georgia" w:hAnsi="Georgia"/>
          <w:sz w:val="18"/>
          <w:szCs w:val="18"/>
          <w:lang w:val="nl-BE"/>
        </w:rPr>
        <w:t>ennootschappen</w:t>
      </w:r>
      <w:proofErr w:type="spellEnd"/>
      <w:r w:rsidR="00DB02F4" w:rsidRPr="002C623F">
        <w:rPr>
          <w:rFonts w:ascii="Georgia" w:hAnsi="Georgia"/>
          <w:sz w:val="18"/>
          <w:szCs w:val="18"/>
          <w:lang w:val="nl-BE"/>
        </w:rPr>
        <w:t>)</w:t>
      </w:r>
      <w:r w:rsidRPr="002C623F">
        <w:rPr>
          <w:rFonts w:ascii="Georgia" w:hAnsi="Georgia"/>
          <w:sz w:val="18"/>
          <w:szCs w:val="18"/>
          <w:lang w:val="nl-BE"/>
        </w:rPr>
        <w:t xml:space="preserve">, </w:t>
      </w:r>
      <w:r w:rsidR="005E66BF" w:rsidRPr="002C623F">
        <w:rPr>
          <w:rFonts w:ascii="Georgia" w:hAnsi="Georgia"/>
          <w:sz w:val="18"/>
          <w:szCs w:val="18"/>
          <w:lang w:val="nl-BE"/>
        </w:rPr>
        <w:t>die</w:t>
      </w:r>
      <w:r w:rsidRPr="002C623F">
        <w:rPr>
          <w:rFonts w:ascii="Georgia" w:hAnsi="Georgia"/>
          <w:sz w:val="18"/>
          <w:szCs w:val="18"/>
          <w:lang w:val="nl-BE"/>
        </w:rPr>
        <w:t xml:space="preserve"> handelen voor rekening van de verzekeringnemer, m</w:t>
      </w:r>
      <w:r w:rsidR="005E66BF" w:rsidRPr="002C623F">
        <w:rPr>
          <w:rFonts w:ascii="Georgia" w:hAnsi="Georgia"/>
          <w:sz w:val="18"/>
          <w:szCs w:val="18"/>
          <w:lang w:val="nl-BE"/>
        </w:rPr>
        <w:t>é</w:t>
      </w:r>
      <w:r w:rsidRPr="002C623F">
        <w:rPr>
          <w:rFonts w:ascii="Georgia" w:hAnsi="Georgia"/>
          <w:sz w:val="18"/>
          <w:szCs w:val="18"/>
          <w:lang w:val="nl-BE"/>
        </w:rPr>
        <w:t xml:space="preserve">t </w:t>
      </w:r>
      <w:r w:rsidR="00D60EDD" w:rsidRPr="002C623F">
        <w:rPr>
          <w:rFonts w:ascii="Georgia" w:hAnsi="Georgia"/>
          <w:sz w:val="18"/>
          <w:szCs w:val="18"/>
          <w:lang w:val="nl-BE"/>
        </w:rPr>
        <w:t>vertegenwoordigingsbevoegdheid:</w:t>
      </w:r>
    </w:p>
    <w:p w14:paraId="36906A8F" w14:textId="77777777" w:rsidR="00310D7F" w:rsidRPr="002C623F" w:rsidRDefault="00310D7F" w:rsidP="00310D7F">
      <w:pPr>
        <w:pStyle w:val="Header"/>
        <w:tabs>
          <w:tab w:val="left" w:pos="-1418"/>
          <w:tab w:val="left" w:pos="709"/>
          <w:tab w:val="left" w:pos="5670"/>
        </w:tabs>
        <w:rPr>
          <w:rFonts w:ascii="Georgia" w:hAnsi="Georgia"/>
          <w:sz w:val="6"/>
          <w:szCs w:val="18"/>
          <w:lang w:val="nl-BE"/>
        </w:rPr>
      </w:pPr>
    </w:p>
    <w:tbl>
      <w:tblPr>
        <w:tblStyle w:val="TableGrid"/>
        <w:tblW w:w="9923" w:type="dxa"/>
        <w:tblInd w:w="-5" w:type="dxa"/>
        <w:tblLook w:val="04A0" w:firstRow="1" w:lastRow="0" w:firstColumn="1" w:lastColumn="0" w:noHBand="0" w:noVBand="1"/>
      </w:tblPr>
      <w:tblGrid>
        <w:gridCol w:w="448"/>
        <w:gridCol w:w="2246"/>
        <w:gridCol w:w="1544"/>
        <w:gridCol w:w="1007"/>
        <w:gridCol w:w="992"/>
        <w:gridCol w:w="1843"/>
        <w:gridCol w:w="1843"/>
      </w:tblGrid>
      <w:tr w:rsidR="00E81550" w:rsidRPr="002C623F" w14:paraId="37297996" w14:textId="77777777" w:rsidTr="00897FD0">
        <w:tc>
          <w:tcPr>
            <w:tcW w:w="448" w:type="dxa"/>
          </w:tcPr>
          <w:p w14:paraId="5D54B3C2" w14:textId="77777777" w:rsidR="00E81550" w:rsidRPr="002C623F"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2C623F">
              <w:rPr>
                <w:rFonts w:cs="ConduitITC-Light"/>
                <w:sz w:val="16"/>
                <w:szCs w:val="20"/>
                <w:lang w:val="nl-BE"/>
              </w:rPr>
              <w:t>Nr.</w:t>
            </w:r>
          </w:p>
        </w:tc>
        <w:tc>
          <w:tcPr>
            <w:tcW w:w="2246" w:type="dxa"/>
          </w:tcPr>
          <w:p w14:paraId="15810214" w14:textId="77777777" w:rsidR="00E81550" w:rsidRPr="002C623F"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2C623F">
              <w:rPr>
                <w:rFonts w:cs="ConduitITC-Light"/>
                <w:sz w:val="16"/>
                <w:szCs w:val="20"/>
                <w:lang w:val="nl-BE"/>
              </w:rPr>
              <w:t>Naam</w:t>
            </w:r>
          </w:p>
        </w:tc>
        <w:tc>
          <w:tcPr>
            <w:tcW w:w="1544" w:type="dxa"/>
          </w:tcPr>
          <w:p w14:paraId="113982A0" w14:textId="77777777" w:rsidR="00E81550" w:rsidRPr="002C623F"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2C623F">
              <w:rPr>
                <w:rFonts w:cs="ConduitITC-Light"/>
                <w:sz w:val="16"/>
                <w:szCs w:val="20"/>
                <w:lang w:val="nl-BE"/>
              </w:rPr>
              <w:t>Voornaam</w:t>
            </w:r>
          </w:p>
        </w:tc>
        <w:tc>
          <w:tcPr>
            <w:tcW w:w="1007" w:type="dxa"/>
          </w:tcPr>
          <w:p w14:paraId="6654E0EE" w14:textId="77777777" w:rsidR="00E81550" w:rsidRPr="002C623F"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2C623F">
              <w:rPr>
                <w:rFonts w:cs="ConduitITC-Light"/>
                <w:sz w:val="16"/>
                <w:szCs w:val="20"/>
                <w:lang w:val="nl-BE"/>
              </w:rPr>
              <w:t xml:space="preserve">Beroep </w:t>
            </w:r>
            <w:r w:rsidRPr="002C623F">
              <w:rPr>
                <w:rFonts w:cs="ConduitITC-Light"/>
                <w:sz w:val="16"/>
                <w:szCs w:val="20"/>
                <w:vertAlign w:val="superscript"/>
                <w:lang w:val="nl-BE"/>
              </w:rPr>
              <w:t>(*)</w:t>
            </w:r>
          </w:p>
        </w:tc>
        <w:tc>
          <w:tcPr>
            <w:tcW w:w="992" w:type="dxa"/>
          </w:tcPr>
          <w:p w14:paraId="6145FC20" w14:textId="77777777" w:rsidR="00E81550" w:rsidRPr="002C623F"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2C623F">
              <w:rPr>
                <w:rFonts w:cs="ConduitITC-Light"/>
                <w:sz w:val="16"/>
                <w:szCs w:val="20"/>
                <w:lang w:val="nl-BE"/>
              </w:rPr>
              <w:t xml:space="preserve">Statuut </w:t>
            </w:r>
            <w:r w:rsidRPr="002C623F">
              <w:rPr>
                <w:rFonts w:cs="ConduitITC-Light"/>
                <w:sz w:val="16"/>
                <w:szCs w:val="20"/>
                <w:vertAlign w:val="superscript"/>
                <w:lang w:val="nl-BE"/>
              </w:rPr>
              <w:t>(**)</w:t>
            </w:r>
          </w:p>
        </w:tc>
        <w:tc>
          <w:tcPr>
            <w:tcW w:w="1843" w:type="dxa"/>
          </w:tcPr>
          <w:p w14:paraId="54E64685" w14:textId="77777777" w:rsidR="00E81550" w:rsidRPr="002C623F" w:rsidRDefault="00E81550" w:rsidP="006F73ED">
            <w:pPr>
              <w:tabs>
                <w:tab w:val="right" w:pos="9915"/>
              </w:tabs>
              <w:autoSpaceDE w:val="0"/>
              <w:autoSpaceDN w:val="0"/>
              <w:adjustRightInd w:val="0"/>
              <w:spacing w:before="120" w:line="240" w:lineRule="auto"/>
              <w:jc w:val="both"/>
              <w:rPr>
                <w:rFonts w:cs="ConduitITC-Light"/>
                <w:sz w:val="16"/>
                <w:szCs w:val="20"/>
                <w:lang w:val="nl-BE"/>
              </w:rPr>
            </w:pPr>
            <w:proofErr w:type="spellStart"/>
            <w:r w:rsidRPr="002C623F">
              <w:rPr>
                <w:rFonts w:cs="ConduitITC-Light"/>
                <w:sz w:val="16"/>
                <w:szCs w:val="20"/>
                <w:lang w:val="nl-BE"/>
              </w:rPr>
              <w:t>N</w:t>
            </w:r>
            <w:r w:rsidR="00215C9C">
              <w:rPr>
                <w:rFonts w:cs="ConduitITC-Light"/>
                <w:sz w:val="16"/>
                <w:szCs w:val="20"/>
                <w:lang w:val="nl-BE"/>
              </w:rPr>
              <w:t>r</w:t>
            </w:r>
            <w:proofErr w:type="spellEnd"/>
            <w:r w:rsidRPr="002C623F">
              <w:rPr>
                <w:rFonts w:cs="ConduitITC-Light"/>
                <w:sz w:val="16"/>
                <w:szCs w:val="20"/>
                <w:lang w:val="nl-BE"/>
              </w:rPr>
              <w:t xml:space="preserve"> KBO</w:t>
            </w:r>
          </w:p>
        </w:tc>
        <w:tc>
          <w:tcPr>
            <w:tcW w:w="1843" w:type="dxa"/>
          </w:tcPr>
          <w:p w14:paraId="212C2F90" w14:textId="77777777" w:rsidR="00E81550" w:rsidRPr="002C623F"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2C623F">
              <w:rPr>
                <w:rFonts w:cs="ConduitITC-Light"/>
                <w:sz w:val="16"/>
                <w:szCs w:val="20"/>
                <w:lang w:val="nl-BE"/>
              </w:rPr>
              <w:t>Huidige verzekeraar</w:t>
            </w:r>
          </w:p>
        </w:tc>
      </w:tr>
      <w:tr w:rsidR="00E81550" w:rsidRPr="002C623F" w14:paraId="27063C5F" w14:textId="77777777" w:rsidTr="00897FD0">
        <w:tc>
          <w:tcPr>
            <w:tcW w:w="448" w:type="dxa"/>
          </w:tcPr>
          <w:p w14:paraId="4D2A33E7"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246" w:type="dxa"/>
          </w:tcPr>
          <w:p w14:paraId="6715F889"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544" w:type="dxa"/>
          </w:tcPr>
          <w:p w14:paraId="50EC94E2"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007" w:type="dxa"/>
          </w:tcPr>
          <w:p w14:paraId="1F187845"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992" w:type="dxa"/>
          </w:tcPr>
          <w:p w14:paraId="08CAC490"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14:paraId="65E38574"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14:paraId="6483955F"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E81550" w:rsidRPr="002C623F" w14:paraId="42E55FB8" w14:textId="77777777" w:rsidTr="00897FD0">
        <w:tc>
          <w:tcPr>
            <w:tcW w:w="448" w:type="dxa"/>
          </w:tcPr>
          <w:p w14:paraId="3546E0B4"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246" w:type="dxa"/>
          </w:tcPr>
          <w:p w14:paraId="7B272B36"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544" w:type="dxa"/>
          </w:tcPr>
          <w:p w14:paraId="28B19DF2"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007" w:type="dxa"/>
          </w:tcPr>
          <w:p w14:paraId="410512F9"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992" w:type="dxa"/>
          </w:tcPr>
          <w:p w14:paraId="7AB5ADED"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14:paraId="26DE4447"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14:paraId="37EE0FEA"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E81550" w:rsidRPr="002C623F" w14:paraId="60C9D8A7" w14:textId="77777777" w:rsidTr="00897FD0">
        <w:trPr>
          <w:trHeight w:val="190"/>
        </w:trPr>
        <w:tc>
          <w:tcPr>
            <w:tcW w:w="448" w:type="dxa"/>
          </w:tcPr>
          <w:p w14:paraId="7495FC45"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246" w:type="dxa"/>
          </w:tcPr>
          <w:p w14:paraId="38FBC885"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544" w:type="dxa"/>
          </w:tcPr>
          <w:p w14:paraId="2E486E0F"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007" w:type="dxa"/>
          </w:tcPr>
          <w:p w14:paraId="2BB303D3"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992" w:type="dxa"/>
          </w:tcPr>
          <w:p w14:paraId="0DA68F58"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14:paraId="49D5E6B4"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14:paraId="2E006906"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E81550" w:rsidRPr="002C623F" w14:paraId="2C1CF365" w14:textId="77777777" w:rsidTr="00897FD0">
        <w:tc>
          <w:tcPr>
            <w:tcW w:w="448" w:type="dxa"/>
          </w:tcPr>
          <w:p w14:paraId="3A8977D4"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246" w:type="dxa"/>
          </w:tcPr>
          <w:p w14:paraId="46C6CED7"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544" w:type="dxa"/>
          </w:tcPr>
          <w:p w14:paraId="53F9EB3E"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007" w:type="dxa"/>
          </w:tcPr>
          <w:p w14:paraId="35C27AE6"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992" w:type="dxa"/>
          </w:tcPr>
          <w:p w14:paraId="00F18713"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14:paraId="4CD79C3F"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14:paraId="06920D82" w14:textId="77777777" w:rsidR="00E81550" w:rsidRPr="002C623F"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bl>
    <w:p w14:paraId="6DB221E3" w14:textId="77777777" w:rsidR="008E546F" w:rsidRPr="002C623F" w:rsidRDefault="00DA492C" w:rsidP="00595D5E">
      <w:pPr>
        <w:tabs>
          <w:tab w:val="right" w:pos="9915"/>
        </w:tabs>
        <w:autoSpaceDE w:val="0"/>
        <w:autoSpaceDN w:val="0"/>
        <w:adjustRightInd w:val="0"/>
        <w:spacing w:before="120" w:line="240" w:lineRule="auto"/>
        <w:ind w:left="284" w:hanging="284"/>
        <w:jc w:val="both"/>
        <w:rPr>
          <w:rFonts w:cs="ConduitITC-Light"/>
          <w:i/>
          <w:sz w:val="18"/>
          <w:szCs w:val="20"/>
          <w:lang w:val="nl-BE"/>
        </w:rPr>
      </w:pPr>
      <w:r w:rsidRPr="002C623F">
        <w:rPr>
          <w:rFonts w:cs="ConduitITC-Light"/>
          <w:szCs w:val="20"/>
          <w:vertAlign w:val="superscript"/>
          <w:lang w:val="nl-BE"/>
        </w:rPr>
        <w:t xml:space="preserve"> </w:t>
      </w:r>
      <w:r w:rsidR="008E546F" w:rsidRPr="002C623F">
        <w:rPr>
          <w:rFonts w:cs="ConduitITC-Light"/>
          <w:szCs w:val="20"/>
          <w:vertAlign w:val="superscript"/>
          <w:lang w:val="nl-BE"/>
        </w:rPr>
        <w:t>(*)</w:t>
      </w:r>
      <w:r w:rsidR="008E546F" w:rsidRPr="002C623F">
        <w:rPr>
          <w:rFonts w:cs="ConduitITC-Light"/>
          <w:szCs w:val="20"/>
          <w:vertAlign w:val="superscript"/>
          <w:lang w:val="nl-BE"/>
        </w:rPr>
        <w:tab/>
      </w:r>
      <w:r w:rsidR="008E546F" w:rsidRPr="002C623F">
        <w:rPr>
          <w:rFonts w:cs="ConduitITC-Light"/>
          <w:i/>
          <w:sz w:val="18"/>
          <w:szCs w:val="20"/>
          <w:lang w:val="nl-BE"/>
        </w:rPr>
        <w:t xml:space="preserve">Vul de kolom </w:t>
      </w:r>
      <w:r w:rsidR="008A252C" w:rsidRPr="002C623F">
        <w:rPr>
          <w:rFonts w:cs="ConduitITC-Light"/>
          <w:i/>
          <w:sz w:val="18"/>
          <w:szCs w:val="20"/>
          <w:lang w:val="nl-BE"/>
        </w:rPr>
        <w:t>“</w:t>
      </w:r>
      <w:r w:rsidR="008E546F" w:rsidRPr="002C623F">
        <w:rPr>
          <w:rFonts w:cs="ConduitITC-Light"/>
          <w:i/>
          <w:sz w:val="18"/>
          <w:szCs w:val="20"/>
          <w:lang w:val="nl-BE"/>
        </w:rPr>
        <w:t>Beroep</w:t>
      </w:r>
      <w:r w:rsidR="008A252C" w:rsidRPr="002C623F">
        <w:rPr>
          <w:rFonts w:cs="ConduitITC-Light"/>
          <w:i/>
          <w:sz w:val="18"/>
          <w:szCs w:val="20"/>
          <w:lang w:val="nl-BE"/>
        </w:rPr>
        <w:t>”</w:t>
      </w:r>
      <w:r w:rsidR="008E546F" w:rsidRPr="002C623F">
        <w:rPr>
          <w:rFonts w:cs="ConduitITC-Light"/>
          <w:i/>
          <w:sz w:val="18"/>
          <w:szCs w:val="20"/>
          <w:lang w:val="nl-BE"/>
        </w:rPr>
        <w:t xml:space="preserve"> aan met </w:t>
      </w:r>
      <w:r w:rsidR="007C795D" w:rsidRPr="002C623F">
        <w:rPr>
          <w:rFonts w:cs="ConduitITC-Light"/>
          <w:i/>
          <w:sz w:val="18"/>
          <w:szCs w:val="20"/>
          <w:lang w:val="nl-BE"/>
        </w:rPr>
        <w:t>een</w:t>
      </w:r>
      <w:r w:rsidR="008E546F" w:rsidRPr="002C623F">
        <w:rPr>
          <w:rFonts w:cs="ConduitITC-Light"/>
          <w:i/>
          <w:sz w:val="18"/>
          <w:szCs w:val="20"/>
          <w:lang w:val="nl-BE"/>
        </w:rPr>
        <w:t xml:space="preserve"> van de codes hierna. </w:t>
      </w:r>
      <w:r w:rsidR="00866C6F" w:rsidRPr="002C623F">
        <w:rPr>
          <w:rFonts w:cs="ConduitITC-Light"/>
          <w:i/>
          <w:sz w:val="18"/>
          <w:szCs w:val="20"/>
          <w:lang w:val="nl-BE"/>
        </w:rPr>
        <w:t>M</w:t>
      </w:r>
      <w:r w:rsidR="008E546F" w:rsidRPr="002C623F">
        <w:rPr>
          <w:rFonts w:cs="ConduitITC-Light"/>
          <w:i/>
          <w:sz w:val="18"/>
          <w:szCs w:val="20"/>
          <w:lang w:val="nl-BE"/>
        </w:rPr>
        <w:t>eerdere codes</w:t>
      </w:r>
      <w:r w:rsidRPr="002C623F">
        <w:rPr>
          <w:rFonts w:cs="ConduitITC-Light"/>
          <w:i/>
          <w:sz w:val="18"/>
          <w:szCs w:val="20"/>
          <w:lang w:val="nl-BE"/>
        </w:rPr>
        <w:t xml:space="preserve"> </w:t>
      </w:r>
      <w:r w:rsidR="00866C6F" w:rsidRPr="002C623F">
        <w:rPr>
          <w:rFonts w:cs="ConduitITC-Light"/>
          <w:i/>
          <w:sz w:val="18"/>
          <w:szCs w:val="20"/>
          <w:lang w:val="nl-BE"/>
        </w:rPr>
        <w:t xml:space="preserve">kunnen </w:t>
      </w:r>
      <w:r w:rsidRPr="002C623F">
        <w:rPr>
          <w:rFonts w:cs="ConduitITC-Light"/>
          <w:i/>
          <w:sz w:val="18"/>
          <w:szCs w:val="20"/>
          <w:lang w:val="nl-BE"/>
        </w:rPr>
        <w:t>samen voorkomen.</w:t>
      </w:r>
    </w:p>
    <w:p w14:paraId="65CAE425" w14:textId="77777777" w:rsidR="00321C52" w:rsidRPr="002C623F" w:rsidRDefault="001D450A" w:rsidP="00B707F2">
      <w:pPr>
        <w:tabs>
          <w:tab w:val="left" w:pos="709"/>
          <w:tab w:val="right" w:pos="3402"/>
          <w:tab w:val="left" w:pos="3828"/>
          <w:tab w:val="right" w:pos="6521"/>
          <w:tab w:val="left" w:pos="6946"/>
          <w:tab w:val="right" w:pos="9639"/>
        </w:tabs>
        <w:autoSpaceDE w:val="0"/>
        <w:autoSpaceDN w:val="0"/>
        <w:adjustRightInd w:val="0"/>
        <w:spacing w:line="240" w:lineRule="auto"/>
        <w:ind w:left="284"/>
        <w:jc w:val="both"/>
        <w:rPr>
          <w:rFonts w:cs="ConduitITC-Light"/>
          <w:b/>
          <w:sz w:val="18"/>
          <w:szCs w:val="20"/>
          <w:lang w:val="nl-BE"/>
        </w:rPr>
      </w:pPr>
      <w:bookmarkStart w:id="4" w:name="_Hlk173759837"/>
      <w:r w:rsidRPr="002C623F">
        <w:rPr>
          <w:rFonts w:cs="ConduitITC-Light"/>
          <w:sz w:val="18"/>
          <w:szCs w:val="20"/>
        </w:rPr>
        <w:t xml:space="preserve">Architect: </w:t>
      </w:r>
      <w:r w:rsidR="00B707F2" w:rsidRPr="002C623F">
        <w:rPr>
          <w:rFonts w:cs="ConduitITC-Light"/>
          <w:sz w:val="18"/>
          <w:szCs w:val="20"/>
        </w:rPr>
        <w:tab/>
      </w:r>
      <w:r w:rsidRPr="002C623F">
        <w:rPr>
          <w:rFonts w:cs="ConduitITC-Light"/>
          <w:b/>
          <w:sz w:val="18"/>
          <w:szCs w:val="20"/>
        </w:rPr>
        <w:t>ARCH</w:t>
      </w:r>
      <w:r w:rsidRPr="002C623F">
        <w:rPr>
          <w:rFonts w:cs="ConduitITC-Light"/>
          <w:b/>
          <w:sz w:val="18"/>
          <w:szCs w:val="20"/>
        </w:rPr>
        <w:tab/>
      </w:r>
      <w:r w:rsidR="00321C52" w:rsidRPr="002C623F">
        <w:rPr>
          <w:rFonts w:cs="ConduitITC-Light"/>
          <w:sz w:val="18"/>
          <w:szCs w:val="20"/>
          <w:lang w:val="nl-BE"/>
        </w:rPr>
        <w:t xml:space="preserve">Interieurarchitect: </w:t>
      </w:r>
      <w:r w:rsidR="00B707F2" w:rsidRPr="002C623F">
        <w:rPr>
          <w:rFonts w:cs="ConduitITC-Light"/>
          <w:sz w:val="18"/>
          <w:szCs w:val="20"/>
          <w:lang w:val="nl-BE"/>
        </w:rPr>
        <w:tab/>
      </w:r>
      <w:r w:rsidR="00321C52" w:rsidRPr="002C623F">
        <w:rPr>
          <w:rFonts w:cs="ConduitITC-Light"/>
          <w:b/>
          <w:sz w:val="18"/>
          <w:szCs w:val="20"/>
          <w:lang w:val="nl-BE"/>
        </w:rPr>
        <w:t>AINT</w:t>
      </w:r>
      <w:r w:rsidR="00321C52" w:rsidRPr="002C623F">
        <w:rPr>
          <w:rFonts w:cs="ConduitITC-Light"/>
          <w:sz w:val="18"/>
          <w:szCs w:val="20"/>
          <w:lang w:val="nl-BE"/>
        </w:rPr>
        <w:t xml:space="preserve"> </w:t>
      </w:r>
      <w:r w:rsidR="00321C52" w:rsidRPr="002C623F">
        <w:rPr>
          <w:rFonts w:cs="ConduitITC-Light"/>
          <w:sz w:val="18"/>
          <w:szCs w:val="20"/>
          <w:lang w:val="nl-BE"/>
        </w:rPr>
        <w:tab/>
        <w:t xml:space="preserve">Promotor: </w:t>
      </w:r>
      <w:r w:rsidR="00B707F2" w:rsidRPr="002C623F">
        <w:rPr>
          <w:rFonts w:cs="ConduitITC-Light"/>
          <w:sz w:val="18"/>
          <w:szCs w:val="20"/>
          <w:lang w:val="nl-BE"/>
        </w:rPr>
        <w:tab/>
      </w:r>
      <w:r w:rsidR="00321C52" w:rsidRPr="002C623F">
        <w:rPr>
          <w:rFonts w:cs="ConduitITC-Light"/>
          <w:b/>
          <w:sz w:val="18"/>
          <w:szCs w:val="20"/>
          <w:lang w:val="nl-BE"/>
        </w:rPr>
        <w:t>PROM</w:t>
      </w:r>
    </w:p>
    <w:p w14:paraId="339F41D3" w14:textId="77777777" w:rsidR="00461254" w:rsidRPr="002C623F" w:rsidRDefault="00461254" w:rsidP="00B707F2">
      <w:pPr>
        <w:tabs>
          <w:tab w:val="left" w:pos="709"/>
          <w:tab w:val="right" w:pos="3402"/>
          <w:tab w:val="left" w:pos="3828"/>
          <w:tab w:val="right" w:pos="6521"/>
          <w:tab w:val="left" w:pos="6946"/>
          <w:tab w:val="right" w:pos="9639"/>
        </w:tabs>
        <w:autoSpaceDE w:val="0"/>
        <w:autoSpaceDN w:val="0"/>
        <w:adjustRightInd w:val="0"/>
        <w:spacing w:line="240" w:lineRule="auto"/>
        <w:ind w:left="284"/>
        <w:jc w:val="both"/>
        <w:rPr>
          <w:rFonts w:cs="ConduitITC-Light"/>
          <w:bCs/>
          <w:sz w:val="18"/>
          <w:szCs w:val="20"/>
          <w:lang w:val="nl-BE"/>
        </w:rPr>
      </w:pPr>
      <w:r w:rsidRPr="002C623F">
        <w:rPr>
          <w:rFonts w:cs="ConduitITC-Light"/>
          <w:sz w:val="18"/>
          <w:szCs w:val="20"/>
          <w:lang w:val="nl-BE"/>
        </w:rPr>
        <w:t xml:space="preserve">Bouwkundig Expert: </w:t>
      </w:r>
      <w:r w:rsidR="00B707F2" w:rsidRPr="002C623F">
        <w:rPr>
          <w:rFonts w:cs="ConduitITC-Light"/>
          <w:sz w:val="18"/>
          <w:szCs w:val="20"/>
          <w:lang w:val="nl-BE"/>
        </w:rPr>
        <w:tab/>
      </w:r>
      <w:r w:rsidRPr="002C623F">
        <w:rPr>
          <w:rFonts w:cs="ConduitITC-Light"/>
          <w:b/>
          <w:sz w:val="18"/>
          <w:szCs w:val="20"/>
          <w:lang w:val="nl-BE"/>
        </w:rPr>
        <w:t>EXPC</w:t>
      </w:r>
      <w:r w:rsidRPr="002C623F">
        <w:rPr>
          <w:rFonts w:cs="ConduitITC-Light"/>
          <w:bCs/>
          <w:sz w:val="18"/>
          <w:szCs w:val="20"/>
          <w:lang w:val="nl-BE"/>
        </w:rPr>
        <w:t xml:space="preserve"> </w:t>
      </w:r>
      <w:r w:rsidRPr="002C623F">
        <w:rPr>
          <w:rFonts w:cs="ConduitITC-Light"/>
          <w:bCs/>
          <w:sz w:val="18"/>
          <w:szCs w:val="20"/>
          <w:lang w:val="nl-BE"/>
        </w:rPr>
        <w:tab/>
      </w:r>
      <w:r w:rsidR="00321C52" w:rsidRPr="002C623F">
        <w:rPr>
          <w:rFonts w:cs="ConduitITC-Light"/>
          <w:bCs/>
          <w:iCs/>
          <w:sz w:val="18"/>
          <w:szCs w:val="20"/>
          <w:lang w:val="nl-BE"/>
        </w:rPr>
        <w:t>Keurder:</w:t>
      </w:r>
      <w:r w:rsidR="00321C52" w:rsidRPr="002C623F">
        <w:rPr>
          <w:rFonts w:cs="ConduitITC-Light"/>
          <w:b/>
          <w:i/>
          <w:sz w:val="18"/>
          <w:szCs w:val="20"/>
          <w:lang w:val="nl-BE"/>
        </w:rPr>
        <w:t xml:space="preserve"> </w:t>
      </w:r>
      <w:r w:rsidR="00B707F2" w:rsidRPr="002C623F">
        <w:rPr>
          <w:rFonts w:cs="ConduitITC-Light"/>
          <w:b/>
          <w:i/>
          <w:sz w:val="18"/>
          <w:szCs w:val="20"/>
          <w:lang w:val="nl-BE"/>
        </w:rPr>
        <w:tab/>
      </w:r>
      <w:r w:rsidR="00321C52" w:rsidRPr="002C623F">
        <w:rPr>
          <w:rFonts w:cs="ConduitITC-Light"/>
          <w:b/>
          <w:iCs/>
          <w:sz w:val="18"/>
          <w:szCs w:val="20"/>
          <w:lang w:val="nl-BE"/>
        </w:rPr>
        <w:t>KEUR</w:t>
      </w:r>
      <w:r w:rsidRPr="002C623F">
        <w:rPr>
          <w:rFonts w:cs="ConduitITC-Light"/>
          <w:b/>
          <w:sz w:val="18"/>
          <w:szCs w:val="20"/>
          <w:lang w:val="nl-BE"/>
        </w:rPr>
        <w:tab/>
      </w:r>
      <w:proofErr w:type="spellStart"/>
      <w:r w:rsidR="00B707F2" w:rsidRPr="002C623F">
        <w:rPr>
          <w:rFonts w:cs="ConduitITC-Light"/>
          <w:bCs/>
          <w:sz w:val="18"/>
          <w:szCs w:val="20"/>
        </w:rPr>
        <w:t>Quantity</w:t>
      </w:r>
      <w:proofErr w:type="spellEnd"/>
      <w:r w:rsidR="00B707F2" w:rsidRPr="002C623F">
        <w:rPr>
          <w:rFonts w:cs="ConduitITC-Light"/>
          <w:bCs/>
          <w:sz w:val="18"/>
          <w:szCs w:val="20"/>
        </w:rPr>
        <w:t xml:space="preserve"> </w:t>
      </w:r>
      <w:proofErr w:type="spellStart"/>
      <w:r w:rsidR="00B707F2" w:rsidRPr="002C623F">
        <w:rPr>
          <w:rFonts w:cs="ConduitITC-Light"/>
          <w:bCs/>
          <w:sz w:val="18"/>
          <w:szCs w:val="20"/>
        </w:rPr>
        <w:t>surveyor</w:t>
      </w:r>
      <w:proofErr w:type="spellEnd"/>
      <w:r w:rsidR="00B707F2" w:rsidRPr="002C623F">
        <w:rPr>
          <w:rFonts w:cs="ConduitITC-Light"/>
          <w:bCs/>
          <w:sz w:val="18"/>
          <w:szCs w:val="20"/>
        </w:rPr>
        <w:t>:</w:t>
      </w:r>
      <w:r w:rsidR="00B707F2" w:rsidRPr="002C623F">
        <w:rPr>
          <w:rFonts w:cs="ConduitITC-Light"/>
          <w:b/>
          <w:sz w:val="18"/>
          <w:szCs w:val="20"/>
        </w:rPr>
        <w:t xml:space="preserve"> </w:t>
      </w:r>
      <w:r w:rsidR="00B707F2" w:rsidRPr="002C623F">
        <w:rPr>
          <w:rFonts w:cs="ConduitITC-Light"/>
          <w:b/>
          <w:sz w:val="18"/>
          <w:szCs w:val="20"/>
        </w:rPr>
        <w:tab/>
        <w:t>ECON</w:t>
      </w:r>
    </w:p>
    <w:p w14:paraId="7FAD0215" w14:textId="77777777" w:rsidR="00B707F2" w:rsidRPr="002C623F" w:rsidRDefault="005612BA" w:rsidP="00B707F2">
      <w:pPr>
        <w:tabs>
          <w:tab w:val="left" w:pos="709"/>
          <w:tab w:val="right" w:pos="3402"/>
          <w:tab w:val="left" w:pos="3828"/>
          <w:tab w:val="right" w:pos="6521"/>
          <w:tab w:val="left" w:pos="6946"/>
          <w:tab w:val="right" w:pos="9639"/>
        </w:tabs>
        <w:autoSpaceDE w:val="0"/>
        <w:autoSpaceDN w:val="0"/>
        <w:adjustRightInd w:val="0"/>
        <w:spacing w:line="240" w:lineRule="auto"/>
        <w:ind w:left="284"/>
        <w:jc w:val="both"/>
        <w:rPr>
          <w:rFonts w:cs="ConduitITC-Light"/>
          <w:b/>
          <w:sz w:val="18"/>
          <w:szCs w:val="20"/>
          <w:lang w:val="nl-BE"/>
        </w:rPr>
      </w:pPr>
      <w:r w:rsidRPr="002C623F">
        <w:rPr>
          <w:rFonts w:cs="ConduitITC-Light"/>
          <w:bCs/>
          <w:sz w:val="18"/>
          <w:szCs w:val="20"/>
          <w:lang w:val="nl-BE"/>
        </w:rPr>
        <w:t>Bouwkundig</w:t>
      </w:r>
      <w:r w:rsidR="00321C52" w:rsidRPr="002C623F">
        <w:rPr>
          <w:rFonts w:cs="ConduitITC-Light"/>
          <w:bCs/>
          <w:sz w:val="18"/>
          <w:szCs w:val="20"/>
          <w:lang w:val="nl-BE"/>
        </w:rPr>
        <w:t>/BIM-</w:t>
      </w:r>
      <w:r w:rsidRPr="002C623F">
        <w:rPr>
          <w:rFonts w:cs="ConduitITC-Light"/>
          <w:bCs/>
          <w:sz w:val="18"/>
          <w:szCs w:val="20"/>
          <w:lang w:val="nl-BE"/>
        </w:rPr>
        <w:t>tekenaar</w:t>
      </w:r>
      <w:r w:rsidRPr="002C623F">
        <w:rPr>
          <w:rFonts w:cs="ConduitITC-Light"/>
          <w:sz w:val="18"/>
          <w:szCs w:val="20"/>
          <w:lang w:val="nl-BE"/>
        </w:rPr>
        <w:t xml:space="preserve">: </w:t>
      </w:r>
      <w:r w:rsidR="00B707F2" w:rsidRPr="002C623F">
        <w:rPr>
          <w:rFonts w:cs="ConduitITC-Light"/>
          <w:sz w:val="18"/>
          <w:szCs w:val="20"/>
          <w:lang w:val="nl-BE"/>
        </w:rPr>
        <w:tab/>
      </w:r>
      <w:r w:rsidRPr="002C623F">
        <w:rPr>
          <w:rFonts w:cs="ConduitITC-Light"/>
          <w:b/>
          <w:sz w:val="18"/>
          <w:szCs w:val="20"/>
          <w:lang w:val="nl-BE"/>
        </w:rPr>
        <w:t xml:space="preserve">DESS </w:t>
      </w:r>
      <w:r w:rsidR="00461254" w:rsidRPr="002C623F">
        <w:rPr>
          <w:rFonts w:cs="ConduitITC-Light"/>
          <w:b/>
          <w:sz w:val="18"/>
          <w:szCs w:val="20"/>
          <w:lang w:val="nl-BE"/>
        </w:rPr>
        <w:tab/>
      </w:r>
      <w:r w:rsidR="00321C52" w:rsidRPr="002C623F">
        <w:rPr>
          <w:rFonts w:cs="ConduitITC-Light"/>
          <w:sz w:val="18"/>
          <w:szCs w:val="20"/>
        </w:rPr>
        <w:t xml:space="preserve">Landmeter: </w:t>
      </w:r>
      <w:r w:rsidR="00B707F2" w:rsidRPr="002C623F">
        <w:rPr>
          <w:rFonts w:cs="ConduitITC-Light"/>
          <w:sz w:val="18"/>
          <w:szCs w:val="20"/>
        </w:rPr>
        <w:tab/>
      </w:r>
      <w:r w:rsidR="00321C52" w:rsidRPr="002C623F">
        <w:rPr>
          <w:rFonts w:cs="ConduitITC-Light"/>
          <w:b/>
          <w:sz w:val="18"/>
          <w:szCs w:val="20"/>
        </w:rPr>
        <w:t>GEOM</w:t>
      </w:r>
      <w:r w:rsidR="00461254" w:rsidRPr="002C623F">
        <w:rPr>
          <w:rFonts w:cs="ConduitITC-Light"/>
          <w:b/>
          <w:sz w:val="18"/>
          <w:szCs w:val="20"/>
          <w:lang w:val="nl-BE"/>
        </w:rPr>
        <w:tab/>
      </w:r>
      <w:r w:rsidR="00B707F2" w:rsidRPr="002C623F">
        <w:rPr>
          <w:rFonts w:cs="ConduitITC-Light"/>
          <w:sz w:val="18"/>
          <w:szCs w:val="20"/>
          <w:lang w:val="nl-BE"/>
        </w:rPr>
        <w:t>Raadgever:</w:t>
      </w:r>
      <w:r w:rsidR="00B707F2" w:rsidRPr="002C623F">
        <w:rPr>
          <w:rFonts w:cs="ConduitITC-Light"/>
          <w:b/>
          <w:sz w:val="18"/>
          <w:szCs w:val="20"/>
          <w:lang w:val="nl-BE"/>
        </w:rPr>
        <w:t xml:space="preserve"> </w:t>
      </w:r>
      <w:r w:rsidR="00B707F2" w:rsidRPr="002C623F">
        <w:rPr>
          <w:rFonts w:cs="ConduitITC-Light"/>
          <w:b/>
          <w:sz w:val="18"/>
          <w:szCs w:val="20"/>
          <w:lang w:val="nl-BE"/>
        </w:rPr>
        <w:tab/>
        <w:t>CONS</w:t>
      </w:r>
    </w:p>
    <w:p w14:paraId="2B35D5F1" w14:textId="77777777" w:rsidR="00461254" w:rsidRPr="002C623F" w:rsidRDefault="00461254" w:rsidP="00B707F2">
      <w:pPr>
        <w:tabs>
          <w:tab w:val="left" w:pos="709"/>
          <w:tab w:val="right" w:pos="3402"/>
          <w:tab w:val="left" w:pos="3828"/>
          <w:tab w:val="right" w:pos="6521"/>
          <w:tab w:val="left" w:pos="6946"/>
          <w:tab w:val="right" w:pos="9639"/>
        </w:tabs>
        <w:autoSpaceDE w:val="0"/>
        <w:autoSpaceDN w:val="0"/>
        <w:adjustRightInd w:val="0"/>
        <w:spacing w:line="240" w:lineRule="auto"/>
        <w:ind w:left="284"/>
        <w:jc w:val="both"/>
        <w:rPr>
          <w:rFonts w:cs="ConduitITC-Light"/>
          <w:sz w:val="18"/>
          <w:szCs w:val="20"/>
          <w:lang w:val="nl-BE"/>
        </w:rPr>
      </w:pPr>
      <w:r w:rsidRPr="002C623F">
        <w:rPr>
          <w:rFonts w:cs="ConduitITC-Light"/>
          <w:sz w:val="18"/>
          <w:szCs w:val="20"/>
          <w:lang w:val="nl-BE"/>
        </w:rPr>
        <w:t xml:space="preserve">Bouwtechnisch ingenieur: </w:t>
      </w:r>
      <w:r w:rsidR="00B707F2" w:rsidRPr="002C623F">
        <w:rPr>
          <w:rFonts w:cs="ConduitITC-Light"/>
          <w:sz w:val="18"/>
          <w:szCs w:val="20"/>
          <w:lang w:val="nl-BE"/>
        </w:rPr>
        <w:tab/>
      </w:r>
      <w:r w:rsidRPr="002C623F">
        <w:rPr>
          <w:rFonts w:cs="ConduitITC-Light"/>
          <w:b/>
          <w:sz w:val="18"/>
          <w:szCs w:val="20"/>
          <w:lang w:val="nl-BE"/>
        </w:rPr>
        <w:t>IRTEC</w:t>
      </w:r>
      <w:r w:rsidRPr="002C623F">
        <w:rPr>
          <w:rFonts w:cs="ConduitITC-Light"/>
          <w:b/>
          <w:sz w:val="18"/>
          <w:szCs w:val="20"/>
          <w:lang w:val="nl-BE"/>
        </w:rPr>
        <w:tab/>
      </w:r>
      <w:r w:rsidR="00321C52" w:rsidRPr="002C623F">
        <w:rPr>
          <w:rFonts w:cs="ConduitITC-Light"/>
          <w:sz w:val="18"/>
          <w:szCs w:val="20"/>
          <w:lang w:val="nl-BE"/>
        </w:rPr>
        <w:t xml:space="preserve">Landschapsarchitect: </w:t>
      </w:r>
      <w:r w:rsidR="00B707F2" w:rsidRPr="002C623F">
        <w:rPr>
          <w:rFonts w:cs="ConduitITC-Light"/>
          <w:sz w:val="18"/>
          <w:szCs w:val="20"/>
          <w:lang w:val="nl-BE"/>
        </w:rPr>
        <w:tab/>
      </w:r>
      <w:r w:rsidR="00321C52" w:rsidRPr="002C623F">
        <w:rPr>
          <w:rFonts w:cs="ConduitITC-Light"/>
          <w:b/>
          <w:sz w:val="18"/>
          <w:szCs w:val="20"/>
          <w:lang w:val="nl-BE"/>
        </w:rPr>
        <w:t>APAY</w:t>
      </w:r>
      <w:r w:rsidRPr="002C623F">
        <w:rPr>
          <w:rFonts w:cs="ConduitITC-Light"/>
          <w:b/>
          <w:sz w:val="18"/>
          <w:szCs w:val="20"/>
          <w:lang w:val="nl-BE"/>
        </w:rPr>
        <w:tab/>
      </w:r>
      <w:r w:rsidR="00B707F2" w:rsidRPr="002C623F">
        <w:rPr>
          <w:rFonts w:cs="ConduitITC-Light"/>
          <w:sz w:val="18"/>
          <w:szCs w:val="20"/>
          <w:lang w:val="nl-BE"/>
        </w:rPr>
        <w:t xml:space="preserve">Stabiliteitsingenieur: </w:t>
      </w:r>
      <w:r w:rsidR="00B707F2" w:rsidRPr="002C623F">
        <w:rPr>
          <w:rFonts w:cs="ConduitITC-Light"/>
          <w:sz w:val="18"/>
          <w:szCs w:val="20"/>
          <w:lang w:val="nl-BE"/>
        </w:rPr>
        <w:tab/>
      </w:r>
      <w:r w:rsidR="00B707F2" w:rsidRPr="002C623F">
        <w:rPr>
          <w:rFonts w:cs="ConduitITC-Light"/>
          <w:b/>
          <w:sz w:val="18"/>
          <w:szCs w:val="20"/>
          <w:lang w:val="nl-BE"/>
        </w:rPr>
        <w:t>IRSTA</w:t>
      </w:r>
    </w:p>
    <w:p w14:paraId="4B5D5132" w14:textId="77777777" w:rsidR="00321C52" w:rsidRPr="002C623F" w:rsidRDefault="00321C52" w:rsidP="00B707F2">
      <w:pPr>
        <w:tabs>
          <w:tab w:val="left" w:pos="709"/>
          <w:tab w:val="right" w:pos="3402"/>
          <w:tab w:val="left" w:pos="3828"/>
          <w:tab w:val="right" w:pos="6521"/>
          <w:tab w:val="left" w:pos="6946"/>
          <w:tab w:val="right" w:pos="9639"/>
        </w:tabs>
        <w:autoSpaceDE w:val="0"/>
        <w:autoSpaceDN w:val="0"/>
        <w:adjustRightInd w:val="0"/>
        <w:spacing w:line="240" w:lineRule="auto"/>
        <w:ind w:left="284"/>
        <w:jc w:val="both"/>
        <w:rPr>
          <w:rFonts w:cs="ConduitITC-Light"/>
          <w:sz w:val="18"/>
          <w:szCs w:val="20"/>
        </w:rPr>
      </w:pPr>
      <w:r w:rsidRPr="002C623F">
        <w:rPr>
          <w:rFonts w:cs="ConduitITC-Light"/>
          <w:bCs/>
          <w:sz w:val="18"/>
          <w:szCs w:val="20"/>
        </w:rPr>
        <w:t xml:space="preserve">Duurzaamheid: </w:t>
      </w:r>
      <w:r w:rsidR="00B707F2" w:rsidRPr="002C623F">
        <w:rPr>
          <w:rFonts w:cs="ConduitITC-Light"/>
          <w:bCs/>
          <w:sz w:val="18"/>
          <w:szCs w:val="20"/>
        </w:rPr>
        <w:tab/>
      </w:r>
      <w:r w:rsidRPr="002C623F">
        <w:rPr>
          <w:rFonts w:cs="ConduitITC-Light"/>
          <w:b/>
          <w:sz w:val="18"/>
          <w:szCs w:val="20"/>
        </w:rPr>
        <w:t>DUUR</w:t>
      </w:r>
      <w:r w:rsidRPr="002C623F">
        <w:rPr>
          <w:rFonts w:cs="ConduitITC-Light"/>
          <w:bCs/>
          <w:sz w:val="18"/>
          <w:szCs w:val="20"/>
          <w:lang w:val="nl-BE"/>
        </w:rPr>
        <w:t xml:space="preserve"> </w:t>
      </w:r>
      <w:r w:rsidRPr="002C623F">
        <w:rPr>
          <w:rFonts w:cs="ConduitITC-Light"/>
          <w:bCs/>
          <w:sz w:val="18"/>
          <w:szCs w:val="20"/>
          <w:lang w:val="nl-BE"/>
        </w:rPr>
        <w:tab/>
      </w:r>
      <w:r w:rsidRPr="002C623F">
        <w:rPr>
          <w:rFonts w:cs="ConduitITC-Light"/>
          <w:sz w:val="18"/>
          <w:szCs w:val="20"/>
          <w:lang w:val="nl-BE"/>
        </w:rPr>
        <w:t xml:space="preserve">Milieudeskundige: </w:t>
      </w:r>
      <w:r w:rsidR="00B707F2" w:rsidRPr="002C623F">
        <w:rPr>
          <w:rFonts w:cs="ConduitITC-Light"/>
          <w:sz w:val="18"/>
          <w:szCs w:val="20"/>
          <w:lang w:val="nl-BE"/>
        </w:rPr>
        <w:tab/>
      </w:r>
      <w:r w:rsidRPr="002C623F">
        <w:rPr>
          <w:rFonts w:cs="ConduitITC-Light"/>
          <w:b/>
          <w:sz w:val="18"/>
          <w:szCs w:val="20"/>
          <w:lang w:val="nl-BE"/>
        </w:rPr>
        <w:t>EXPM</w:t>
      </w:r>
      <w:r w:rsidR="00B707F2" w:rsidRPr="002C623F">
        <w:rPr>
          <w:rFonts w:cs="ConduitITC-Light"/>
          <w:bCs/>
          <w:sz w:val="18"/>
          <w:szCs w:val="20"/>
          <w:lang w:val="nl-BE"/>
        </w:rPr>
        <w:t xml:space="preserve"> </w:t>
      </w:r>
      <w:r w:rsidR="00B707F2" w:rsidRPr="002C623F">
        <w:rPr>
          <w:rFonts w:cs="ConduitITC-Light"/>
          <w:bCs/>
          <w:sz w:val="18"/>
          <w:szCs w:val="20"/>
          <w:lang w:val="nl-BE"/>
        </w:rPr>
        <w:tab/>
        <w:t>Stedenbouwkundige</w:t>
      </w:r>
      <w:r w:rsidR="00B707F2" w:rsidRPr="002C623F">
        <w:rPr>
          <w:rFonts w:cs="ConduitITC-Light"/>
          <w:sz w:val="18"/>
          <w:szCs w:val="20"/>
          <w:lang w:val="nl-BE"/>
        </w:rPr>
        <w:t xml:space="preserve">: </w:t>
      </w:r>
      <w:r w:rsidR="00B707F2" w:rsidRPr="002C623F">
        <w:rPr>
          <w:rFonts w:cs="ConduitITC-Light"/>
          <w:sz w:val="18"/>
          <w:szCs w:val="20"/>
          <w:lang w:val="nl-BE"/>
        </w:rPr>
        <w:tab/>
      </w:r>
      <w:r w:rsidR="00B707F2" w:rsidRPr="002C623F">
        <w:rPr>
          <w:rFonts w:cs="ConduitITC-Light"/>
          <w:b/>
          <w:sz w:val="18"/>
          <w:szCs w:val="20"/>
          <w:lang w:val="nl-BE"/>
        </w:rPr>
        <w:t>URBA</w:t>
      </w:r>
    </w:p>
    <w:p w14:paraId="5600D26A" w14:textId="77777777" w:rsidR="00461254" w:rsidRPr="002C623F" w:rsidRDefault="00461254" w:rsidP="00B707F2">
      <w:pPr>
        <w:tabs>
          <w:tab w:val="left" w:pos="709"/>
          <w:tab w:val="right" w:pos="3402"/>
          <w:tab w:val="left" w:pos="3828"/>
          <w:tab w:val="right" w:pos="6521"/>
          <w:tab w:val="left" w:pos="6946"/>
          <w:tab w:val="right" w:pos="9639"/>
        </w:tabs>
        <w:autoSpaceDE w:val="0"/>
        <w:autoSpaceDN w:val="0"/>
        <w:adjustRightInd w:val="0"/>
        <w:spacing w:line="240" w:lineRule="auto"/>
        <w:ind w:left="284"/>
        <w:jc w:val="both"/>
        <w:rPr>
          <w:rFonts w:cs="ConduitITC-Light"/>
          <w:b/>
          <w:sz w:val="18"/>
          <w:szCs w:val="20"/>
        </w:rPr>
      </w:pPr>
      <w:r w:rsidRPr="002C623F">
        <w:rPr>
          <w:rFonts w:cs="ConduitITC-Light"/>
          <w:sz w:val="18"/>
          <w:szCs w:val="20"/>
        </w:rPr>
        <w:t xml:space="preserve">Controleorganisme: </w:t>
      </w:r>
      <w:r w:rsidR="00B707F2" w:rsidRPr="002C623F">
        <w:rPr>
          <w:rFonts w:cs="ConduitITC-Light"/>
          <w:sz w:val="18"/>
          <w:szCs w:val="20"/>
        </w:rPr>
        <w:tab/>
      </w:r>
      <w:r w:rsidRPr="002C623F">
        <w:rPr>
          <w:rFonts w:cs="ConduitITC-Light"/>
          <w:b/>
          <w:sz w:val="18"/>
          <w:szCs w:val="20"/>
        </w:rPr>
        <w:t>CNTR</w:t>
      </w:r>
      <w:r w:rsidRPr="002C623F">
        <w:rPr>
          <w:rFonts w:cs="ConduitITC-Light"/>
          <w:sz w:val="18"/>
          <w:szCs w:val="20"/>
        </w:rPr>
        <w:t xml:space="preserve"> </w:t>
      </w:r>
      <w:r w:rsidRPr="002C623F">
        <w:rPr>
          <w:rFonts w:cs="ConduitITC-Light"/>
          <w:sz w:val="18"/>
          <w:szCs w:val="20"/>
        </w:rPr>
        <w:tab/>
      </w:r>
      <w:r w:rsidR="00321C52" w:rsidRPr="002C623F">
        <w:rPr>
          <w:rFonts w:cs="ConduitITC-Light"/>
          <w:bCs/>
          <w:sz w:val="18"/>
          <w:szCs w:val="20"/>
          <w:lang w:val="nl-BE"/>
        </w:rPr>
        <w:t xml:space="preserve">Omgevingsaanleg: </w:t>
      </w:r>
      <w:r w:rsidR="00B707F2" w:rsidRPr="002C623F">
        <w:rPr>
          <w:rFonts w:cs="ConduitITC-Light"/>
          <w:bCs/>
          <w:sz w:val="18"/>
          <w:szCs w:val="20"/>
          <w:lang w:val="nl-BE"/>
        </w:rPr>
        <w:tab/>
      </w:r>
      <w:r w:rsidR="00321C52" w:rsidRPr="002C623F">
        <w:rPr>
          <w:rFonts w:cs="ConduitITC-Light"/>
          <w:b/>
          <w:sz w:val="18"/>
          <w:szCs w:val="20"/>
          <w:lang w:val="nl-BE"/>
        </w:rPr>
        <w:t>OMGV</w:t>
      </w:r>
      <w:r w:rsidR="00B707F2" w:rsidRPr="002C623F">
        <w:rPr>
          <w:rFonts w:cs="ConduitITC-Light"/>
          <w:sz w:val="18"/>
          <w:szCs w:val="20"/>
          <w:lang w:val="nl-BE"/>
        </w:rPr>
        <w:t xml:space="preserve"> </w:t>
      </w:r>
      <w:r w:rsidR="00B707F2" w:rsidRPr="002C623F">
        <w:rPr>
          <w:rFonts w:cs="ConduitITC-Light"/>
          <w:sz w:val="18"/>
          <w:szCs w:val="20"/>
          <w:lang w:val="nl-BE"/>
        </w:rPr>
        <w:tab/>
        <w:t xml:space="preserve">Veiligheidscoördinator: </w:t>
      </w:r>
      <w:r w:rsidR="00B707F2" w:rsidRPr="002C623F">
        <w:rPr>
          <w:rFonts w:cs="ConduitITC-Light"/>
          <w:sz w:val="18"/>
          <w:szCs w:val="20"/>
          <w:lang w:val="nl-BE"/>
        </w:rPr>
        <w:tab/>
      </w:r>
      <w:r w:rsidR="00B707F2" w:rsidRPr="002C623F">
        <w:rPr>
          <w:rFonts w:cs="ConduitITC-Light"/>
          <w:b/>
          <w:sz w:val="18"/>
          <w:szCs w:val="20"/>
          <w:lang w:val="nl-BE"/>
        </w:rPr>
        <w:t>COOR</w:t>
      </w:r>
    </w:p>
    <w:p w14:paraId="789511E2" w14:textId="77777777" w:rsidR="00321C52" w:rsidRPr="002C623F" w:rsidRDefault="00461254" w:rsidP="00B707F2">
      <w:pPr>
        <w:tabs>
          <w:tab w:val="left" w:pos="709"/>
          <w:tab w:val="right" w:pos="3402"/>
          <w:tab w:val="left" w:pos="3828"/>
          <w:tab w:val="right" w:pos="6521"/>
          <w:tab w:val="left" w:pos="6946"/>
          <w:tab w:val="right" w:pos="9639"/>
        </w:tabs>
        <w:autoSpaceDE w:val="0"/>
        <w:autoSpaceDN w:val="0"/>
        <w:adjustRightInd w:val="0"/>
        <w:spacing w:line="240" w:lineRule="auto"/>
        <w:ind w:left="284"/>
        <w:jc w:val="both"/>
        <w:rPr>
          <w:rFonts w:cs="ConduitITC-Light"/>
          <w:b/>
          <w:sz w:val="18"/>
          <w:szCs w:val="20"/>
          <w:lang w:val="nl-BE"/>
        </w:rPr>
      </w:pPr>
      <w:r w:rsidRPr="002C623F">
        <w:rPr>
          <w:rFonts w:cs="ConduitITC-Light"/>
          <w:sz w:val="18"/>
          <w:szCs w:val="20"/>
          <w:lang w:val="nl-BE"/>
        </w:rPr>
        <w:t xml:space="preserve">Energie-/ventilatiedeskundige: </w:t>
      </w:r>
      <w:r w:rsidRPr="002C623F">
        <w:rPr>
          <w:rFonts w:cs="ConduitITC-Light"/>
          <w:b/>
          <w:sz w:val="18"/>
          <w:szCs w:val="20"/>
          <w:lang w:val="nl-BE"/>
        </w:rPr>
        <w:t>ENGY</w:t>
      </w:r>
      <w:r w:rsidRPr="002C623F">
        <w:rPr>
          <w:rFonts w:cs="ConduitITC-Light"/>
          <w:sz w:val="18"/>
          <w:szCs w:val="20"/>
          <w:lang w:val="nl-BE"/>
        </w:rPr>
        <w:t xml:space="preserve"> </w:t>
      </w:r>
      <w:r w:rsidRPr="002C623F">
        <w:rPr>
          <w:rFonts w:cs="ConduitITC-Light"/>
          <w:sz w:val="18"/>
          <w:szCs w:val="20"/>
          <w:lang w:val="nl-BE"/>
        </w:rPr>
        <w:tab/>
      </w:r>
      <w:r w:rsidR="00321C52" w:rsidRPr="002C623F">
        <w:rPr>
          <w:rFonts w:cs="ConduitITC-Light"/>
          <w:sz w:val="18"/>
          <w:szCs w:val="20"/>
        </w:rPr>
        <w:t xml:space="preserve">Project manager: </w:t>
      </w:r>
      <w:r w:rsidR="00B707F2" w:rsidRPr="002C623F">
        <w:rPr>
          <w:rFonts w:cs="ConduitITC-Light"/>
          <w:sz w:val="18"/>
          <w:szCs w:val="20"/>
        </w:rPr>
        <w:tab/>
      </w:r>
      <w:r w:rsidR="00321C52" w:rsidRPr="002C623F">
        <w:rPr>
          <w:rFonts w:cs="ConduitITC-Light"/>
          <w:b/>
          <w:sz w:val="18"/>
          <w:szCs w:val="20"/>
        </w:rPr>
        <w:t>PROJ</w:t>
      </w:r>
      <w:r w:rsidRPr="002C623F">
        <w:rPr>
          <w:rFonts w:cs="ConduitITC-Light"/>
          <w:b/>
          <w:sz w:val="18"/>
          <w:szCs w:val="20"/>
          <w:lang w:val="nl-BE"/>
        </w:rPr>
        <w:tab/>
      </w:r>
      <w:r w:rsidR="00B707F2" w:rsidRPr="002C623F">
        <w:rPr>
          <w:rFonts w:cs="ConduitITC-Light"/>
          <w:sz w:val="18"/>
          <w:szCs w:val="20"/>
          <w:lang w:val="nl-BE"/>
        </w:rPr>
        <w:t xml:space="preserve">Andere: </w:t>
      </w:r>
      <w:r w:rsidR="00B707F2" w:rsidRPr="002C623F">
        <w:rPr>
          <w:rFonts w:cs="ConduitITC-Light"/>
          <w:sz w:val="18"/>
          <w:szCs w:val="20"/>
          <w:lang w:val="nl-BE"/>
        </w:rPr>
        <w:tab/>
      </w:r>
      <w:r w:rsidR="00B707F2" w:rsidRPr="002C623F">
        <w:rPr>
          <w:rFonts w:cs="ConduitITC-Light"/>
          <w:b/>
          <w:i/>
          <w:sz w:val="18"/>
          <w:szCs w:val="20"/>
          <w:lang w:val="nl-BE"/>
        </w:rPr>
        <w:t>nader te omschrijven</w:t>
      </w:r>
    </w:p>
    <w:bookmarkEnd w:id="4"/>
    <w:p w14:paraId="09DC0217" w14:textId="77777777" w:rsidR="00A3029A" w:rsidRPr="002C623F" w:rsidRDefault="008E546F" w:rsidP="00B707F2">
      <w:pPr>
        <w:tabs>
          <w:tab w:val="left" w:pos="1134"/>
          <w:tab w:val="right" w:pos="3402"/>
          <w:tab w:val="left" w:pos="3828"/>
          <w:tab w:val="right" w:pos="6521"/>
          <w:tab w:val="left" w:pos="6946"/>
          <w:tab w:val="right" w:pos="9639"/>
        </w:tabs>
        <w:autoSpaceDE w:val="0"/>
        <w:autoSpaceDN w:val="0"/>
        <w:adjustRightInd w:val="0"/>
        <w:spacing w:before="120" w:line="240" w:lineRule="auto"/>
        <w:ind w:left="284" w:hanging="284"/>
        <w:jc w:val="both"/>
        <w:rPr>
          <w:rFonts w:cs="ConduitITC-Light"/>
          <w:sz w:val="18"/>
          <w:szCs w:val="20"/>
          <w:lang w:val="nl-BE"/>
        </w:rPr>
      </w:pPr>
      <w:r w:rsidRPr="002C623F">
        <w:rPr>
          <w:rFonts w:cs="ConduitITC-Light"/>
          <w:szCs w:val="20"/>
          <w:vertAlign w:val="superscript"/>
          <w:lang w:val="nl-BE"/>
        </w:rPr>
        <w:t>(**)</w:t>
      </w:r>
      <w:r w:rsidRPr="002C623F">
        <w:rPr>
          <w:rFonts w:cs="ConduitITC-Light"/>
          <w:szCs w:val="20"/>
          <w:vertAlign w:val="superscript"/>
          <w:lang w:val="nl-BE"/>
        </w:rPr>
        <w:tab/>
      </w:r>
      <w:r w:rsidRPr="002C623F">
        <w:rPr>
          <w:rFonts w:cs="ConduitITC-Light"/>
          <w:i/>
          <w:sz w:val="18"/>
          <w:szCs w:val="20"/>
          <w:lang w:val="nl-BE"/>
        </w:rPr>
        <w:t xml:space="preserve">Vul de kolom </w:t>
      </w:r>
      <w:r w:rsidR="008A252C" w:rsidRPr="002C623F">
        <w:rPr>
          <w:rFonts w:cs="ConduitITC-Light"/>
          <w:i/>
          <w:sz w:val="18"/>
          <w:szCs w:val="20"/>
          <w:lang w:val="nl-BE"/>
        </w:rPr>
        <w:t>“</w:t>
      </w:r>
      <w:r w:rsidRPr="002C623F">
        <w:rPr>
          <w:rFonts w:cs="ConduitITC-Light"/>
          <w:i/>
          <w:sz w:val="18"/>
          <w:szCs w:val="20"/>
          <w:lang w:val="nl-BE"/>
        </w:rPr>
        <w:t>Statuut</w:t>
      </w:r>
      <w:r w:rsidR="008A252C" w:rsidRPr="002C623F">
        <w:rPr>
          <w:rFonts w:cs="ConduitITC-Light"/>
          <w:i/>
          <w:sz w:val="18"/>
          <w:szCs w:val="20"/>
          <w:lang w:val="nl-BE"/>
        </w:rPr>
        <w:t>”</w:t>
      </w:r>
      <w:r w:rsidRPr="002C623F">
        <w:rPr>
          <w:rFonts w:cs="ConduitITC-Light"/>
          <w:i/>
          <w:sz w:val="18"/>
          <w:szCs w:val="20"/>
          <w:lang w:val="nl-BE"/>
        </w:rPr>
        <w:t xml:space="preserve"> aan met </w:t>
      </w:r>
      <w:r w:rsidR="00866C6F" w:rsidRPr="002C623F">
        <w:rPr>
          <w:rFonts w:cs="ConduitITC-Light"/>
          <w:i/>
          <w:sz w:val="18"/>
          <w:szCs w:val="20"/>
          <w:lang w:val="nl-BE"/>
        </w:rPr>
        <w:t>een der</w:t>
      </w:r>
      <w:r w:rsidRPr="002C623F">
        <w:rPr>
          <w:rFonts w:cs="ConduitITC-Light"/>
          <w:sz w:val="18"/>
          <w:szCs w:val="20"/>
          <w:lang w:val="nl-BE"/>
        </w:rPr>
        <w:t xml:space="preserve"> </w:t>
      </w:r>
      <w:r w:rsidRPr="002C623F">
        <w:rPr>
          <w:rFonts w:cs="ConduitITC-Light"/>
          <w:i/>
          <w:sz w:val="18"/>
          <w:szCs w:val="20"/>
          <w:lang w:val="nl-BE"/>
        </w:rPr>
        <w:t>categorie</w:t>
      </w:r>
      <w:r w:rsidR="00866C6F" w:rsidRPr="002C623F">
        <w:rPr>
          <w:rFonts w:cs="ConduitITC-Light"/>
          <w:i/>
          <w:sz w:val="18"/>
          <w:szCs w:val="20"/>
          <w:lang w:val="nl-BE"/>
        </w:rPr>
        <w:t>ën</w:t>
      </w:r>
      <w:r w:rsidRPr="002C623F">
        <w:rPr>
          <w:rFonts w:cs="ConduitITC-Light"/>
          <w:sz w:val="18"/>
          <w:szCs w:val="20"/>
          <w:lang w:val="nl-BE"/>
        </w:rPr>
        <w:t xml:space="preserve">: </w:t>
      </w:r>
    </w:p>
    <w:p w14:paraId="5848F0EA" w14:textId="77777777" w:rsidR="00A3029A" w:rsidRPr="002C623F" w:rsidRDefault="00A3029A" w:rsidP="00B707F2">
      <w:pPr>
        <w:tabs>
          <w:tab w:val="left" w:pos="1134"/>
          <w:tab w:val="right" w:pos="3402"/>
          <w:tab w:val="left" w:pos="3828"/>
          <w:tab w:val="right" w:pos="6521"/>
          <w:tab w:val="left" w:pos="6946"/>
          <w:tab w:val="right" w:pos="9639"/>
        </w:tabs>
        <w:autoSpaceDE w:val="0"/>
        <w:autoSpaceDN w:val="0"/>
        <w:adjustRightInd w:val="0"/>
        <w:spacing w:before="120" w:line="240" w:lineRule="auto"/>
        <w:ind w:left="284" w:hanging="284"/>
        <w:jc w:val="both"/>
        <w:rPr>
          <w:rFonts w:cs="ConduitITC-Light"/>
          <w:b/>
          <w:sz w:val="18"/>
          <w:szCs w:val="20"/>
          <w:lang w:val="nl-BE"/>
        </w:rPr>
      </w:pPr>
      <w:r w:rsidRPr="002C623F">
        <w:rPr>
          <w:rFonts w:cs="ConduitITC-Light"/>
          <w:sz w:val="18"/>
          <w:szCs w:val="20"/>
          <w:lang w:val="nl-BE"/>
        </w:rPr>
        <w:tab/>
        <w:t>B</w:t>
      </w:r>
      <w:r w:rsidR="005E66BF" w:rsidRPr="002C623F">
        <w:rPr>
          <w:rFonts w:cs="ConduitITC-Light"/>
          <w:sz w:val="18"/>
          <w:szCs w:val="20"/>
          <w:lang w:val="nl-BE"/>
        </w:rPr>
        <w:t>estuurder</w:t>
      </w:r>
      <w:r w:rsidRPr="002C623F">
        <w:rPr>
          <w:rFonts w:cs="ConduitITC-Light"/>
          <w:sz w:val="18"/>
          <w:szCs w:val="20"/>
          <w:lang w:val="nl-BE"/>
        </w:rPr>
        <w:t xml:space="preserve">: </w:t>
      </w:r>
      <w:r w:rsidR="00B707F2" w:rsidRPr="002C623F">
        <w:rPr>
          <w:rFonts w:cs="ConduitITC-Light"/>
          <w:sz w:val="18"/>
          <w:szCs w:val="20"/>
          <w:lang w:val="nl-BE"/>
        </w:rPr>
        <w:tab/>
      </w:r>
      <w:r w:rsidR="005E66BF" w:rsidRPr="002C623F">
        <w:rPr>
          <w:rFonts w:cs="ConduitITC-Light"/>
          <w:b/>
          <w:bCs/>
          <w:sz w:val="18"/>
          <w:szCs w:val="20"/>
          <w:lang w:val="nl-BE"/>
        </w:rPr>
        <w:t>BEST</w:t>
      </w:r>
      <w:r w:rsidRPr="002C623F">
        <w:rPr>
          <w:rFonts w:cs="ConduitITC-Light"/>
          <w:sz w:val="18"/>
          <w:szCs w:val="20"/>
          <w:lang w:val="nl-BE"/>
        </w:rPr>
        <w:tab/>
      </w:r>
      <w:r w:rsidR="00461254" w:rsidRPr="002C623F">
        <w:rPr>
          <w:rFonts w:cs="ConduitITC-Light"/>
          <w:sz w:val="18"/>
          <w:szCs w:val="20"/>
          <w:lang w:val="nl-BE"/>
        </w:rPr>
        <w:t xml:space="preserve">Medewerker: </w:t>
      </w:r>
      <w:r w:rsidR="00B707F2" w:rsidRPr="002C623F">
        <w:rPr>
          <w:rFonts w:cs="ConduitITC-Light"/>
          <w:sz w:val="18"/>
          <w:szCs w:val="20"/>
          <w:lang w:val="nl-BE"/>
        </w:rPr>
        <w:tab/>
      </w:r>
      <w:r w:rsidR="00461254" w:rsidRPr="002C623F">
        <w:rPr>
          <w:rFonts w:cs="ConduitITC-Light"/>
          <w:b/>
          <w:sz w:val="18"/>
          <w:szCs w:val="20"/>
          <w:lang w:val="nl-BE"/>
        </w:rPr>
        <w:t>COLL</w:t>
      </w:r>
      <w:r w:rsidR="00461254" w:rsidRPr="002C623F">
        <w:rPr>
          <w:rFonts w:cs="ConduitITC-Light"/>
          <w:sz w:val="18"/>
          <w:szCs w:val="20"/>
          <w:lang w:val="nl-BE"/>
        </w:rPr>
        <w:t xml:space="preserve"> </w:t>
      </w:r>
      <w:r w:rsidR="00461254" w:rsidRPr="002C623F">
        <w:rPr>
          <w:rFonts w:cs="ConduitITC-Light"/>
          <w:sz w:val="18"/>
          <w:szCs w:val="20"/>
          <w:lang w:val="nl-BE"/>
        </w:rPr>
        <w:tab/>
      </w:r>
      <w:r w:rsidRPr="002C623F">
        <w:rPr>
          <w:rFonts w:cs="ConduitITC-Light"/>
          <w:sz w:val="18"/>
          <w:szCs w:val="20"/>
          <w:lang w:val="nl-BE"/>
        </w:rPr>
        <w:t>V</w:t>
      </w:r>
      <w:r w:rsidR="006E0C96" w:rsidRPr="002C623F">
        <w:rPr>
          <w:rFonts w:cs="ConduitITC-Light"/>
          <w:sz w:val="18"/>
          <w:szCs w:val="20"/>
          <w:lang w:val="nl-BE"/>
        </w:rPr>
        <w:t>ennoot</w:t>
      </w:r>
      <w:r w:rsidRPr="002C623F">
        <w:rPr>
          <w:rFonts w:cs="ConduitITC-Light"/>
          <w:sz w:val="18"/>
          <w:szCs w:val="20"/>
          <w:lang w:val="nl-BE"/>
        </w:rPr>
        <w:t xml:space="preserve">: </w:t>
      </w:r>
      <w:r w:rsidR="00B707F2" w:rsidRPr="002C623F">
        <w:rPr>
          <w:rFonts w:cs="ConduitITC-Light"/>
          <w:sz w:val="18"/>
          <w:szCs w:val="20"/>
          <w:lang w:val="nl-BE"/>
        </w:rPr>
        <w:tab/>
      </w:r>
      <w:r w:rsidR="006E0C96" w:rsidRPr="002C623F">
        <w:rPr>
          <w:rFonts w:cs="ConduitITC-Light"/>
          <w:b/>
          <w:sz w:val="18"/>
          <w:szCs w:val="20"/>
          <w:lang w:val="nl-BE"/>
        </w:rPr>
        <w:t>VENN</w:t>
      </w:r>
      <w:r w:rsidRPr="002C623F">
        <w:rPr>
          <w:rFonts w:cs="ConduitITC-Light"/>
          <w:sz w:val="18"/>
          <w:szCs w:val="20"/>
          <w:lang w:val="nl-BE"/>
        </w:rPr>
        <w:t xml:space="preserve"> </w:t>
      </w:r>
    </w:p>
    <w:p w14:paraId="014F2292" w14:textId="77777777" w:rsidR="008E546F" w:rsidRPr="002C623F" w:rsidRDefault="00A3029A" w:rsidP="00B707F2">
      <w:pPr>
        <w:tabs>
          <w:tab w:val="left" w:pos="1134"/>
          <w:tab w:val="right" w:pos="3402"/>
          <w:tab w:val="left" w:pos="3828"/>
          <w:tab w:val="right" w:pos="6521"/>
          <w:tab w:val="left" w:pos="6946"/>
          <w:tab w:val="right" w:pos="9639"/>
        </w:tabs>
        <w:autoSpaceDE w:val="0"/>
        <w:autoSpaceDN w:val="0"/>
        <w:adjustRightInd w:val="0"/>
        <w:spacing w:line="240" w:lineRule="auto"/>
        <w:ind w:left="284" w:hanging="284"/>
        <w:jc w:val="both"/>
        <w:rPr>
          <w:rFonts w:cs="ConduitITC-Light"/>
          <w:sz w:val="18"/>
          <w:szCs w:val="20"/>
          <w:lang w:val="nl-BE"/>
        </w:rPr>
      </w:pPr>
      <w:r w:rsidRPr="002C623F">
        <w:rPr>
          <w:rFonts w:cs="ConduitITC-Light"/>
          <w:b/>
          <w:sz w:val="18"/>
          <w:szCs w:val="20"/>
          <w:lang w:val="nl-BE"/>
        </w:rPr>
        <w:tab/>
      </w:r>
      <w:r w:rsidR="00461254" w:rsidRPr="002C623F">
        <w:rPr>
          <w:rFonts w:cs="ConduitITC-Light"/>
          <w:sz w:val="18"/>
          <w:szCs w:val="20"/>
          <w:lang w:val="nl-BE"/>
        </w:rPr>
        <w:t xml:space="preserve">Eenmanszaak: </w:t>
      </w:r>
      <w:r w:rsidR="00B707F2" w:rsidRPr="002C623F">
        <w:rPr>
          <w:rFonts w:cs="ConduitITC-Light"/>
          <w:sz w:val="18"/>
          <w:szCs w:val="20"/>
          <w:lang w:val="nl-BE"/>
        </w:rPr>
        <w:tab/>
      </w:r>
      <w:r w:rsidR="00461254" w:rsidRPr="002C623F">
        <w:rPr>
          <w:rFonts w:cs="ConduitITC-Light"/>
          <w:b/>
          <w:bCs/>
          <w:sz w:val="18"/>
          <w:szCs w:val="20"/>
          <w:lang w:val="nl-BE"/>
        </w:rPr>
        <w:t>EMZ</w:t>
      </w:r>
      <w:r w:rsidRPr="002C623F">
        <w:rPr>
          <w:rFonts w:cs="ConduitITC-Light"/>
          <w:b/>
          <w:sz w:val="18"/>
          <w:szCs w:val="20"/>
          <w:lang w:val="nl-BE"/>
        </w:rPr>
        <w:tab/>
      </w:r>
      <w:r w:rsidR="00461254" w:rsidRPr="002C623F">
        <w:rPr>
          <w:rFonts w:cs="ConduitITC-Light"/>
          <w:sz w:val="18"/>
          <w:szCs w:val="20"/>
          <w:lang w:val="nl-BE"/>
        </w:rPr>
        <w:t xml:space="preserve">Stagiair: </w:t>
      </w:r>
      <w:r w:rsidR="00B707F2" w:rsidRPr="002C623F">
        <w:rPr>
          <w:rFonts w:cs="ConduitITC-Light"/>
          <w:sz w:val="18"/>
          <w:szCs w:val="20"/>
          <w:lang w:val="nl-BE"/>
        </w:rPr>
        <w:tab/>
      </w:r>
      <w:r w:rsidR="00461254" w:rsidRPr="002C623F">
        <w:rPr>
          <w:rFonts w:cs="ConduitITC-Light"/>
          <w:b/>
          <w:sz w:val="18"/>
          <w:szCs w:val="20"/>
          <w:lang w:val="nl-BE"/>
        </w:rPr>
        <w:t>STAG</w:t>
      </w:r>
      <w:r w:rsidR="00461254" w:rsidRPr="002C623F">
        <w:rPr>
          <w:rFonts w:cs="ConduitITC-Light"/>
          <w:sz w:val="18"/>
          <w:szCs w:val="20"/>
          <w:lang w:val="nl-BE"/>
        </w:rPr>
        <w:t xml:space="preserve"> </w:t>
      </w:r>
      <w:r w:rsidR="00461254" w:rsidRPr="002C623F">
        <w:rPr>
          <w:rFonts w:cs="ConduitITC-Light"/>
          <w:sz w:val="18"/>
          <w:szCs w:val="20"/>
          <w:lang w:val="nl-BE"/>
        </w:rPr>
        <w:tab/>
      </w:r>
      <w:r w:rsidRPr="002C623F">
        <w:rPr>
          <w:rFonts w:cs="ConduitITC-Light"/>
          <w:sz w:val="18"/>
          <w:szCs w:val="20"/>
          <w:lang w:val="nl-BE"/>
        </w:rPr>
        <w:t>W</w:t>
      </w:r>
      <w:r w:rsidR="008E546F" w:rsidRPr="002C623F">
        <w:rPr>
          <w:rFonts w:cs="ConduitITC-Light"/>
          <w:sz w:val="18"/>
          <w:szCs w:val="20"/>
          <w:lang w:val="nl-BE"/>
        </w:rPr>
        <w:t>erknemer</w:t>
      </w:r>
      <w:r w:rsidRPr="002C623F">
        <w:rPr>
          <w:rFonts w:cs="ConduitITC-Light"/>
          <w:sz w:val="18"/>
          <w:szCs w:val="20"/>
          <w:lang w:val="nl-BE"/>
        </w:rPr>
        <w:t xml:space="preserve">: </w:t>
      </w:r>
      <w:r w:rsidR="00B707F2" w:rsidRPr="002C623F">
        <w:rPr>
          <w:rFonts w:cs="ConduitITC-Light"/>
          <w:sz w:val="18"/>
          <w:szCs w:val="20"/>
          <w:lang w:val="nl-BE"/>
        </w:rPr>
        <w:tab/>
      </w:r>
      <w:r w:rsidR="00E81550" w:rsidRPr="002C623F">
        <w:rPr>
          <w:rFonts w:cs="ConduitITC-Light"/>
          <w:b/>
          <w:sz w:val="18"/>
          <w:szCs w:val="20"/>
          <w:lang w:val="nl-BE"/>
        </w:rPr>
        <w:t>WRKN</w:t>
      </w:r>
    </w:p>
    <w:p w14:paraId="53EDDB2F" w14:textId="77777777" w:rsidR="00310D7F" w:rsidRPr="002C623F" w:rsidRDefault="00310D7F" w:rsidP="00310D7F">
      <w:pPr>
        <w:pStyle w:val="Header"/>
        <w:tabs>
          <w:tab w:val="left" w:pos="-1418"/>
          <w:tab w:val="left" w:pos="709"/>
          <w:tab w:val="left" w:pos="5670"/>
        </w:tabs>
        <w:ind w:left="709" w:hanging="709"/>
        <w:jc w:val="both"/>
        <w:rPr>
          <w:rFonts w:ascii="Georgia" w:hAnsi="Georgia"/>
          <w:sz w:val="18"/>
          <w:szCs w:val="18"/>
          <w:lang w:val="nl-BE"/>
        </w:rPr>
      </w:pPr>
    </w:p>
    <w:p w14:paraId="66FE70FD" w14:textId="77777777" w:rsidR="00310D7F" w:rsidRPr="002C623F" w:rsidRDefault="00310D7F" w:rsidP="00310D7F">
      <w:pPr>
        <w:pStyle w:val="Header"/>
        <w:tabs>
          <w:tab w:val="left" w:pos="-1418"/>
          <w:tab w:val="left" w:pos="709"/>
          <w:tab w:val="left" w:pos="5670"/>
        </w:tabs>
        <w:ind w:left="709" w:hanging="709"/>
        <w:jc w:val="both"/>
        <w:rPr>
          <w:rFonts w:ascii="Georgia" w:hAnsi="Georgia"/>
          <w:sz w:val="18"/>
          <w:szCs w:val="18"/>
          <w:lang w:val="nl-BE"/>
        </w:rPr>
      </w:pPr>
      <w:r w:rsidRPr="002C623F">
        <w:rPr>
          <w:rFonts w:ascii="Georgia" w:hAnsi="Georgia"/>
          <w:sz w:val="18"/>
          <w:szCs w:val="18"/>
          <w:lang w:val="nl-BE"/>
        </w:rPr>
        <w:t>II.2.</w:t>
      </w:r>
      <w:r w:rsidR="00BE5DD1" w:rsidRPr="002C623F">
        <w:rPr>
          <w:rFonts w:ascii="Georgia" w:hAnsi="Georgia"/>
          <w:sz w:val="18"/>
          <w:szCs w:val="18"/>
          <w:lang w:val="nl-BE"/>
        </w:rPr>
        <w:t>3</w:t>
      </w:r>
      <w:r w:rsidRPr="002C623F">
        <w:rPr>
          <w:rFonts w:ascii="Georgia" w:hAnsi="Georgia"/>
          <w:sz w:val="18"/>
          <w:szCs w:val="18"/>
          <w:lang w:val="nl-BE"/>
        </w:rPr>
        <w:t xml:space="preserve"> </w:t>
      </w:r>
      <w:r w:rsidRPr="002C623F">
        <w:rPr>
          <w:rFonts w:ascii="Georgia" w:hAnsi="Georgia"/>
          <w:sz w:val="18"/>
          <w:szCs w:val="18"/>
          <w:lang w:val="nl-BE"/>
        </w:rPr>
        <w:tab/>
        <w:t xml:space="preserve">Alle bestuurders, in zover zij handelen voor rekening van de </w:t>
      </w:r>
      <w:r w:rsidR="00D60EDD" w:rsidRPr="002C623F">
        <w:rPr>
          <w:rFonts w:ascii="Georgia" w:hAnsi="Georgia"/>
          <w:sz w:val="18"/>
          <w:szCs w:val="18"/>
          <w:lang w:val="nl-BE"/>
        </w:rPr>
        <w:t>verzekeringnemer:</w:t>
      </w:r>
    </w:p>
    <w:p w14:paraId="4A419A30" w14:textId="77777777" w:rsidR="00A42CCA" w:rsidRPr="002C623F" w:rsidRDefault="00A42CCA" w:rsidP="00310D7F">
      <w:pPr>
        <w:pStyle w:val="Header"/>
        <w:tabs>
          <w:tab w:val="left" w:pos="-1418"/>
          <w:tab w:val="left" w:pos="709"/>
          <w:tab w:val="left" w:pos="5670"/>
        </w:tabs>
        <w:ind w:left="709" w:hanging="709"/>
        <w:jc w:val="both"/>
        <w:rPr>
          <w:rFonts w:ascii="Georgia" w:hAnsi="Georgia"/>
          <w:sz w:val="18"/>
          <w:szCs w:val="18"/>
          <w:lang w:val="nl-BE"/>
        </w:rPr>
      </w:pPr>
    </w:p>
    <w:p w14:paraId="51C4FC14" w14:textId="77777777" w:rsidR="00310D7F" w:rsidRPr="002C623F" w:rsidRDefault="00310D7F" w:rsidP="00310D7F">
      <w:pPr>
        <w:pStyle w:val="Header"/>
        <w:tabs>
          <w:tab w:val="left" w:pos="-1418"/>
          <w:tab w:val="left" w:pos="709"/>
          <w:tab w:val="left" w:pos="1701"/>
          <w:tab w:val="left" w:pos="4253"/>
          <w:tab w:val="left" w:pos="5670"/>
          <w:tab w:val="left" w:pos="6096"/>
          <w:tab w:val="left" w:pos="7655"/>
        </w:tabs>
        <w:rPr>
          <w:rFonts w:ascii="Georgia" w:hAnsi="Georgia"/>
          <w:i/>
          <w:sz w:val="6"/>
          <w:szCs w:val="18"/>
          <w:u w:val="single"/>
          <w:lang w:val="nl-BE"/>
        </w:rPr>
      </w:pPr>
    </w:p>
    <w:p w14:paraId="0D07608A" w14:textId="77777777" w:rsidR="00310D7F" w:rsidRPr="002C623F" w:rsidRDefault="00310D7F" w:rsidP="006A2EAA">
      <w:pPr>
        <w:pStyle w:val="Header"/>
        <w:tabs>
          <w:tab w:val="clear" w:pos="4320"/>
          <w:tab w:val="left" w:pos="-1418"/>
          <w:tab w:val="left" w:pos="709"/>
          <w:tab w:val="left" w:pos="1701"/>
          <w:tab w:val="center" w:pos="4962"/>
          <w:tab w:val="left" w:pos="5670"/>
          <w:tab w:val="left" w:pos="6096"/>
          <w:tab w:val="left" w:pos="7655"/>
        </w:tabs>
        <w:rPr>
          <w:rFonts w:ascii="Georgia" w:hAnsi="Georgia"/>
          <w:i/>
          <w:sz w:val="18"/>
          <w:szCs w:val="18"/>
          <w:u w:val="single"/>
          <w:lang w:val="nl-BE"/>
        </w:rPr>
      </w:pPr>
      <w:r w:rsidRPr="002C623F">
        <w:rPr>
          <w:rFonts w:ascii="Georgia" w:hAnsi="Georgia"/>
          <w:i/>
          <w:sz w:val="18"/>
          <w:szCs w:val="18"/>
          <w:u w:val="single"/>
          <w:lang w:val="nl-BE"/>
        </w:rPr>
        <w:t>Naam</w:t>
      </w:r>
      <w:r w:rsidRPr="002C623F">
        <w:rPr>
          <w:rFonts w:ascii="Georgia" w:hAnsi="Georgia"/>
          <w:i/>
          <w:sz w:val="18"/>
          <w:szCs w:val="18"/>
          <w:lang w:val="nl-BE"/>
        </w:rPr>
        <w:tab/>
      </w:r>
      <w:r w:rsidRPr="002C623F">
        <w:rPr>
          <w:rFonts w:ascii="Georgia" w:hAnsi="Georgia"/>
          <w:i/>
          <w:sz w:val="18"/>
          <w:szCs w:val="18"/>
          <w:lang w:val="nl-BE"/>
        </w:rPr>
        <w:tab/>
      </w:r>
      <w:r w:rsidRPr="002C623F">
        <w:rPr>
          <w:rFonts w:ascii="Georgia" w:hAnsi="Georgia"/>
          <w:i/>
          <w:sz w:val="18"/>
          <w:szCs w:val="18"/>
          <w:u w:val="single"/>
          <w:lang w:val="nl-BE"/>
        </w:rPr>
        <w:t>Voornaam/Rechtsvorm</w:t>
      </w:r>
      <w:r w:rsidRPr="002C623F">
        <w:rPr>
          <w:rFonts w:ascii="Georgia" w:hAnsi="Georgia"/>
          <w:i/>
          <w:sz w:val="18"/>
          <w:szCs w:val="18"/>
          <w:lang w:val="nl-BE"/>
        </w:rPr>
        <w:tab/>
      </w:r>
      <w:r w:rsidRPr="002C623F">
        <w:rPr>
          <w:rFonts w:ascii="Georgia" w:hAnsi="Georgia"/>
          <w:i/>
          <w:sz w:val="18"/>
          <w:szCs w:val="18"/>
          <w:u w:val="single"/>
          <w:lang w:val="nl-BE"/>
        </w:rPr>
        <w:t>adres</w:t>
      </w:r>
    </w:p>
    <w:p w14:paraId="6F0F365E" w14:textId="77777777" w:rsidR="00F02536" w:rsidRPr="002C623F" w:rsidRDefault="00F02536" w:rsidP="00BA464A">
      <w:pPr>
        <w:pStyle w:val="ListParagraph"/>
        <w:tabs>
          <w:tab w:val="left" w:pos="0"/>
          <w:tab w:val="left" w:pos="1701"/>
          <w:tab w:val="left" w:pos="4820"/>
          <w:tab w:val="right" w:pos="9915"/>
        </w:tabs>
        <w:spacing w:before="120"/>
        <w:ind w:left="0"/>
        <w:rPr>
          <w:rFonts w:ascii="Georgia" w:hAnsi="Georgia" w:cs="ConduitITC-Light"/>
          <w:color w:val="0070C0"/>
          <w:sz w:val="20"/>
          <w:szCs w:val="20"/>
          <w:u w:val="dotted"/>
          <w:lang w:val="nl-BE"/>
        </w:rPr>
      </w:pPr>
      <w:r w:rsidRPr="002C623F">
        <w:rPr>
          <w:rFonts w:ascii="Georgia" w:hAnsi="Georgia" w:cs="ConduitITC-Light"/>
          <w:color w:val="0070C0"/>
          <w:sz w:val="20"/>
          <w:szCs w:val="20"/>
          <w:u w:val="dotted"/>
          <w:lang w:val="nl-BE"/>
        </w:rPr>
        <w:tab/>
      </w:r>
      <w:r w:rsidR="00BA464A" w:rsidRPr="002C623F">
        <w:rPr>
          <w:rFonts w:ascii="Georgia" w:hAnsi="Georgia" w:cs="ConduitITC-Light"/>
          <w:color w:val="0070C0"/>
          <w:sz w:val="20"/>
          <w:szCs w:val="20"/>
          <w:u w:val="dotted"/>
          <w:lang w:val="nl-BE"/>
        </w:rPr>
        <w:tab/>
      </w:r>
      <w:r w:rsidR="00BA464A" w:rsidRPr="002C623F">
        <w:rPr>
          <w:rFonts w:ascii="Georgia" w:hAnsi="Georgia" w:cs="ConduitITC-Light"/>
          <w:color w:val="0070C0"/>
          <w:sz w:val="20"/>
          <w:szCs w:val="20"/>
          <w:u w:val="dotted"/>
          <w:lang w:val="nl-BE"/>
        </w:rPr>
        <w:tab/>
      </w:r>
    </w:p>
    <w:p w14:paraId="35A5A2BE" w14:textId="77777777" w:rsidR="00F02536" w:rsidRPr="002C623F" w:rsidRDefault="00F02536" w:rsidP="00BA464A">
      <w:pPr>
        <w:pStyle w:val="ListParagraph"/>
        <w:tabs>
          <w:tab w:val="left" w:pos="0"/>
          <w:tab w:val="left" w:pos="1701"/>
          <w:tab w:val="left" w:pos="4820"/>
          <w:tab w:val="right" w:pos="9915"/>
        </w:tabs>
        <w:spacing w:before="120"/>
        <w:ind w:left="0"/>
        <w:rPr>
          <w:rFonts w:ascii="Georgia" w:hAnsi="Georgia" w:cs="ConduitITC-Light"/>
          <w:color w:val="0070C0"/>
          <w:sz w:val="20"/>
          <w:szCs w:val="20"/>
          <w:u w:val="dotted"/>
          <w:lang w:val="nl-BE"/>
        </w:rPr>
      </w:pPr>
      <w:r w:rsidRPr="002C623F">
        <w:rPr>
          <w:rFonts w:ascii="Georgia" w:hAnsi="Georgia" w:cs="ConduitITC-Light"/>
          <w:color w:val="0070C0"/>
          <w:sz w:val="20"/>
          <w:szCs w:val="20"/>
          <w:u w:val="dotted"/>
          <w:lang w:val="nl-BE"/>
        </w:rPr>
        <w:tab/>
      </w:r>
      <w:r w:rsidR="00BA464A" w:rsidRPr="002C623F">
        <w:rPr>
          <w:rFonts w:ascii="Georgia" w:hAnsi="Georgia" w:cs="ConduitITC-Light"/>
          <w:color w:val="0070C0"/>
          <w:sz w:val="20"/>
          <w:szCs w:val="20"/>
          <w:u w:val="dotted"/>
          <w:lang w:val="nl-BE"/>
        </w:rPr>
        <w:tab/>
      </w:r>
      <w:r w:rsidR="00BA464A" w:rsidRPr="002C623F">
        <w:rPr>
          <w:rFonts w:ascii="Georgia" w:hAnsi="Georgia" w:cs="ConduitITC-Light"/>
          <w:color w:val="0070C0"/>
          <w:sz w:val="20"/>
          <w:szCs w:val="20"/>
          <w:u w:val="dotted"/>
          <w:lang w:val="nl-BE"/>
        </w:rPr>
        <w:tab/>
      </w:r>
    </w:p>
    <w:p w14:paraId="2E6130C3" w14:textId="77777777" w:rsidR="00F02536" w:rsidRPr="002C623F" w:rsidRDefault="00F02536" w:rsidP="00F02536">
      <w:pPr>
        <w:pStyle w:val="ListParagraph"/>
        <w:tabs>
          <w:tab w:val="right" w:pos="9915"/>
        </w:tabs>
        <w:spacing w:before="120"/>
        <w:ind w:left="0"/>
        <w:rPr>
          <w:rFonts w:ascii="Georgia" w:hAnsi="Georgia" w:cs="ConduitITC-Light"/>
          <w:color w:val="0070C0"/>
          <w:sz w:val="20"/>
          <w:szCs w:val="20"/>
          <w:u w:val="dotted"/>
          <w:lang w:val="nl-BE"/>
        </w:rPr>
      </w:pPr>
    </w:p>
    <w:p w14:paraId="6198653B" w14:textId="77777777" w:rsidR="00095C42" w:rsidRPr="002C623F" w:rsidRDefault="00DA492C" w:rsidP="003F2E87">
      <w:pPr>
        <w:numPr>
          <w:ilvl w:val="0"/>
          <w:numId w:val="19"/>
        </w:numPr>
        <w:pBdr>
          <w:top w:val="single" w:sz="6" w:space="3" w:color="auto"/>
          <w:left w:val="single" w:sz="6" w:space="3" w:color="auto"/>
          <w:bottom w:val="single" w:sz="6" w:space="3" w:color="auto"/>
          <w:right w:val="single" w:sz="6" w:space="3" w:color="auto"/>
        </w:pBdr>
        <w:tabs>
          <w:tab w:val="left" w:pos="851"/>
        </w:tabs>
        <w:spacing w:before="240" w:after="120" w:line="240" w:lineRule="auto"/>
        <w:ind w:left="851" w:hanging="851"/>
        <w:jc w:val="both"/>
        <w:rPr>
          <w:rFonts w:eastAsia="Calibri" w:cs="Arial"/>
          <w:b/>
          <w:color w:val="0070C0"/>
          <w:sz w:val="24"/>
          <w:szCs w:val="22"/>
          <w:lang w:val="nl-BE"/>
        </w:rPr>
      </w:pPr>
      <w:r w:rsidRPr="002C623F">
        <w:rPr>
          <w:rFonts w:eastAsia="Calibri" w:cs="Arial"/>
          <w:b/>
          <w:color w:val="0070C0"/>
          <w:sz w:val="24"/>
          <w:szCs w:val="22"/>
          <w:lang w:val="nl-BE"/>
        </w:rPr>
        <w:lastRenderedPageBreak/>
        <w:t>U</w:t>
      </w:r>
      <w:r w:rsidR="00095C42" w:rsidRPr="002C623F">
        <w:rPr>
          <w:rFonts w:eastAsia="Calibri" w:cs="Arial"/>
          <w:b/>
          <w:color w:val="0070C0"/>
          <w:sz w:val="24"/>
          <w:szCs w:val="22"/>
          <w:lang w:val="nl-BE"/>
        </w:rPr>
        <w:t xml:space="preserve">w </w:t>
      </w:r>
      <w:r w:rsidRPr="002C623F">
        <w:rPr>
          <w:rFonts w:eastAsia="Calibri" w:cs="Arial"/>
          <w:b/>
          <w:color w:val="0070C0"/>
          <w:sz w:val="24"/>
          <w:szCs w:val="22"/>
          <w:lang w:val="nl-BE"/>
        </w:rPr>
        <w:t xml:space="preserve">wensen en noden m.b.t. </w:t>
      </w:r>
      <w:r w:rsidR="00095C42" w:rsidRPr="002C623F">
        <w:rPr>
          <w:rFonts w:eastAsia="Calibri" w:cs="Arial"/>
          <w:b/>
          <w:color w:val="0070C0"/>
          <w:sz w:val="24"/>
          <w:szCs w:val="22"/>
          <w:lang w:val="nl-BE"/>
        </w:rPr>
        <w:t>een verzekering</w:t>
      </w:r>
      <w:r w:rsidRPr="002C623F">
        <w:rPr>
          <w:rFonts w:eastAsia="Calibri" w:cs="Arial"/>
          <w:b/>
          <w:color w:val="0070C0"/>
          <w:sz w:val="24"/>
          <w:szCs w:val="22"/>
          <w:lang w:val="nl-BE"/>
        </w:rPr>
        <w:t xml:space="preserve"> </w:t>
      </w:r>
      <w:r w:rsidR="00872112" w:rsidRPr="002C623F">
        <w:rPr>
          <w:rFonts w:eastAsia="Calibri" w:cs="Arial"/>
          <w:b/>
          <w:color w:val="0070C0"/>
          <w:sz w:val="24"/>
          <w:szCs w:val="22"/>
          <w:lang w:val="nl-BE"/>
        </w:rPr>
        <w:t>burgerlijke beroepsaansprakelijkheid en rechtsbijstand</w:t>
      </w:r>
    </w:p>
    <w:p w14:paraId="2E7071B6" w14:textId="77777777" w:rsidR="00872112" w:rsidRPr="002C623F" w:rsidRDefault="003E3CDE" w:rsidP="003F2E87">
      <w:pPr>
        <w:tabs>
          <w:tab w:val="right" w:pos="9638"/>
        </w:tabs>
        <w:spacing w:before="120" w:after="120" w:line="240" w:lineRule="auto"/>
        <w:rPr>
          <w:rFonts w:cs="Arial"/>
          <w:szCs w:val="22"/>
          <w:lang w:val="nl-BE"/>
        </w:rPr>
      </w:pPr>
      <w:r w:rsidRPr="002C623F">
        <w:rPr>
          <w:rFonts w:cs="Arial"/>
          <w:szCs w:val="22"/>
          <w:lang w:val="nl-BE"/>
        </w:rPr>
        <w:t xml:space="preserve">U vraagt volgend risico te verzekeren: </w:t>
      </w:r>
    </w:p>
    <w:p w14:paraId="2AC70E76" w14:textId="77777777" w:rsidR="00872112" w:rsidRPr="002C623F" w:rsidRDefault="00BA3F11" w:rsidP="00BA3F11">
      <w:pPr>
        <w:tabs>
          <w:tab w:val="left" w:pos="851"/>
          <w:tab w:val="right" w:pos="9638"/>
        </w:tabs>
        <w:spacing w:before="120" w:after="120" w:line="240" w:lineRule="auto"/>
        <w:rPr>
          <w:rFonts w:cs="Arial"/>
          <w:b/>
          <w:bCs/>
          <w:szCs w:val="22"/>
          <w:lang w:val="nl-BE"/>
        </w:rPr>
      </w:pPr>
      <w:r w:rsidRPr="002C623F">
        <w:rPr>
          <w:rFonts w:ascii="MS Gothic" w:eastAsia="MS Gothic" w:hAnsi="MS Gothic" w:cs="ConduitITC-Light"/>
          <w:b/>
          <w:bCs/>
          <w:color w:val="000000"/>
          <w:szCs w:val="20"/>
          <w:lang w:val="nl-BE"/>
        </w:rPr>
        <w:tab/>
      </w:r>
      <w:sdt>
        <w:sdtPr>
          <w:rPr>
            <w:rFonts w:ascii="MS Gothic" w:eastAsia="MS Gothic" w:hAnsi="MS Gothic" w:cs="ConduitITC-Light" w:hint="eastAsia"/>
            <w:b/>
            <w:bCs/>
            <w:color w:val="000000"/>
            <w:szCs w:val="20"/>
            <w:lang w:val="nl-BE"/>
          </w:rPr>
          <w:id w:val="634057926"/>
          <w14:checkbox>
            <w14:checked w14:val="1"/>
            <w14:checkedState w14:val="2612" w14:font="MS Gothic"/>
            <w14:uncheckedState w14:val="2610" w14:font="MS Gothic"/>
          </w14:checkbox>
        </w:sdtPr>
        <w:sdtEndPr/>
        <w:sdtContent>
          <w:r w:rsidR="00A23DA3">
            <w:rPr>
              <w:rFonts w:ascii="MS Gothic" w:eastAsia="MS Gothic" w:hAnsi="MS Gothic" w:cs="ConduitITC-Light" w:hint="eastAsia"/>
              <w:b/>
              <w:bCs/>
              <w:color w:val="000000"/>
              <w:szCs w:val="20"/>
              <w:lang w:val="nl-BE"/>
            </w:rPr>
            <w:t>☒</w:t>
          </w:r>
        </w:sdtContent>
      </w:sdt>
      <w:r w:rsidR="002C623F" w:rsidRPr="002C623F" w:rsidDel="002C623F">
        <w:rPr>
          <w:rFonts w:ascii="MS Gothic" w:eastAsia="MS Gothic" w:hAnsi="MS Gothic" w:cs="ConduitITC-Light" w:hint="eastAsia"/>
          <w:b/>
          <w:bCs/>
          <w:color w:val="000000"/>
          <w:szCs w:val="20"/>
          <w:lang w:val="nl-BE"/>
        </w:rPr>
        <w:t xml:space="preserve"> </w:t>
      </w:r>
      <w:r w:rsidR="00872112" w:rsidRPr="002C623F">
        <w:rPr>
          <w:rFonts w:cs="Arial"/>
          <w:b/>
          <w:bCs/>
          <w:szCs w:val="22"/>
          <w:lang w:val="nl-BE"/>
        </w:rPr>
        <w:t xml:space="preserve">Verzekering burgerlijke beroepsaansprakelijkheid </w:t>
      </w:r>
      <w:r w:rsidR="008A252C" w:rsidRPr="002C623F">
        <w:rPr>
          <w:rFonts w:cs="Arial"/>
          <w:b/>
          <w:bCs/>
          <w:szCs w:val="22"/>
          <w:lang w:val="nl-BE"/>
        </w:rPr>
        <w:t>“</w:t>
      </w:r>
      <w:r w:rsidR="00872112" w:rsidRPr="002C623F">
        <w:rPr>
          <w:rFonts w:cs="Arial"/>
          <w:b/>
          <w:bCs/>
          <w:szCs w:val="22"/>
          <w:lang w:val="nl-BE"/>
        </w:rPr>
        <w:t>loopbaan</w:t>
      </w:r>
      <w:r w:rsidR="008A252C" w:rsidRPr="002C623F">
        <w:rPr>
          <w:rFonts w:cs="Arial"/>
          <w:b/>
          <w:bCs/>
          <w:szCs w:val="22"/>
          <w:lang w:val="nl-BE"/>
        </w:rPr>
        <w:t>”</w:t>
      </w:r>
    </w:p>
    <w:p w14:paraId="31829950" w14:textId="77777777" w:rsidR="00872112" w:rsidRPr="002C623F" w:rsidRDefault="00BA3F11" w:rsidP="00BA3F11">
      <w:pPr>
        <w:tabs>
          <w:tab w:val="left" w:pos="851"/>
          <w:tab w:val="right" w:pos="9638"/>
        </w:tabs>
        <w:spacing w:before="120" w:after="120" w:line="240" w:lineRule="auto"/>
        <w:rPr>
          <w:rFonts w:cs="Arial"/>
          <w:b/>
          <w:bCs/>
          <w:szCs w:val="22"/>
          <w:lang w:val="nl-BE"/>
        </w:rPr>
      </w:pPr>
      <w:r w:rsidRPr="002C623F">
        <w:rPr>
          <w:rFonts w:cs="Arial"/>
          <w:b/>
          <w:bCs/>
          <w:szCs w:val="22"/>
          <w:lang w:val="nl-BE"/>
        </w:rPr>
        <w:tab/>
      </w:r>
      <w:sdt>
        <w:sdtPr>
          <w:rPr>
            <w:rFonts w:ascii="MS Gothic" w:eastAsia="MS Gothic" w:hAnsi="MS Gothic" w:cs="ConduitITC-Light" w:hint="eastAsia"/>
            <w:b/>
            <w:bCs/>
            <w:color w:val="000000"/>
            <w:szCs w:val="20"/>
            <w:lang w:val="nl-BE"/>
          </w:rPr>
          <w:id w:val="-1497339034"/>
          <w14:checkbox>
            <w14:checked w14:val="0"/>
            <w14:checkedState w14:val="2612" w14:font="MS Gothic"/>
            <w14:uncheckedState w14:val="2610" w14:font="MS Gothic"/>
          </w14:checkbox>
        </w:sdtPr>
        <w:sdtEndPr/>
        <w:sdtContent>
          <w:r w:rsidRPr="002C623F">
            <w:rPr>
              <w:rFonts w:ascii="MS Gothic" w:eastAsia="MS Gothic" w:hAnsi="MS Gothic" w:cs="ConduitITC-Light" w:hint="eastAsia"/>
              <w:b/>
              <w:bCs/>
              <w:color w:val="000000"/>
              <w:szCs w:val="20"/>
              <w:lang w:val="nl-BE"/>
            </w:rPr>
            <w:t>☐</w:t>
          </w:r>
        </w:sdtContent>
      </w:sdt>
      <w:r w:rsidR="00872112" w:rsidRPr="002C623F">
        <w:rPr>
          <w:rFonts w:cs="ConduitITC-Light"/>
          <w:b/>
          <w:bCs/>
          <w:color w:val="000000"/>
          <w:szCs w:val="20"/>
          <w:lang w:val="nl-BE"/>
        </w:rPr>
        <w:t xml:space="preserve">  </w:t>
      </w:r>
      <w:r w:rsidR="00872112" w:rsidRPr="002C623F">
        <w:rPr>
          <w:rFonts w:cs="Arial"/>
          <w:b/>
          <w:bCs/>
          <w:szCs w:val="22"/>
          <w:lang w:val="nl-BE"/>
        </w:rPr>
        <w:t>Verzekering rechtsbijstand (facultatief)</w:t>
      </w:r>
    </w:p>
    <w:p w14:paraId="7A4060BC" w14:textId="77777777" w:rsidR="00BB65EF" w:rsidRPr="002C623F" w:rsidRDefault="00BA3F11" w:rsidP="00BA3F11">
      <w:pPr>
        <w:tabs>
          <w:tab w:val="left" w:pos="851"/>
          <w:tab w:val="left" w:pos="3544"/>
          <w:tab w:val="left" w:pos="3969"/>
          <w:tab w:val="left" w:pos="4395"/>
          <w:tab w:val="left" w:pos="5103"/>
          <w:tab w:val="left" w:pos="5670"/>
        </w:tabs>
        <w:spacing w:before="120" w:line="240" w:lineRule="auto"/>
        <w:rPr>
          <w:rFonts w:cs="Arial"/>
          <w:sz w:val="8"/>
          <w:szCs w:val="22"/>
          <w:lang w:val="nl-BE"/>
        </w:rPr>
      </w:pPr>
      <w:r w:rsidRPr="002C623F">
        <w:rPr>
          <w:rFonts w:cs="ConduitITC-Light"/>
          <w:szCs w:val="20"/>
          <w:lang w:val="nl-BE"/>
        </w:rPr>
        <w:tab/>
      </w:r>
      <w:r w:rsidR="00872112" w:rsidRPr="002C623F">
        <w:rPr>
          <w:rFonts w:cs="ConduitITC-Light"/>
          <w:szCs w:val="20"/>
          <w:lang w:val="nl-BE"/>
        </w:rPr>
        <w:t>Gewenste aansluitingsdatum</w:t>
      </w:r>
      <w:r w:rsidR="000E5B8F" w:rsidRPr="002C623F">
        <w:rPr>
          <w:rFonts w:cs="ConduitITC-Light"/>
          <w:szCs w:val="20"/>
          <w:lang w:val="nl-BE"/>
        </w:rPr>
        <w:t>:</w:t>
      </w:r>
      <w:r w:rsidR="000E5B8F" w:rsidRPr="002C623F">
        <w:rPr>
          <w:rFonts w:cs="ConduitITC-Light"/>
          <w:color w:val="0070C0"/>
          <w:szCs w:val="20"/>
          <w:lang w:val="nl-BE"/>
        </w:rPr>
        <w:t xml:space="preserve"> </w:t>
      </w:r>
      <w:r w:rsidR="000E5B8F" w:rsidRPr="002C623F">
        <w:rPr>
          <w:rFonts w:cs="ConduitITC-Light"/>
          <w:color w:val="0070C0"/>
          <w:szCs w:val="20"/>
          <w:lang w:val="nl-BE"/>
        </w:rPr>
        <w:tab/>
      </w:r>
      <w:r w:rsidR="00FF4BA9" w:rsidRPr="002C623F">
        <w:rPr>
          <w:rFonts w:cs="ConduitITC-Medium"/>
          <w:color w:val="0070C0"/>
          <w:sz w:val="16"/>
          <w:szCs w:val="16"/>
          <w:u w:val="dotted"/>
          <w:lang w:val="nl-BE"/>
        </w:rPr>
        <w:tab/>
      </w:r>
      <w:r w:rsidR="00FF4BA9" w:rsidRPr="002C623F">
        <w:rPr>
          <w:rFonts w:cs="Arial"/>
          <w:color w:val="0070C0"/>
          <w:sz w:val="16"/>
          <w:szCs w:val="16"/>
          <w:lang w:val="nl-BE"/>
        </w:rPr>
        <w:t xml:space="preserve">/ </w:t>
      </w:r>
      <w:r w:rsidR="00FF4BA9" w:rsidRPr="002C623F">
        <w:rPr>
          <w:rFonts w:cs="ConduitITC-Medium"/>
          <w:color w:val="0070C0"/>
          <w:sz w:val="16"/>
          <w:szCs w:val="16"/>
          <w:u w:val="dotted"/>
          <w:lang w:val="nl-BE"/>
        </w:rPr>
        <w:tab/>
        <w:t xml:space="preserve"> </w:t>
      </w:r>
      <w:r w:rsidR="00FF4BA9" w:rsidRPr="002C623F">
        <w:rPr>
          <w:rFonts w:cs="Arial"/>
          <w:color w:val="0070C0"/>
          <w:sz w:val="16"/>
          <w:szCs w:val="16"/>
          <w:lang w:val="nl-BE"/>
        </w:rPr>
        <w:t xml:space="preserve">/ </w:t>
      </w:r>
      <w:r w:rsidR="00FF4BA9" w:rsidRPr="002C623F">
        <w:rPr>
          <w:rFonts w:cs="ConduitITC-Medium"/>
          <w:color w:val="0070C0"/>
          <w:sz w:val="16"/>
          <w:szCs w:val="16"/>
          <w:u w:val="dotted"/>
          <w:lang w:val="nl-BE"/>
        </w:rPr>
        <w:tab/>
      </w:r>
    </w:p>
    <w:p w14:paraId="12CC01DD" w14:textId="77777777" w:rsidR="003E3CDE" w:rsidRPr="002C623F" w:rsidRDefault="003E3CDE" w:rsidP="00BA3F11">
      <w:pPr>
        <w:tabs>
          <w:tab w:val="left" w:pos="851"/>
        </w:tabs>
        <w:spacing w:before="120" w:line="240" w:lineRule="auto"/>
        <w:jc w:val="both"/>
        <w:rPr>
          <w:rFonts w:cs="Arial"/>
          <w:i/>
          <w:sz w:val="18"/>
          <w:szCs w:val="22"/>
          <w:lang w:val="nl-BE"/>
        </w:rPr>
      </w:pPr>
      <w:r w:rsidRPr="002C623F">
        <w:rPr>
          <w:rFonts w:cs="Arial"/>
          <w:i/>
          <w:sz w:val="18"/>
          <w:szCs w:val="20"/>
          <w:lang w:val="nl-BE"/>
        </w:rPr>
        <w:t xml:space="preserve">Om u een verzekeringsproduct te kunnen aanbevelen dat beantwoordt aan uw vraag, maakt AR-CO een analyse van enerzijds het te verzekeren risico en anderzijds van uw </w:t>
      </w:r>
      <w:r w:rsidR="00DA492C" w:rsidRPr="002C623F">
        <w:rPr>
          <w:rFonts w:cs="Arial"/>
          <w:i/>
          <w:sz w:val="18"/>
          <w:szCs w:val="20"/>
          <w:lang w:val="nl-BE"/>
        </w:rPr>
        <w:t>noden en wensen</w:t>
      </w:r>
      <w:r w:rsidRPr="002C623F">
        <w:rPr>
          <w:rFonts w:cs="Arial"/>
          <w:i/>
          <w:sz w:val="18"/>
          <w:szCs w:val="20"/>
          <w:lang w:val="nl-BE"/>
        </w:rPr>
        <w:t xml:space="preserve"> inzake de te onderschrijven verzekeringsovereenkomst. Wij wijzen u op het risico op onderverzekering, oververzekering, dubbel verzekerd zijn </w:t>
      </w:r>
      <w:r w:rsidR="00DA492C" w:rsidRPr="002C623F">
        <w:rPr>
          <w:rFonts w:cs="Arial"/>
          <w:i/>
          <w:sz w:val="18"/>
          <w:szCs w:val="20"/>
          <w:lang w:val="nl-BE"/>
        </w:rPr>
        <w:t>of</w:t>
      </w:r>
      <w:r w:rsidRPr="002C623F">
        <w:rPr>
          <w:rFonts w:cs="Arial"/>
          <w:i/>
          <w:sz w:val="18"/>
          <w:szCs w:val="20"/>
          <w:lang w:val="nl-BE"/>
        </w:rPr>
        <w:t xml:space="preserve"> een verkeerde dekking.</w:t>
      </w:r>
    </w:p>
    <w:p w14:paraId="37702E9D" w14:textId="77777777" w:rsidR="003E3CDE" w:rsidRPr="002C623F" w:rsidRDefault="003E3CDE" w:rsidP="00EB7C3E">
      <w:pPr>
        <w:spacing w:before="60" w:line="240" w:lineRule="auto"/>
        <w:jc w:val="both"/>
        <w:rPr>
          <w:rFonts w:cs="Arial"/>
          <w:i/>
          <w:sz w:val="18"/>
          <w:szCs w:val="20"/>
          <w:lang w:val="nl-BE"/>
        </w:rPr>
      </w:pPr>
      <w:r w:rsidRPr="002C623F">
        <w:rPr>
          <w:rFonts w:cs="Arial"/>
          <w:i/>
          <w:sz w:val="18"/>
          <w:szCs w:val="20"/>
          <w:lang w:val="nl-BE"/>
        </w:rPr>
        <w:t xml:space="preserve">De door u gegeven </w:t>
      </w:r>
      <w:r w:rsidR="00DA492C" w:rsidRPr="002C623F">
        <w:rPr>
          <w:rFonts w:cs="Arial"/>
          <w:i/>
          <w:sz w:val="18"/>
          <w:szCs w:val="20"/>
          <w:lang w:val="nl-BE"/>
        </w:rPr>
        <w:t>informatie is</w:t>
      </w:r>
      <w:r w:rsidRPr="002C623F">
        <w:rPr>
          <w:rFonts w:cs="Arial"/>
          <w:i/>
          <w:sz w:val="18"/>
          <w:szCs w:val="20"/>
          <w:lang w:val="nl-BE"/>
        </w:rPr>
        <w:t xml:space="preserve"> terug te vinden in</w:t>
      </w:r>
      <w:r w:rsidR="00DA492C" w:rsidRPr="002C623F">
        <w:rPr>
          <w:rFonts w:cs="Arial"/>
          <w:i/>
          <w:sz w:val="18"/>
          <w:szCs w:val="20"/>
          <w:lang w:val="nl-BE"/>
        </w:rPr>
        <w:t xml:space="preserve"> het verzekeringsvoorstel</w:t>
      </w:r>
      <w:r w:rsidRPr="002C623F">
        <w:rPr>
          <w:rFonts w:cs="Arial"/>
          <w:i/>
          <w:sz w:val="18"/>
          <w:szCs w:val="20"/>
          <w:lang w:val="nl-BE"/>
        </w:rPr>
        <w:t xml:space="preserve"> of worden in de waarborgomschrijvingen opgenomen in de bijzondere voorwaarden van het product dat u wenst te onderschrijven.</w:t>
      </w:r>
    </w:p>
    <w:p w14:paraId="65B900C5" w14:textId="77777777" w:rsidR="00B707F2" w:rsidRPr="002C623F" w:rsidRDefault="009C0CCD" w:rsidP="00B707F2">
      <w:pPr>
        <w:tabs>
          <w:tab w:val="left" w:pos="851"/>
        </w:tabs>
        <w:spacing w:before="120" w:line="240" w:lineRule="auto"/>
        <w:jc w:val="both"/>
        <w:rPr>
          <w:rFonts w:cs="Arial"/>
          <w:i/>
          <w:sz w:val="18"/>
          <w:szCs w:val="20"/>
          <w:lang w:val="nl-BE"/>
        </w:rPr>
      </w:pPr>
      <w:r w:rsidRPr="002C623F">
        <w:rPr>
          <w:rFonts w:cs="Arial"/>
          <w:i/>
          <w:sz w:val="18"/>
          <w:szCs w:val="20"/>
          <w:lang w:val="nl-BE"/>
        </w:rPr>
        <w:t>U bevestigt dat de ons meegedeelde gegevens juist en volledig zijn en alle informatie bevat</w:t>
      </w:r>
      <w:r w:rsidR="00A84CEC" w:rsidRPr="002C623F">
        <w:rPr>
          <w:rFonts w:cs="Arial"/>
          <w:i/>
          <w:sz w:val="18"/>
          <w:szCs w:val="20"/>
          <w:lang w:val="nl-BE"/>
        </w:rPr>
        <w:t>ten</w:t>
      </w:r>
      <w:r w:rsidRPr="002C623F">
        <w:rPr>
          <w:rFonts w:cs="Arial"/>
          <w:i/>
          <w:sz w:val="18"/>
          <w:szCs w:val="20"/>
          <w:lang w:val="nl-BE"/>
        </w:rPr>
        <w:t xml:space="preserve"> die van invloed k</w:t>
      </w:r>
      <w:r w:rsidR="00A84CEC" w:rsidRPr="002C623F">
        <w:rPr>
          <w:rFonts w:cs="Arial"/>
          <w:i/>
          <w:sz w:val="18"/>
          <w:szCs w:val="20"/>
          <w:lang w:val="nl-BE"/>
        </w:rPr>
        <w:t>unnen</w:t>
      </w:r>
      <w:r w:rsidRPr="002C623F">
        <w:rPr>
          <w:rFonts w:cs="Arial"/>
          <w:i/>
          <w:sz w:val="18"/>
          <w:szCs w:val="20"/>
          <w:lang w:val="nl-BE"/>
        </w:rPr>
        <w:t xml:space="preserve"> zijn op de risicoanalyse. </w:t>
      </w:r>
      <w:r w:rsidR="003E3CDE" w:rsidRPr="002C623F">
        <w:rPr>
          <w:rFonts w:cs="Arial"/>
          <w:i/>
          <w:sz w:val="18"/>
          <w:szCs w:val="20"/>
          <w:lang w:val="nl-BE"/>
        </w:rPr>
        <w:t>In het kader van deze analyse w</w:t>
      </w:r>
      <w:r w:rsidR="00B707F2" w:rsidRPr="002C623F">
        <w:rPr>
          <w:rFonts w:cs="Arial"/>
          <w:i/>
          <w:sz w:val="18"/>
          <w:szCs w:val="20"/>
          <w:lang w:val="nl-BE"/>
        </w:rPr>
        <w:t>ord</w:t>
      </w:r>
      <w:r w:rsidR="004F4C34" w:rsidRPr="002C623F">
        <w:rPr>
          <w:rFonts w:cs="Arial"/>
          <w:i/>
          <w:sz w:val="18"/>
          <w:szCs w:val="20"/>
          <w:lang w:val="nl-BE"/>
        </w:rPr>
        <w:t>en u hieronder diverse vragen gesteld</w:t>
      </w:r>
      <w:r w:rsidR="00B707F2" w:rsidRPr="002C623F">
        <w:rPr>
          <w:rFonts w:cs="Arial"/>
          <w:i/>
          <w:sz w:val="18"/>
          <w:szCs w:val="20"/>
          <w:lang w:val="nl-BE"/>
        </w:rPr>
        <w:t>. Het verzwijgen van gegevens en/of het afleggen van onjuiste verklaringen m.b.t. het risico, kunnen leiden tot de nietigheid van de verzekeringsovereenkomst.</w:t>
      </w:r>
    </w:p>
    <w:p w14:paraId="055F6734" w14:textId="77777777" w:rsidR="00FA4F0C" w:rsidRPr="002C623F" w:rsidRDefault="00FA4F0C" w:rsidP="00EF6AB5">
      <w:pPr>
        <w:tabs>
          <w:tab w:val="left" w:pos="851"/>
        </w:tabs>
        <w:autoSpaceDE w:val="0"/>
        <w:autoSpaceDN w:val="0"/>
        <w:adjustRightInd w:val="0"/>
        <w:spacing w:before="360" w:line="240" w:lineRule="auto"/>
        <w:ind w:left="851" w:hanging="851"/>
        <w:jc w:val="both"/>
        <w:rPr>
          <w:rFonts w:cs="ConduitITC-Medium"/>
          <w:b/>
          <w:sz w:val="22"/>
          <w:szCs w:val="20"/>
          <w:lang w:val="nl-BE"/>
        </w:rPr>
      </w:pPr>
      <w:r w:rsidRPr="002C623F">
        <w:rPr>
          <w:rFonts w:cs="ConduitITC-Medium"/>
          <w:b/>
          <w:sz w:val="22"/>
          <w:szCs w:val="20"/>
          <w:lang w:val="nl-BE"/>
        </w:rPr>
        <w:t>III.</w:t>
      </w:r>
      <w:r w:rsidR="00273F3D" w:rsidRPr="002C623F">
        <w:rPr>
          <w:rFonts w:cs="ConduitITC-Medium"/>
          <w:b/>
          <w:sz w:val="22"/>
          <w:szCs w:val="20"/>
          <w:lang w:val="nl-BE"/>
        </w:rPr>
        <w:t>1</w:t>
      </w:r>
      <w:r w:rsidR="00945CC3" w:rsidRPr="002C623F">
        <w:rPr>
          <w:rFonts w:cs="ConduitITC-Medium"/>
          <w:b/>
          <w:sz w:val="22"/>
          <w:szCs w:val="20"/>
          <w:lang w:val="nl-BE"/>
        </w:rPr>
        <w:t>.</w:t>
      </w:r>
      <w:r w:rsidR="00945CC3" w:rsidRPr="002C623F">
        <w:rPr>
          <w:rFonts w:cs="ConduitITC-Medium"/>
          <w:b/>
          <w:sz w:val="22"/>
          <w:szCs w:val="20"/>
          <w:lang w:val="nl-BE"/>
        </w:rPr>
        <w:tab/>
      </w:r>
      <w:r w:rsidR="00087421" w:rsidRPr="002C623F">
        <w:rPr>
          <w:rFonts w:cs="ConduitITC-Medium"/>
          <w:b/>
          <w:sz w:val="22"/>
          <w:szCs w:val="20"/>
          <w:lang w:val="nl-BE"/>
        </w:rPr>
        <w:t xml:space="preserve">BESCHRIJVING VAN HET RISICO: </w:t>
      </w:r>
    </w:p>
    <w:p w14:paraId="3806DD01" w14:textId="77777777" w:rsidR="00FC52B7" w:rsidRPr="002C623F" w:rsidRDefault="00FC52B7" w:rsidP="00FC52B7">
      <w:pPr>
        <w:tabs>
          <w:tab w:val="left" w:pos="851"/>
          <w:tab w:val="right" w:pos="9915"/>
        </w:tabs>
        <w:spacing w:before="240" w:line="240" w:lineRule="auto"/>
        <w:ind w:left="851" w:hanging="851"/>
        <w:rPr>
          <w:rFonts w:cs="ConduitITC-Light"/>
          <w:b/>
          <w:szCs w:val="20"/>
          <w:lang w:val="nl-BE"/>
        </w:rPr>
      </w:pPr>
      <w:r w:rsidRPr="002C623F">
        <w:rPr>
          <w:rFonts w:cs="ConduitITC-Light"/>
          <w:b/>
          <w:szCs w:val="20"/>
          <w:lang w:val="nl-BE"/>
        </w:rPr>
        <w:t>III.1.1.1.</w:t>
      </w:r>
      <w:r w:rsidRPr="002C623F">
        <w:rPr>
          <w:rFonts w:cs="ConduitITC-Light"/>
          <w:b/>
          <w:bCs/>
          <w:szCs w:val="20"/>
          <w:lang w:val="nl-BE"/>
        </w:rPr>
        <w:tab/>
        <w:t>B</w:t>
      </w:r>
      <w:r w:rsidRPr="002C623F">
        <w:rPr>
          <w:rFonts w:cs="Arial"/>
          <w:b/>
          <w:szCs w:val="22"/>
          <w:lang w:val="nl-BE"/>
        </w:rPr>
        <w:t>urgerlijke beroepsaansprakelijkheid</w:t>
      </w:r>
    </w:p>
    <w:p w14:paraId="7A594228" w14:textId="77777777" w:rsidR="00BB65EF" w:rsidRPr="002C623F" w:rsidRDefault="00F02536" w:rsidP="00BB65EF">
      <w:pPr>
        <w:tabs>
          <w:tab w:val="left" w:pos="851"/>
          <w:tab w:val="right" w:pos="9915"/>
        </w:tabs>
        <w:spacing w:before="240" w:line="240" w:lineRule="auto"/>
        <w:ind w:left="851" w:hanging="851"/>
        <w:rPr>
          <w:rFonts w:cs="ConduitITC-Light"/>
          <w:b/>
          <w:szCs w:val="20"/>
          <w:lang w:val="nl-BE"/>
        </w:rPr>
      </w:pPr>
      <w:r w:rsidRPr="002C623F">
        <w:rPr>
          <w:rFonts w:cs="ConduitITC-Light"/>
          <w:b/>
          <w:szCs w:val="20"/>
          <w:lang w:val="nl-BE"/>
        </w:rPr>
        <w:tab/>
      </w:r>
      <w:r w:rsidR="00BB65EF" w:rsidRPr="002C623F">
        <w:rPr>
          <w:rFonts w:cs="ConduitITC-Light"/>
          <w:b/>
          <w:szCs w:val="20"/>
          <w:lang w:val="nl-BE"/>
        </w:rPr>
        <w:t xml:space="preserve">Omschrijving van </w:t>
      </w:r>
      <w:r w:rsidR="00551A65" w:rsidRPr="002C623F">
        <w:rPr>
          <w:rFonts w:cs="ConduitITC-Light"/>
          <w:b/>
          <w:szCs w:val="20"/>
          <w:lang w:val="nl-BE"/>
        </w:rPr>
        <w:t xml:space="preserve">de </w:t>
      </w:r>
      <w:r w:rsidR="005E66BF" w:rsidRPr="002C623F">
        <w:rPr>
          <w:rFonts w:cs="ConduitITC-Light"/>
          <w:b/>
          <w:szCs w:val="20"/>
          <w:lang w:val="nl-BE"/>
        </w:rPr>
        <w:t xml:space="preserve">te verzekeren </w:t>
      </w:r>
      <w:r w:rsidR="00551A65" w:rsidRPr="002C623F">
        <w:rPr>
          <w:rFonts w:cs="ConduitITC-Light"/>
          <w:b/>
          <w:szCs w:val="20"/>
          <w:lang w:val="nl-BE"/>
        </w:rPr>
        <w:t>activiteiten</w:t>
      </w:r>
      <w:r w:rsidR="00BB65EF" w:rsidRPr="002C623F">
        <w:rPr>
          <w:rFonts w:cs="ConduitITC-Light"/>
          <w:b/>
          <w:szCs w:val="20"/>
          <w:lang w:val="nl-BE"/>
        </w:rPr>
        <w:t>:</w:t>
      </w:r>
    </w:p>
    <w:p w14:paraId="4D4BEDB8" w14:textId="77777777" w:rsidR="00BB65EF" w:rsidRPr="002C623F" w:rsidRDefault="00BB65EF" w:rsidP="00BB65EF">
      <w:pPr>
        <w:tabs>
          <w:tab w:val="left" w:pos="851"/>
          <w:tab w:val="right" w:pos="9915"/>
        </w:tabs>
        <w:spacing w:before="120" w:line="240" w:lineRule="auto"/>
        <w:rPr>
          <w:rFonts w:cs="ConduitITC-Light"/>
          <w:color w:val="0070C0"/>
          <w:szCs w:val="20"/>
          <w:lang w:val="nl-BE"/>
        </w:rPr>
      </w:pPr>
      <w:r w:rsidRPr="002C623F">
        <w:rPr>
          <w:rFonts w:cs="ConduitITC-Light"/>
          <w:color w:val="0070C0"/>
          <w:szCs w:val="20"/>
          <w:lang w:val="nl-BE"/>
        </w:rPr>
        <w:tab/>
      </w:r>
      <w:r w:rsidRPr="002C623F">
        <w:rPr>
          <w:rFonts w:cs="ConduitITC-Light"/>
          <w:color w:val="0070C0"/>
          <w:szCs w:val="20"/>
          <w:u w:val="dotted"/>
          <w:lang w:val="nl-BE"/>
        </w:rPr>
        <w:tab/>
      </w:r>
    </w:p>
    <w:p w14:paraId="74EB88FA" w14:textId="77777777" w:rsidR="00BB65EF" w:rsidRPr="002C623F" w:rsidRDefault="00BB65EF" w:rsidP="00BA464A">
      <w:pPr>
        <w:tabs>
          <w:tab w:val="left" w:pos="851"/>
          <w:tab w:val="right" w:pos="9915"/>
        </w:tabs>
        <w:spacing w:before="120" w:line="240" w:lineRule="auto"/>
        <w:rPr>
          <w:rFonts w:cs="ConduitITC-Light"/>
          <w:color w:val="0070C0"/>
          <w:szCs w:val="20"/>
          <w:u w:val="dotted"/>
          <w:lang w:val="nl-BE"/>
        </w:rPr>
      </w:pPr>
      <w:r w:rsidRPr="002C623F">
        <w:rPr>
          <w:rFonts w:cs="ConduitITC-Light"/>
          <w:color w:val="0070C0"/>
          <w:szCs w:val="20"/>
          <w:lang w:val="nl-BE"/>
        </w:rPr>
        <w:tab/>
      </w:r>
      <w:r w:rsidRPr="002C623F">
        <w:rPr>
          <w:rFonts w:cs="ConduitITC-Light"/>
          <w:color w:val="0070C0"/>
          <w:szCs w:val="20"/>
          <w:u w:val="dotted"/>
          <w:lang w:val="nl-BE"/>
        </w:rPr>
        <w:tab/>
      </w:r>
    </w:p>
    <w:p w14:paraId="0AF2D68F" w14:textId="77777777" w:rsidR="00B7571D" w:rsidRPr="002C623F" w:rsidRDefault="00B7571D" w:rsidP="00BA464A">
      <w:pPr>
        <w:tabs>
          <w:tab w:val="left" w:pos="851"/>
          <w:tab w:val="right" w:pos="9915"/>
        </w:tabs>
        <w:spacing w:before="120" w:line="240" w:lineRule="auto"/>
        <w:rPr>
          <w:rFonts w:cs="ConduitITC-Light"/>
          <w:color w:val="0070C0"/>
          <w:szCs w:val="20"/>
          <w:u w:val="dotted"/>
          <w:lang w:val="nl-BE"/>
        </w:rPr>
      </w:pPr>
      <w:r w:rsidRPr="002C623F">
        <w:rPr>
          <w:rFonts w:cs="ConduitITC-Light"/>
          <w:color w:val="0070C0"/>
          <w:szCs w:val="20"/>
          <w:lang w:val="nl-BE"/>
        </w:rPr>
        <w:tab/>
      </w:r>
      <w:r w:rsidRPr="002C623F">
        <w:rPr>
          <w:rFonts w:cs="ConduitITC-Light"/>
          <w:color w:val="0070C0"/>
          <w:szCs w:val="20"/>
          <w:u w:val="dotted"/>
          <w:lang w:val="nl-BE"/>
        </w:rPr>
        <w:tab/>
      </w:r>
    </w:p>
    <w:p w14:paraId="211DE99E" w14:textId="77777777" w:rsidR="00C612E8" w:rsidRPr="002C623F" w:rsidRDefault="00BA464A" w:rsidP="00BA464A">
      <w:pPr>
        <w:tabs>
          <w:tab w:val="left" w:pos="851"/>
          <w:tab w:val="right" w:pos="9915"/>
        </w:tabs>
        <w:spacing w:before="120" w:line="240" w:lineRule="auto"/>
        <w:rPr>
          <w:rFonts w:cs="ConduitITC-Light"/>
          <w:b/>
          <w:szCs w:val="20"/>
          <w:lang w:val="nl-BE"/>
        </w:rPr>
      </w:pPr>
      <w:r w:rsidRPr="002C623F">
        <w:rPr>
          <w:rFonts w:cs="ConduitITC-Light"/>
          <w:b/>
          <w:szCs w:val="20"/>
          <w:lang w:val="nl-BE"/>
        </w:rPr>
        <w:tab/>
      </w:r>
      <w:r w:rsidR="00C666D6" w:rsidRPr="002C623F">
        <w:rPr>
          <w:rFonts w:cs="ConduitITC-Light"/>
          <w:b/>
          <w:szCs w:val="20"/>
          <w:lang w:val="nl-BE"/>
        </w:rPr>
        <w:t>Omzet van</w:t>
      </w:r>
      <w:r w:rsidR="00C612E8" w:rsidRPr="002C623F">
        <w:rPr>
          <w:rFonts w:cs="ConduitITC-Light"/>
          <w:b/>
          <w:szCs w:val="20"/>
          <w:lang w:val="nl-BE"/>
        </w:rPr>
        <w:t xml:space="preserve"> het te verzekeren beroep: </w:t>
      </w:r>
    </w:p>
    <w:p w14:paraId="139818AF" w14:textId="77777777" w:rsidR="00C612E8" w:rsidRPr="002C623F" w:rsidRDefault="008D0903" w:rsidP="00B25100">
      <w:pPr>
        <w:tabs>
          <w:tab w:val="left" w:pos="851"/>
          <w:tab w:val="right" w:pos="10065"/>
        </w:tabs>
        <w:spacing w:before="120"/>
        <w:ind w:left="851"/>
        <w:rPr>
          <w:rFonts w:cs="Arial"/>
        </w:rPr>
      </w:pPr>
      <w:r w:rsidRPr="002C623F">
        <w:rPr>
          <w:rFonts w:cs="Arial"/>
        </w:rPr>
        <w:t>Erelonen:</w:t>
      </w:r>
      <w:r w:rsidR="00C612E8" w:rsidRPr="002C623F">
        <w:rPr>
          <w:rFonts w:cs="Arial"/>
          <w:color w:val="0070C0"/>
        </w:rPr>
        <w:t xml:space="preserve"> </w:t>
      </w:r>
      <w:r w:rsidR="00F02536" w:rsidRPr="002C623F">
        <w:rPr>
          <w:rFonts w:cs="Arial"/>
          <w:color w:val="0070C0"/>
        </w:rPr>
        <w:t xml:space="preserve"> </w:t>
      </w:r>
      <w:r w:rsidR="00F02536" w:rsidRPr="002C623F">
        <w:rPr>
          <w:rFonts w:cs="ConduitITC-Light"/>
          <w:color w:val="0070C0"/>
          <w:szCs w:val="20"/>
          <w:u w:val="dotted"/>
          <w:lang w:val="nl-BE"/>
        </w:rPr>
        <w:tab/>
        <w:t xml:space="preserve"> </w:t>
      </w:r>
      <w:r w:rsidR="00C612E8" w:rsidRPr="002C623F">
        <w:rPr>
          <w:rFonts w:cs="Arial"/>
        </w:rPr>
        <w:t>euro</w:t>
      </w:r>
    </w:p>
    <w:p w14:paraId="4CF7B396" w14:textId="77777777" w:rsidR="00C612E8" w:rsidRPr="002C623F" w:rsidRDefault="00C612E8" w:rsidP="00B25100">
      <w:pPr>
        <w:tabs>
          <w:tab w:val="left" w:pos="851"/>
          <w:tab w:val="right" w:pos="10065"/>
        </w:tabs>
        <w:spacing w:before="120"/>
        <w:ind w:left="851"/>
        <w:rPr>
          <w:rFonts w:cs="Arial"/>
          <w:lang w:val="nl-BE"/>
        </w:rPr>
      </w:pPr>
      <w:r w:rsidRPr="002C623F">
        <w:rPr>
          <w:rFonts w:cs="Arial"/>
          <w:lang w:val="nl-BE"/>
        </w:rPr>
        <w:t xml:space="preserve">Waarde der werken per </w:t>
      </w:r>
      <w:r w:rsidR="008D0903" w:rsidRPr="002C623F">
        <w:rPr>
          <w:rFonts w:cs="Arial"/>
          <w:lang w:val="nl-BE"/>
        </w:rPr>
        <w:t>jaar:</w:t>
      </w:r>
      <w:r w:rsidRPr="002C623F">
        <w:rPr>
          <w:rFonts w:cs="Arial"/>
          <w:color w:val="0070C0"/>
          <w:lang w:val="nl-BE"/>
        </w:rPr>
        <w:t xml:space="preserve">  </w:t>
      </w:r>
      <w:bookmarkStart w:id="5" w:name="_Hlk104813872"/>
      <w:r w:rsidRPr="002C623F">
        <w:rPr>
          <w:rFonts w:cs="ConduitITC-Light"/>
          <w:color w:val="0070C0"/>
          <w:szCs w:val="20"/>
          <w:u w:val="dotted"/>
          <w:lang w:val="nl-BE"/>
        </w:rPr>
        <w:tab/>
      </w:r>
      <w:bookmarkEnd w:id="5"/>
      <w:r w:rsidRPr="002C623F">
        <w:rPr>
          <w:rFonts w:cs="Arial"/>
          <w:lang w:val="nl-BE"/>
        </w:rPr>
        <w:t xml:space="preserve"> euro</w:t>
      </w:r>
    </w:p>
    <w:p w14:paraId="55B15C4E" w14:textId="77777777" w:rsidR="00C612E8" w:rsidRPr="002C623F" w:rsidRDefault="00C612E8" w:rsidP="005301FF">
      <w:pPr>
        <w:tabs>
          <w:tab w:val="left" w:pos="1276"/>
          <w:tab w:val="left" w:pos="2977"/>
          <w:tab w:val="left" w:pos="3969"/>
          <w:tab w:val="right" w:pos="9915"/>
        </w:tabs>
        <w:spacing w:before="240" w:line="240" w:lineRule="auto"/>
        <w:ind w:left="851" w:hanging="851"/>
        <w:rPr>
          <w:rFonts w:cs="ConduitITC-Light"/>
          <w:b/>
          <w:color w:val="000000"/>
          <w:szCs w:val="20"/>
          <w:lang w:val="nl-BE"/>
        </w:rPr>
      </w:pPr>
      <w:r w:rsidRPr="002C623F">
        <w:rPr>
          <w:rFonts w:cs="ConduitITC-Light"/>
          <w:b/>
          <w:color w:val="000000"/>
          <w:szCs w:val="20"/>
        </w:rPr>
        <w:t xml:space="preserve">III.1.1.2. </w:t>
      </w:r>
      <w:r w:rsidR="00E7482E" w:rsidRPr="002C623F">
        <w:rPr>
          <w:rFonts w:cs="ConduitITC-Light"/>
          <w:b/>
          <w:color w:val="000000"/>
          <w:szCs w:val="20"/>
          <w:lang w:val="nl-BE"/>
        </w:rPr>
        <w:t>Rechtsbijstand</w:t>
      </w:r>
      <w:r w:rsidR="004F4C34" w:rsidRPr="002C623F">
        <w:rPr>
          <w:rFonts w:cs="ConduitITC-Light"/>
          <w:b/>
          <w:color w:val="000000"/>
          <w:szCs w:val="20"/>
          <w:lang w:val="nl-BE"/>
        </w:rPr>
        <w:t xml:space="preserve"> </w:t>
      </w:r>
      <w:r w:rsidR="004F4C34" w:rsidRPr="002C623F">
        <w:rPr>
          <w:i/>
          <w:iCs/>
          <w:sz w:val="18"/>
          <w:szCs w:val="18"/>
          <w:lang w:val="nl-BE"/>
        </w:rPr>
        <w:t>(facultatief)</w:t>
      </w:r>
    </w:p>
    <w:p w14:paraId="102EFBDF" w14:textId="77777777" w:rsidR="00C612E8" w:rsidRPr="002C623F" w:rsidRDefault="00BA3F11" w:rsidP="00C612E8">
      <w:pPr>
        <w:tabs>
          <w:tab w:val="left" w:pos="851"/>
          <w:tab w:val="right" w:pos="10065"/>
        </w:tabs>
        <w:spacing w:before="120" w:line="240" w:lineRule="auto"/>
        <w:rPr>
          <w:rFonts w:cs="ConduitITC-Light"/>
          <w:szCs w:val="20"/>
          <w:u w:val="dotted"/>
          <w:lang w:val="nl-BE"/>
        </w:rPr>
      </w:pPr>
      <w:r w:rsidRPr="002C623F">
        <w:rPr>
          <w:b/>
          <w:bCs/>
          <w:szCs w:val="20"/>
          <w:lang w:val="nl-BE"/>
        </w:rPr>
        <w:tab/>
      </w:r>
      <w:r w:rsidR="00E7482E" w:rsidRPr="002C623F">
        <w:rPr>
          <w:szCs w:val="20"/>
          <w:lang w:val="nl-BE"/>
        </w:rPr>
        <w:t>Totale jaaromzet</w:t>
      </w:r>
      <w:r w:rsidR="00C612E8" w:rsidRPr="002C623F">
        <w:rPr>
          <w:szCs w:val="20"/>
          <w:lang w:val="nl-BE"/>
        </w:rPr>
        <w:t>:</w:t>
      </w:r>
      <w:r w:rsidR="00C612E8" w:rsidRPr="002C623F">
        <w:rPr>
          <w:color w:val="0070C0"/>
          <w:szCs w:val="20"/>
          <w:lang w:val="nl-BE"/>
        </w:rPr>
        <w:t xml:space="preserve"> </w:t>
      </w:r>
      <w:r w:rsidR="00F02536" w:rsidRPr="002C623F">
        <w:rPr>
          <w:color w:val="0070C0"/>
          <w:szCs w:val="20"/>
          <w:lang w:val="nl-BE"/>
        </w:rPr>
        <w:t xml:space="preserve"> </w:t>
      </w:r>
      <w:r w:rsidR="00C612E8" w:rsidRPr="002C623F">
        <w:rPr>
          <w:rFonts w:cs="ConduitITC-Light"/>
          <w:color w:val="0070C0"/>
          <w:szCs w:val="20"/>
          <w:u w:val="dotted"/>
          <w:lang w:val="nl-BE"/>
        </w:rPr>
        <w:tab/>
      </w:r>
      <w:r w:rsidR="00C612E8" w:rsidRPr="002C623F">
        <w:rPr>
          <w:rFonts w:cs="ConduitITC-Light"/>
          <w:szCs w:val="20"/>
          <w:u w:val="dotted"/>
          <w:lang w:val="nl-BE"/>
        </w:rPr>
        <w:t xml:space="preserve"> </w:t>
      </w:r>
      <w:r w:rsidR="00C612E8" w:rsidRPr="002C623F">
        <w:rPr>
          <w:rFonts w:cs="ConduitITC-Light"/>
          <w:szCs w:val="20"/>
          <w:lang w:val="nl-BE"/>
        </w:rPr>
        <w:t>euro</w:t>
      </w:r>
    </w:p>
    <w:p w14:paraId="75816430" w14:textId="77777777" w:rsidR="00924370" w:rsidRPr="002C623F" w:rsidRDefault="00924370" w:rsidP="00EF6AB5">
      <w:pPr>
        <w:tabs>
          <w:tab w:val="left" w:pos="1276"/>
          <w:tab w:val="left" w:pos="2977"/>
          <w:tab w:val="left" w:pos="3969"/>
          <w:tab w:val="right" w:pos="9915"/>
        </w:tabs>
        <w:spacing w:before="360" w:line="240" w:lineRule="auto"/>
        <w:ind w:left="851" w:hanging="851"/>
        <w:rPr>
          <w:rFonts w:cs="ConduitITC-Light"/>
          <w:b/>
          <w:szCs w:val="20"/>
          <w:lang w:val="nl-BE"/>
        </w:rPr>
      </w:pPr>
      <w:bookmarkStart w:id="6" w:name="_Hlk497378086"/>
      <w:r w:rsidRPr="002C623F">
        <w:rPr>
          <w:rFonts w:cs="ConduitITC-Light"/>
          <w:b/>
          <w:szCs w:val="20"/>
          <w:lang w:val="nl-BE"/>
        </w:rPr>
        <w:t>III.1.</w:t>
      </w:r>
      <w:r w:rsidR="00903791" w:rsidRPr="002C623F">
        <w:rPr>
          <w:rFonts w:cs="ConduitITC-Light"/>
          <w:b/>
          <w:szCs w:val="20"/>
          <w:lang w:val="nl-BE"/>
        </w:rPr>
        <w:t>2</w:t>
      </w:r>
      <w:r w:rsidRPr="002C623F">
        <w:rPr>
          <w:rFonts w:cs="ConduitITC-Light"/>
          <w:b/>
          <w:szCs w:val="20"/>
          <w:lang w:val="nl-BE"/>
        </w:rPr>
        <w:t>.</w:t>
      </w:r>
      <w:r w:rsidRPr="002C623F">
        <w:rPr>
          <w:rFonts w:cs="ConduitITC-Light"/>
          <w:b/>
          <w:szCs w:val="20"/>
          <w:lang w:val="nl-BE"/>
        </w:rPr>
        <w:tab/>
        <w:t>Opdrachtgevers</w:t>
      </w:r>
    </w:p>
    <w:p w14:paraId="7FED7EE5" w14:textId="77777777" w:rsidR="00226387" w:rsidRPr="002C623F" w:rsidRDefault="00435E46" w:rsidP="00226387">
      <w:pPr>
        <w:tabs>
          <w:tab w:val="left" w:pos="851"/>
          <w:tab w:val="left" w:pos="1276"/>
          <w:tab w:val="left" w:pos="2977"/>
          <w:tab w:val="left" w:pos="3969"/>
          <w:tab w:val="left" w:pos="4395"/>
          <w:tab w:val="left" w:pos="6946"/>
          <w:tab w:val="left" w:pos="7371"/>
          <w:tab w:val="right" w:pos="9915"/>
        </w:tabs>
        <w:spacing w:before="240" w:line="240" w:lineRule="auto"/>
        <w:ind w:left="851" w:hanging="851"/>
        <w:rPr>
          <w:rFonts w:cs="ConduitITC-Light"/>
          <w:bCs/>
          <w:szCs w:val="20"/>
          <w:lang w:val="nl-BE"/>
        </w:rPr>
      </w:pPr>
      <w:r w:rsidRPr="002C623F">
        <w:rPr>
          <w:rFonts w:cs="ConduitITC-Light"/>
          <w:bCs/>
          <w:szCs w:val="20"/>
          <w:lang w:val="nl-BE"/>
        </w:rPr>
        <w:tab/>
      </w:r>
      <w:r w:rsidR="00F02536" w:rsidRPr="002C623F">
        <w:rPr>
          <w:rFonts w:cs="ConduitITC-Medium"/>
          <w:color w:val="0070C0"/>
          <w:szCs w:val="20"/>
          <w:u w:val="dotted"/>
          <w:lang w:val="nl-BE"/>
        </w:rPr>
        <w:tab/>
      </w:r>
      <w:r w:rsidR="00226387" w:rsidRPr="002C623F">
        <w:rPr>
          <w:rFonts w:cs="ConduitITC-Light"/>
          <w:bCs/>
          <w:szCs w:val="20"/>
          <w:lang w:val="nl-BE"/>
        </w:rPr>
        <w:t xml:space="preserve"> % Particulieren en </w:t>
      </w:r>
      <w:r w:rsidR="003F0820">
        <w:rPr>
          <w:rFonts w:cs="ConduitITC-Light"/>
          <w:bCs/>
          <w:szCs w:val="20"/>
          <w:lang w:val="nl-BE"/>
        </w:rPr>
        <w:t>kmo</w:t>
      </w:r>
      <w:r w:rsidR="00226387" w:rsidRPr="002C623F">
        <w:rPr>
          <w:rFonts w:cs="ConduitITC-Light"/>
          <w:bCs/>
          <w:szCs w:val="20"/>
          <w:lang w:val="nl-BE"/>
        </w:rPr>
        <w:t>’s</w:t>
      </w:r>
      <w:r w:rsidR="00226387" w:rsidRPr="002C623F">
        <w:rPr>
          <w:rFonts w:cs="ConduitITC-Light"/>
          <w:bCs/>
          <w:color w:val="0070C0"/>
          <w:szCs w:val="20"/>
          <w:lang w:val="nl-BE"/>
        </w:rPr>
        <w:tab/>
      </w:r>
      <w:r w:rsidR="00F02536" w:rsidRPr="002C623F">
        <w:rPr>
          <w:rFonts w:cs="ConduitITC-Medium"/>
          <w:color w:val="0070C0"/>
          <w:szCs w:val="20"/>
          <w:u w:val="dotted"/>
          <w:lang w:val="nl-BE"/>
        </w:rPr>
        <w:tab/>
      </w:r>
      <w:r w:rsidR="008675DA" w:rsidRPr="002C623F">
        <w:rPr>
          <w:rFonts w:cs="ConduitITC-Medium"/>
          <w:color w:val="000000"/>
          <w:szCs w:val="20"/>
          <w:u w:val="dotted"/>
          <w:lang w:val="nl-BE"/>
        </w:rPr>
        <w:t xml:space="preserve"> </w:t>
      </w:r>
      <w:r w:rsidR="00226387" w:rsidRPr="002C623F">
        <w:rPr>
          <w:rFonts w:cs="ConduitITC-Light"/>
          <w:bCs/>
          <w:szCs w:val="20"/>
          <w:lang w:val="nl-BE"/>
        </w:rPr>
        <w:t>% promotoren en</w:t>
      </w:r>
      <w:r w:rsidR="00226387" w:rsidRPr="002C623F">
        <w:rPr>
          <w:rFonts w:cs="ConduitITC-Light"/>
          <w:bCs/>
          <w:color w:val="0070C0"/>
          <w:szCs w:val="20"/>
          <w:lang w:val="nl-BE"/>
        </w:rPr>
        <w:tab/>
      </w:r>
      <w:r w:rsidR="00F02536" w:rsidRPr="002C623F">
        <w:rPr>
          <w:rFonts w:cs="ConduitITC-Medium"/>
          <w:color w:val="0070C0"/>
          <w:szCs w:val="20"/>
          <w:u w:val="dotted"/>
          <w:lang w:val="nl-BE"/>
        </w:rPr>
        <w:tab/>
      </w:r>
      <w:r w:rsidR="00226387" w:rsidRPr="002C623F">
        <w:rPr>
          <w:rFonts w:cs="ConduitITC-Light"/>
          <w:bCs/>
          <w:szCs w:val="20"/>
          <w:lang w:val="nl-BE"/>
        </w:rPr>
        <w:t xml:space="preserve"> % Overheid en andere</w:t>
      </w:r>
    </w:p>
    <w:p w14:paraId="552A01F7" w14:textId="77777777" w:rsidR="00226387" w:rsidRPr="002C623F" w:rsidRDefault="00226387" w:rsidP="00435E46">
      <w:pPr>
        <w:tabs>
          <w:tab w:val="left" w:pos="851"/>
          <w:tab w:val="left" w:pos="1276"/>
          <w:tab w:val="left" w:pos="2977"/>
          <w:tab w:val="left" w:pos="3969"/>
          <w:tab w:val="left" w:pos="4395"/>
          <w:tab w:val="left" w:pos="6946"/>
          <w:tab w:val="left" w:pos="7371"/>
          <w:tab w:val="right" w:pos="9915"/>
        </w:tabs>
        <w:spacing w:line="240" w:lineRule="auto"/>
        <w:ind w:left="851" w:hanging="851"/>
        <w:rPr>
          <w:rFonts w:cs="ConduitITC-Light"/>
          <w:bCs/>
          <w:szCs w:val="20"/>
          <w:lang w:val="nl-BE"/>
        </w:rPr>
      </w:pPr>
      <w:r w:rsidRPr="002C623F">
        <w:rPr>
          <w:rFonts w:cs="ConduitITC-Light"/>
          <w:bCs/>
          <w:szCs w:val="20"/>
          <w:lang w:val="nl-BE"/>
        </w:rPr>
        <w:tab/>
      </w:r>
      <w:r w:rsidRPr="002C623F">
        <w:rPr>
          <w:rFonts w:cs="ConduitITC-Light"/>
          <w:bCs/>
          <w:szCs w:val="20"/>
          <w:lang w:val="nl-BE"/>
        </w:rPr>
        <w:tab/>
      </w:r>
      <w:r w:rsidRPr="002C623F">
        <w:rPr>
          <w:rFonts w:cs="ConduitITC-Light"/>
          <w:bCs/>
          <w:szCs w:val="20"/>
          <w:lang w:val="nl-BE"/>
        </w:rPr>
        <w:tab/>
      </w:r>
      <w:r w:rsidRPr="002C623F">
        <w:rPr>
          <w:rFonts w:cs="ConduitITC-Light"/>
          <w:bCs/>
          <w:szCs w:val="20"/>
          <w:lang w:val="nl-BE"/>
        </w:rPr>
        <w:tab/>
      </w:r>
      <w:r w:rsidRPr="002C623F">
        <w:rPr>
          <w:rFonts w:cs="ConduitITC-Light"/>
          <w:bCs/>
          <w:szCs w:val="20"/>
          <w:lang w:val="nl-BE"/>
        </w:rPr>
        <w:tab/>
      </w:r>
      <w:proofErr w:type="gramStart"/>
      <w:r w:rsidR="00EF6AB5" w:rsidRPr="002C623F">
        <w:rPr>
          <w:rFonts w:cs="ConduitITC-Light"/>
          <w:bCs/>
          <w:szCs w:val="20"/>
          <w:lang w:val="nl-BE"/>
        </w:rPr>
        <w:t>g</w:t>
      </w:r>
      <w:r w:rsidRPr="002C623F">
        <w:rPr>
          <w:rFonts w:cs="ConduitITC-Light"/>
          <w:bCs/>
          <w:szCs w:val="20"/>
          <w:lang w:val="nl-BE"/>
        </w:rPr>
        <w:t>rote</w:t>
      </w:r>
      <w:proofErr w:type="gramEnd"/>
      <w:r w:rsidRPr="002C623F">
        <w:rPr>
          <w:rFonts w:cs="ConduitITC-Light"/>
          <w:bCs/>
          <w:szCs w:val="20"/>
          <w:lang w:val="nl-BE"/>
        </w:rPr>
        <w:t xml:space="preserve"> ondernemingen</w:t>
      </w:r>
      <w:r w:rsidRPr="002C623F">
        <w:rPr>
          <w:rFonts w:cs="ConduitITC-Light"/>
          <w:bCs/>
          <w:szCs w:val="20"/>
          <w:lang w:val="nl-BE"/>
        </w:rPr>
        <w:tab/>
      </w:r>
      <w:r w:rsidRPr="002C623F">
        <w:rPr>
          <w:rFonts w:cs="ConduitITC-Light"/>
          <w:bCs/>
          <w:szCs w:val="20"/>
          <w:lang w:val="nl-BE"/>
        </w:rPr>
        <w:tab/>
        <w:t>openbare opdrachten</w:t>
      </w:r>
    </w:p>
    <w:p w14:paraId="479A346D" w14:textId="77777777" w:rsidR="00416766" w:rsidRPr="002C623F" w:rsidRDefault="00416766" w:rsidP="00416766">
      <w:pPr>
        <w:tabs>
          <w:tab w:val="left" w:pos="1276"/>
          <w:tab w:val="left" w:pos="2977"/>
          <w:tab w:val="left" w:pos="3969"/>
          <w:tab w:val="right" w:pos="9915"/>
        </w:tabs>
        <w:spacing w:before="240" w:line="240" w:lineRule="auto"/>
        <w:ind w:left="851" w:hanging="851"/>
        <w:rPr>
          <w:rFonts w:cs="ConduitITC-Light"/>
          <w:b/>
          <w:szCs w:val="20"/>
          <w:lang w:val="nl-BE"/>
        </w:rPr>
      </w:pPr>
      <w:r w:rsidRPr="002C623F">
        <w:rPr>
          <w:rFonts w:cs="ConduitITC-Light"/>
          <w:b/>
          <w:szCs w:val="20"/>
          <w:lang w:val="nl-BE"/>
        </w:rPr>
        <w:t>III.1.3.</w:t>
      </w:r>
      <w:r w:rsidRPr="002C623F">
        <w:rPr>
          <w:rFonts w:cs="ConduitITC-Light"/>
          <w:b/>
          <w:szCs w:val="20"/>
          <w:lang w:val="nl-BE"/>
        </w:rPr>
        <w:tab/>
        <w:t>Opdrachten</w:t>
      </w:r>
    </w:p>
    <w:p w14:paraId="01DA0F52" w14:textId="77777777" w:rsidR="00EF6AB5" w:rsidRPr="002C623F" w:rsidRDefault="00EF6AB5" w:rsidP="00EF6AB5">
      <w:pPr>
        <w:tabs>
          <w:tab w:val="left" w:pos="851"/>
          <w:tab w:val="left" w:pos="1276"/>
          <w:tab w:val="left" w:pos="2977"/>
          <w:tab w:val="left" w:pos="3969"/>
          <w:tab w:val="left" w:pos="4395"/>
          <w:tab w:val="left" w:pos="6946"/>
          <w:tab w:val="left" w:pos="7371"/>
          <w:tab w:val="right" w:pos="9915"/>
        </w:tabs>
        <w:spacing w:before="240" w:line="240" w:lineRule="auto"/>
        <w:ind w:left="851" w:hanging="851"/>
        <w:rPr>
          <w:rFonts w:cs="ConduitITC-Light"/>
          <w:bCs/>
          <w:szCs w:val="20"/>
          <w:lang w:val="nl-BE"/>
        </w:rPr>
      </w:pPr>
      <w:r w:rsidRPr="002C623F">
        <w:rPr>
          <w:rFonts w:cs="ConduitITC-Light"/>
          <w:bCs/>
          <w:color w:val="0070C0"/>
          <w:szCs w:val="20"/>
          <w:lang w:val="nl-BE"/>
        </w:rPr>
        <w:tab/>
      </w:r>
      <w:r w:rsidR="00F02536" w:rsidRPr="002C623F">
        <w:rPr>
          <w:rFonts w:cs="ConduitITC-Medium"/>
          <w:color w:val="0070C0"/>
          <w:szCs w:val="20"/>
          <w:u w:val="dotted"/>
          <w:lang w:val="nl-BE"/>
        </w:rPr>
        <w:tab/>
      </w:r>
      <w:r w:rsidRPr="002C623F">
        <w:rPr>
          <w:rFonts w:cs="ConduitITC-Light"/>
          <w:bCs/>
          <w:szCs w:val="20"/>
          <w:lang w:val="nl-BE"/>
        </w:rPr>
        <w:t xml:space="preserve"> % Woningen</w:t>
      </w:r>
      <w:r w:rsidRPr="002C623F">
        <w:rPr>
          <w:rFonts w:cs="ConduitITC-Light"/>
          <w:bCs/>
          <w:szCs w:val="20"/>
          <w:lang w:val="nl-BE"/>
        </w:rPr>
        <w:tab/>
      </w:r>
      <w:r w:rsidRPr="002C623F">
        <w:rPr>
          <w:rFonts w:cs="ConduitITC-Light"/>
          <w:bCs/>
          <w:color w:val="0070C0"/>
          <w:szCs w:val="20"/>
          <w:lang w:val="nl-BE"/>
        </w:rPr>
        <w:tab/>
      </w:r>
      <w:r w:rsidR="008675DA" w:rsidRPr="002C623F">
        <w:rPr>
          <w:rFonts w:cs="ConduitITC-Medium"/>
          <w:color w:val="0070C0"/>
          <w:szCs w:val="20"/>
          <w:u w:val="dotted"/>
          <w:lang w:val="nl-BE"/>
        </w:rPr>
        <w:tab/>
      </w:r>
      <w:r w:rsidR="008675DA" w:rsidRPr="002C623F">
        <w:rPr>
          <w:rFonts w:cs="ConduitITC-Medium"/>
          <w:color w:val="000000"/>
          <w:szCs w:val="20"/>
          <w:u w:val="dotted"/>
          <w:lang w:val="nl-BE"/>
        </w:rPr>
        <w:t xml:space="preserve"> </w:t>
      </w:r>
      <w:r w:rsidRPr="002C623F">
        <w:rPr>
          <w:rFonts w:cs="ConduitITC-Light"/>
          <w:bCs/>
          <w:szCs w:val="20"/>
          <w:lang w:val="nl-BE"/>
        </w:rPr>
        <w:t>% Scholen, kantoren,</w:t>
      </w:r>
      <w:r w:rsidRPr="002C623F">
        <w:rPr>
          <w:rFonts w:cs="ConduitITC-Light"/>
          <w:bCs/>
          <w:color w:val="0070C0"/>
          <w:szCs w:val="20"/>
          <w:lang w:val="nl-BE"/>
        </w:rPr>
        <w:tab/>
      </w:r>
      <w:r w:rsidR="008675DA" w:rsidRPr="002C623F">
        <w:rPr>
          <w:rFonts w:cs="ConduitITC-Medium"/>
          <w:color w:val="0070C0"/>
          <w:szCs w:val="20"/>
          <w:u w:val="dotted"/>
          <w:lang w:val="nl-BE"/>
        </w:rPr>
        <w:tab/>
      </w:r>
      <w:r w:rsidR="008675DA" w:rsidRPr="002C623F">
        <w:rPr>
          <w:rFonts w:cs="ConduitITC-Medium"/>
          <w:color w:val="000000"/>
          <w:szCs w:val="20"/>
          <w:u w:val="dotted"/>
          <w:lang w:val="nl-BE"/>
        </w:rPr>
        <w:t xml:space="preserve"> </w:t>
      </w:r>
      <w:r w:rsidRPr="002C623F">
        <w:rPr>
          <w:rFonts w:cs="ConduitITC-Light"/>
          <w:bCs/>
          <w:szCs w:val="20"/>
          <w:lang w:val="nl-BE"/>
        </w:rPr>
        <w:t xml:space="preserve">% Andere: </w:t>
      </w:r>
    </w:p>
    <w:bookmarkEnd w:id="6"/>
    <w:p w14:paraId="258A6879" w14:textId="77777777" w:rsidR="00E63E61" w:rsidRPr="002C623F" w:rsidRDefault="00E63E61" w:rsidP="00EF6AB5">
      <w:pPr>
        <w:tabs>
          <w:tab w:val="left" w:pos="1276"/>
          <w:tab w:val="left" w:pos="2977"/>
          <w:tab w:val="left" w:pos="3969"/>
          <w:tab w:val="right" w:pos="9915"/>
        </w:tabs>
        <w:spacing w:before="360" w:line="240" w:lineRule="auto"/>
        <w:ind w:left="851" w:hanging="851"/>
        <w:rPr>
          <w:rFonts w:cs="ConduitITC-Light"/>
          <w:b/>
          <w:szCs w:val="20"/>
          <w:lang w:val="nl-BE"/>
        </w:rPr>
      </w:pPr>
      <w:r w:rsidRPr="002C623F">
        <w:rPr>
          <w:rFonts w:cs="ConduitITC-Light"/>
          <w:b/>
          <w:szCs w:val="20"/>
          <w:lang w:val="nl-BE"/>
        </w:rPr>
        <w:t>III.1.</w:t>
      </w:r>
      <w:r w:rsidR="00903791" w:rsidRPr="002C623F">
        <w:rPr>
          <w:rFonts w:cs="ConduitITC-Light"/>
          <w:b/>
          <w:szCs w:val="20"/>
          <w:lang w:val="nl-BE"/>
        </w:rPr>
        <w:t>4</w:t>
      </w:r>
      <w:r w:rsidRPr="002C623F">
        <w:rPr>
          <w:rFonts w:cs="ConduitITC-Light"/>
          <w:b/>
          <w:szCs w:val="20"/>
          <w:lang w:val="nl-BE"/>
        </w:rPr>
        <w:t>.</w:t>
      </w:r>
      <w:r w:rsidRPr="002C623F">
        <w:rPr>
          <w:rFonts w:cs="ConduitITC-Light"/>
          <w:b/>
          <w:szCs w:val="20"/>
          <w:lang w:val="nl-BE"/>
        </w:rPr>
        <w:tab/>
      </w:r>
      <w:r w:rsidR="00850936" w:rsidRPr="002C623F">
        <w:rPr>
          <w:rFonts w:cs="ConduitITC-Light"/>
          <w:b/>
          <w:szCs w:val="20"/>
          <w:lang w:val="nl-BE"/>
        </w:rPr>
        <w:t>Plaats van de</w:t>
      </w:r>
      <w:r w:rsidR="00395BB4" w:rsidRPr="002C623F">
        <w:rPr>
          <w:rFonts w:cs="ConduitITC-Light"/>
          <w:b/>
          <w:szCs w:val="20"/>
          <w:lang w:val="nl-BE"/>
        </w:rPr>
        <w:t xml:space="preserve"> activiteit</w:t>
      </w:r>
      <w:r w:rsidRPr="002C623F">
        <w:rPr>
          <w:rFonts w:cs="ConduitITC-Light"/>
          <w:b/>
          <w:szCs w:val="20"/>
          <w:lang w:val="nl-BE"/>
        </w:rPr>
        <w:t>:</w:t>
      </w:r>
      <w:r w:rsidR="003B3597" w:rsidRPr="002C623F">
        <w:rPr>
          <w:rFonts w:cs="ConduitITC-Light"/>
          <w:b/>
          <w:szCs w:val="20"/>
          <w:lang w:val="nl-BE"/>
        </w:rPr>
        <w:t xml:space="preserve"> </w:t>
      </w:r>
      <w:r w:rsidR="00F02536" w:rsidRPr="002C623F">
        <w:rPr>
          <w:rFonts w:cs="ConduitITC-Light"/>
          <w:b/>
          <w:szCs w:val="20"/>
          <w:lang w:val="nl-BE"/>
        </w:rPr>
        <w:t xml:space="preserve"> </w:t>
      </w:r>
    </w:p>
    <w:p w14:paraId="49D6BFD4" w14:textId="77777777" w:rsidR="00903791" w:rsidRPr="002C623F" w:rsidRDefault="00680AA4" w:rsidP="006F7A89">
      <w:pPr>
        <w:tabs>
          <w:tab w:val="left" w:pos="851"/>
          <w:tab w:val="center" w:pos="2410"/>
          <w:tab w:val="left" w:pos="3402"/>
          <w:tab w:val="right" w:pos="9915"/>
        </w:tabs>
        <w:spacing w:before="120"/>
        <w:ind w:left="142"/>
        <w:rPr>
          <w:rFonts w:cs="ConduitITC-Light"/>
          <w:szCs w:val="20"/>
          <w:u w:val="dotted"/>
          <w:lang w:val="nl-BE"/>
        </w:rPr>
      </w:pPr>
      <w:r w:rsidRPr="002C623F">
        <w:rPr>
          <w:rFonts w:cs="ConduitITC-Light"/>
          <w:szCs w:val="20"/>
          <w:lang w:val="nl-BE"/>
        </w:rPr>
        <w:tab/>
      </w:r>
      <w:sdt>
        <w:sdtPr>
          <w:rPr>
            <w:rFonts w:cs="ConduitITC-Light"/>
            <w:szCs w:val="20"/>
            <w:lang w:val="nl-BE"/>
          </w:rPr>
          <w:id w:val="-1531102851"/>
          <w14:checkbox>
            <w14:checked w14:val="0"/>
            <w14:checkedState w14:val="2612" w14:font="MS Gothic"/>
            <w14:uncheckedState w14:val="2610" w14:font="MS Gothic"/>
          </w14:checkbox>
        </w:sdtPr>
        <w:sdtEndPr/>
        <w:sdtContent>
          <w:r w:rsidR="00924370" w:rsidRPr="002C623F">
            <w:rPr>
              <w:rFonts w:ascii="MS Gothic" w:eastAsia="MS Gothic" w:hAnsi="MS Gothic" w:cs="ConduitITC-Light"/>
              <w:szCs w:val="20"/>
              <w:lang w:val="nl-BE"/>
            </w:rPr>
            <w:t>☐</w:t>
          </w:r>
        </w:sdtContent>
      </w:sdt>
      <w:r w:rsidRPr="002C623F">
        <w:rPr>
          <w:rFonts w:cs="ConduitITC-Light"/>
          <w:szCs w:val="20"/>
          <w:lang w:val="nl-BE"/>
        </w:rPr>
        <w:t xml:space="preserve">  </w:t>
      </w:r>
      <w:proofErr w:type="gramStart"/>
      <w:r w:rsidR="003B3597" w:rsidRPr="002C623F">
        <w:rPr>
          <w:rFonts w:cs="ConduitITC-Light"/>
          <w:szCs w:val="20"/>
          <w:lang w:val="nl-BE"/>
        </w:rPr>
        <w:t>in</w:t>
      </w:r>
      <w:proofErr w:type="gramEnd"/>
      <w:r w:rsidR="003B3597" w:rsidRPr="002C623F">
        <w:rPr>
          <w:rFonts w:cs="ConduitITC-Light"/>
          <w:szCs w:val="20"/>
          <w:lang w:val="nl-BE"/>
        </w:rPr>
        <w:t xml:space="preserve"> België </w:t>
      </w:r>
      <w:r w:rsidR="003B3597" w:rsidRPr="002C623F">
        <w:rPr>
          <w:rFonts w:cs="ConduitITC-Light"/>
          <w:szCs w:val="20"/>
          <w:lang w:val="nl-BE"/>
        </w:rPr>
        <w:tab/>
        <w:t>en /of</w:t>
      </w:r>
      <w:r w:rsidR="003B3597" w:rsidRPr="002C623F">
        <w:rPr>
          <w:rFonts w:cs="ConduitITC-Light"/>
          <w:szCs w:val="20"/>
          <w:lang w:val="nl-BE"/>
        </w:rPr>
        <w:tab/>
      </w:r>
      <w:sdt>
        <w:sdtPr>
          <w:rPr>
            <w:rFonts w:cs="ConduitITC-Light"/>
            <w:lang w:val="nl-BE"/>
          </w:rPr>
          <w:id w:val="579645805"/>
          <w14:checkbox>
            <w14:checked w14:val="0"/>
            <w14:checkedState w14:val="2612" w14:font="MS Gothic"/>
            <w14:uncheckedState w14:val="2610" w14:font="MS Gothic"/>
          </w14:checkbox>
        </w:sdtPr>
        <w:sdtEndPr/>
        <w:sdtContent>
          <w:r w:rsidR="001D450A" w:rsidRPr="002C623F">
            <w:rPr>
              <w:rFonts w:ascii="MS Gothic" w:eastAsia="MS Gothic" w:hAnsi="MS Gothic" w:cs="ConduitITC-Light"/>
              <w:lang w:val="nl-BE"/>
            </w:rPr>
            <w:t>☐</w:t>
          </w:r>
        </w:sdtContent>
      </w:sdt>
      <w:r w:rsidR="00C3127A" w:rsidRPr="002C623F">
        <w:rPr>
          <w:rFonts w:cs="ConduitITC-Light"/>
          <w:lang w:val="nl-BE"/>
        </w:rPr>
        <w:t xml:space="preserve">  </w:t>
      </w:r>
      <w:r w:rsidR="00C3127A" w:rsidRPr="002C623F">
        <w:rPr>
          <w:rFonts w:cs="ConduitITC-Light"/>
          <w:szCs w:val="20"/>
          <w:lang w:val="nl-BE"/>
        </w:rPr>
        <w:t>a</w:t>
      </w:r>
      <w:r w:rsidR="00850936" w:rsidRPr="002C623F">
        <w:rPr>
          <w:rFonts w:cs="ConduitITC-Light"/>
          <w:szCs w:val="20"/>
          <w:lang w:val="nl-BE"/>
        </w:rPr>
        <w:t xml:space="preserve">ndere </w:t>
      </w:r>
      <w:r w:rsidR="008D0903" w:rsidRPr="002C623F">
        <w:rPr>
          <w:rFonts w:cs="ConduitITC-Light"/>
          <w:szCs w:val="20"/>
          <w:lang w:val="nl-BE"/>
        </w:rPr>
        <w:t>landen:</w:t>
      </w:r>
      <w:r w:rsidR="003B3597" w:rsidRPr="002C623F">
        <w:rPr>
          <w:rFonts w:cs="ConduitITC-Light"/>
          <w:color w:val="0070C0"/>
          <w:szCs w:val="20"/>
          <w:lang w:val="nl-BE"/>
        </w:rPr>
        <w:t xml:space="preserve"> </w:t>
      </w:r>
      <w:r w:rsidR="00F02536" w:rsidRPr="002C623F">
        <w:rPr>
          <w:rFonts w:cs="ConduitITC-Light"/>
          <w:color w:val="0070C0"/>
          <w:szCs w:val="20"/>
          <w:lang w:val="nl-BE"/>
        </w:rPr>
        <w:t xml:space="preserve"> </w:t>
      </w:r>
      <w:r w:rsidR="003B3597" w:rsidRPr="002C623F">
        <w:rPr>
          <w:rFonts w:cs="ConduitITC-Light"/>
          <w:color w:val="0070C0"/>
          <w:szCs w:val="20"/>
          <w:u w:val="dotted"/>
          <w:lang w:val="nl-BE"/>
        </w:rPr>
        <w:tab/>
      </w:r>
    </w:p>
    <w:p w14:paraId="4E89F8A3" w14:textId="77777777" w:rsidR="002F132A" w:rsidRPr="002C623F" w:rsidRDefault="002F132A" w:rsidP="00EF6AB5">
      <w:pPr>
        <w:autoSpaceDE w:val="0"/>
        <w:autoSpaceDN w:val="0"/>
        <w:adjustRightInd w:val="0"/>
        <w:spacing w:before="360" w:line="240" w:lineRule="auto"/>
        <w:ind w:left="851" w:hanging="851"/>
        <w:jc w:val="both"/>
        <w:rPr>
          <w:rFonts w:cs="ConduitITC-Light"/>
          <w:b/>
          <w:sz w:val="22"/>
          <w:szCs w:val="20"/>
          <w:lang w:val="nl-BE"/>
        </w:rPr>
      </w:pPr>
      <w:bookmarkStart w:id="7" w:name="_Hlk497378333"/>
    </w:p>
    <w:p w14:paraId="1E147024" w14:textId="77777777" w:rsidR="00903791" w:rsidRPr="002C623F" w:rsidRDefault="00903791" w:rsidP="00EF6AB5">
      <w:pPr>
        <w:autoSpaceDE w:val="0"/>
        <w:autoSpaceDN w:val="0"/>
        <w:adjustRightInd w:val="0"/>
        <w:spacing w:before="360" w:line="240" w:lineRule="auto"/>
        <w:ind w:left="851" w:hanging="851"/>
        <w:jc w:val="both"/>
        <w:rPr>
          <w:rFonts w:cs="ConduitITC-Light"/>
          <w:b/>
          <w:sz w:val="22"/>
          <w:szCs w:val="20"/>
          <w:lang w:val="nl-BE"/>
        </w:rPr>
      </w:pPr>
      <w:r w:rsidRPr="002C623F">
        <w:rPr>
          <w:rFonts w:cs="ConduitITC-Light"/>
          <w:b/>
          <w:sz w:val="22"/>
          <w:szCs w:val="20"/>
          <w:lang w:val="nl-BE"/>
        </w:rPr>
        <w:lastRenderedPageBreak/>
        <w:t>III.2.</w:t>
      </w:r>
      <w:r w:rsidRPr="002C623F">
        <w:rPr>
          <w:rFonts w:cs="ConduitITC-Light"/>
          <w:b/>
          <w:sz w:val="22"/>
          <w:szCs w:val="20"/>
          <w:lang w:val="nl-BE"/>
        </w:rPr>
        <w:tab/>
        <w:t>ANTECEDENTEN VAN DE VERZEKERDE(N)</w:t>
      </w:r>
    </w:p>
    <w:p w14:paraId="111ED046" w14:textId="77777777" w:rsidR="006E0C96" w:rsidRPr="002C623F" w:rsidRDefault="00903791" w:rsidP="006E0C96">
      <w:pPr>
        <w:tabs>
          <w:tab w:val="left" w:pos="851"/>
          <w:tab w:val="right" w:pos="9915"/>
        </w:tabs>
        <w:spacing w:before="240" w:line="240" w:lineRule="auto"/>
        <w:ind w:left="851" w:hanging="851"/>
        <w:rPr>
          <w:rFonts w:cs="ConduitITC-Light"/>
          <w:b/>
          <w:szCs w:val="20"/>
          <w:lang w:val="nl-BE"/>
        </w:rPr>
      </w:pPr>
      <w:r w:rsidRPr="002C623F">
        <w:rPr>
          <w:rFonts w:cs="ConduitITC-Light"/>
          <w:b/>
          <w:szCs w:val="20"/>
          <w:lang w:val="nl-BE"/>
        </w:rPr>
        <w:t>III.2.1</w:t>
      </w:r>
      <w:r w:rsidR="006E0C96" w:rsidRPr="002C623F">
        <w:rPr>
          <w:rFonts w:cs="ConduitITC-Light"/>
          <w:b/>
          <w:szCs w:val="20"/>
          <w:lang w:val="nl-BE"/>
        </w:rPr>
        <w:tab/>
        <w:t>Eerdere act</w:t>
      </w:r>
      <w:r w:rsidRPr="002C623F">
        <w:rPr>
          <w:rFonts w:cs="ConduitITC-Light"/>
          <w:b/>
          <w:szCs w:val="20"/>
          <w:lang w:val="nl-BE"/>
        </w:rPr>
        <w:t>iviteit van de verzekerde(n)</w:t>
      </w:r>
      <w:r w:rsidR="006E0C96" w:rsidRPr="002C623F">
        <w:rPr>
          <w:rFonts w:cs="ConduitITC-Light"/>
          <w:b/>
          <w:szCs w:val="20"/>
          <w:lang w:val="nl-BE"/>
        </w:rPr>
        <w:t>:</w:t>
      </w:r>
    </w:p>
    <w:p w14:paraId="6628D3EF" w14:textId="77777777" w:rsidR="006E0C96" w:rsidRPr="002C623F" w:rsidRDefault="006E0C96" w:rsidP="006E0C96">
      <w:pPr>
        <w:tabs>
          <w:tab w:val="left" w:pos="851"/>
          <w:tab w:val="right" w:pos="9915"/>
        </w:tabs>
        <w:spacing w:before="120" w:line="240" w:lineRule="auto"/>
        <w:ind w:left="851" w:hanging="851"/>
        <w:rPr>
          <w:rFonts w:cs="ConduitITC-Light"/>
          <w:szCs w:val="20"/>
          <w:lang w:val="nl-BE"/>
        </w:rPr>
      </w:pPr>
      <w:r w:rsidRPr="002C623F">
        <w:rPr>
          <w:rFonts w:ascii="Segoe UI Symbol" w:hAnsi="Segoe UI Symbol" w:cs="Segoe UI Symbol"/>
          <w:szCs w:val="20"/>
          <w:lang w:val="nl-BE"/>
        </w:rPr>
        <w:tab/>
        <w:t>☐</w:t>
      </w:r>
      <w:r w:rsidRPr="002C623F">
        <w:rPr>
          <w:rFonts w:cs="ConduitITC-Light"/>
          <w:szCs w:val="20"/>
          <w:lang w:val="nl-BE"/>
        </w:rPr>
        <w:t xml:space="preserve"> </w:t>
      </w:r>
      <w:r w:rsidR="008675DA" w:rsidRPr="002C623F">
        <w:rPr>
          <w:rFonts w:cs="ConduitITC-Light"/>
          <w:szCs w:val="20"/>
          <w:lang w:val="nl-BE"/>
        </w:rPr>
        <w:t xml:space="preserve"> </w:t>
      </w:r>
      <w:r w:rsidRPr="002C623F">
        <w:rPr>
          <w:rFonts w:cs="ConduitITC-Light"/>
          <w:szCs w:val="20"/>
          <w:lang w:val="nl-BE"/>
        </w:rPr>
        <w:t xml:space="preserve">Geen eerdere beroepsactiviteit als </w:t>
      </w:r>
      <w:r w:rsidR="00903791" w:rsidRPr="002C623F">
        <w:rPr>
          <w:rFonts w:cs="ConduitITC-Light"/>
          <w:szCs w:val="20"/>
          <w:lang w:val="nl-BE"/>
        </w:rPr>
        <w:t xml:space="preserve">dienstverlener </w:t>
      </w:r>
      <w:r w:rsidRPr="002C623F">
        <w:rPr>
          <w:rFonts w:cs="ConduitITC-Light"/>
          <w:szCs w:val="20"/>
          <w:lang w:val="nl-BE"/>
        </w:rPr>
        <w:t>in de bouwsector</w:t>
      </w:r>
    </w:p>
    <w:p w14:paraId="4757751B" w14:textId="77777777" w:rsidR="005B66C6" w:rsidRPr="002C623F" w:rsidRDefault="006E0C96" w:rsidP="004424F9">
      <w:pPr>
        <w:tabs>
          <w:tab w:val="left" w:pos="851"/>
          <w:tab w:val="left" w:pos="3686"/>
          <w:tab w:val="right" w:pos="9915"/>
        </w:tabs>
        <w:spacing w:before="120" w:line="240" w:lineRule="auto"/>
        <w:ind w:left="851" w:hanging="851"/>
        <w:rPr>
          <w:rFonts w:cs="ConduitITC-Light"/>
          <w:szCs w:val="20"/>
          <w:lang w:val="nl-BE"/>
        </w:rPr>
      </w:pPr>
      <w:r w:rsidRPr="002C623F">
        <w:rPr>
          <w:rFonts w:ascii="Segoe UI Symbol" w:hAnsi="Segoe UI Symbol" w:cs="Segoe UI Symbol"/>
          <w:szCs w:val="20"/>
          <w:lang w:val="nl-BE"/>
        </w:rPr>
        <w:tab/>
        <w:t>☐</w:t>
      </w:r>
      <w:r w:rsidRPr="002C623F">
        <w:rPr>
          <w:rFonts w:cs="ConduitITC-Light"/>
          <w:szCs w:val="20"/>
          <w:lang w:val="nl-BE"/>
        </w:rPr>
        <w:t xml:space="preserve"> </w:t>
      </w:r>
      <w:r w:rsidR="008675DA" w:rsidRPr="002C623F">
        <w:rPr>
          <w:rFonts w:cs="ConduitITC-Light"/>
          <w:szCs w:val="20"/>
          <w:lang w:val="nl-BE"/>
        </w:rPr>
        <w:t xml:space="preserve"> </w:t>
      </w:r>
      <w:r w:rsidR="008C0CA4" w:rsidRPr="002C623F">
        <w:rPr>
          <w:rFonts w:cs="ConduitITC-Light"/>
          <w:szCs w:val="20"/>
          <w:lang w:val="nl-BE"/>
        </w:rPr>
        <w:t xml:space="preserve">Sinds </w:t>
      </w:r>
      <w:r w:rsidR="008C0CA4" w:rsidRPr="002C623F">
        <w:rPr>
          <w:rFonts w:cs="ConduitITC-Light"/>
          <w:i/>
          <w:szCs w:val="20"/>
          <w:lang w:val="nl-BE"/>
        </w:rPr>
        <w:t>(jaar)</w:t>
      </w:r>
      <w:r w:rsidR="004424F9" w:rsidRPr="002C623F">
        <w:rPr>
          <w:rFonts w:cs="ConduitITC-Light"/>
          <w:i/>
          <w:szCs w:val="20"/>
          <w:lang w:val="nl-BE"/>
        </w:rPr>
        <w:t xml:space="preserve"> </w:t>
      </w:r>
      <w:r w:rsidR="004424F9" w:rsidRPr="002C623F">
        <w:rPr>
          <w:rFonts w:cs="ConduitITC-Light"/>
          <w:i/>
          <w:color w:val="0070C0"/>
          <w:szCs w:val="20"/>
          <w:u w:val="dotted"/>
          <w:lang w:val="nl-BE"/>
        </w:rPr>
        <w:tab/>
      </w:r>
      <w:r w:rsidR="008C0CA4" w:rsidRPr="002C623F">
        <w:rPr>
          <w:rFonts w:cs="ConduitITC-Light"/>
          <w:szCs w:val="20"/>
          <w:lang w:val="nl-BE"/>
        </w:rPr>
        <w:t xml:space="preserve"> actief als</w:t>
      </w:r>
      <w:r w:rsidR="00903791" w:rsidRPr="002C623F">
        <w:rPr>
          <w:rFonts w:cs="ConduitITC-Light"/>
          <w:szCs w:val="20"/>
          <w:lang w:val="nl-BE"/>
        </w:rPr>
        <w:t xml:space="preserve"> dienstverlener</w:t>
      </w:r>
      <w:r w:rsidRPr="002C623F">
        <w:rPr>
          <w:rFonts w:cs="ConduitITC-Light"/>
          <w:szCs w:val="20"/>
          <w:lang w:val="nl-BE"/>
        </w:rPr>
        <w:t xml:space="preserve"> in de bouwsector</w:t>
      </w:r>
    </w:p>
    <w:p w14:paraId="01345B43" w14:textId="2093344C" w:rsidR="00416766" w:rsidRPr="002C623F" w:rsidRDefault="00606679" w:rsidP="00AB5C66">
      <w:pPr>
        <w:tabs>
          <w:tab w:val="left" w:pos="851"/>
          <w:tab w:val="left" w:pos="3487"/>
          <w:tab w:val="right" w:pos="9915"/>
        </w:tabs>
        <w:spacing w:before="120" w:line="360" w:lineRule="auto"/>
        <w:ind w:left="851" w:hanging="851"/>
        <w:rPr>
          <w:rFonts w:cs="ConduitITC-Light"/>
          <w:sz w:val="16"/>
          <w:szCs w:val="20"/>
          <w:lang w:val="nl-BE"/>
        </w:rPr>
      </w:pPr>
      <w:r w:rsidRPr="002C623F">
        <w:rPr>
          <w:rFonts w:cs="ConduitITC-Light"/>
          <w:szCs w:val="20"/>
          <w:lang w:val="nl-BE"/>
        </w:rPr>
        <w:tab/>
      </w:r>
      <w:r w:rsidRPr="002C623F">
        <w:rPr>
          <w:rFonts w:cs="ConduitITC-Light"/>
          <w:b/>
          <w:bCs/>
          <w:sz w:val="16"/>
          <w:szCs w:val="20"/>
          <w:u w:val="single"/>
          <w:lang w:val="nl-BE"/>
        </w:rPr>
        <w:t>Indien architect</w:t>
      </w:r>
      <w:r w:rsidR="00AB5C66" w:rsidRPr="002C623F">
        <w:rPr>
          <w:rFonts w:cs="ConduitITC-Light"/>
          <w:b/>
          <w:bCs/>
          <w:sz w:val="16"/>
          <w:szCs w:val="20"/>
          <w:u w:val="single"/>
          <w:lang w:val="nl-BE"/>
        </w:rPr>
        <w:t xml:space="preserve"> of </w:t>
      </w:r>
      <w:r w:rsidR="00C75241" w:rsidRPr="002C623F">
        <w:rPr>
          <w:rFonts w:cs="ConduitITC-Light"/>
          <w:b/>
          <w:bCs/>
          <w:sz w:val="16"/>
          <w:szCs w:val="20"/>
          <w:u w:val="single"/>
          <w:lang w:val="nl-BE"/>
        </w:rPr>
        <w:t>landmeter:</w:t>
      </w:r>
      <w:r w:rsidR="00416766" w:rsidRPr="002C623F">
        <w:rPr>
          <w:rFonts w:cs="ConduitITC-Light"/>
          <w:sz w:val="16"/>
          <w:szCs w:val="20"/>
          <w:lang w:val="nl-BE"/>
        </w:rPr>
        <w:t xml:space="preserve"> ingeschreven op de tabel/lijst van de </w:t>
      </w:r>
      <w:r w:rsidR="00B9747B" w:rsidRPr="002C623F">
        <w:rPr>
          <w:rFonts w:cs="ConduitITC-Light"/>
          <w:sz w:val="16"/>
          <w:szCs w:val="20"/>
          <w:lang w:val="nl-BE"/>
        </w:rPr>
        <w:t xml:space="preserve">Provinciale </w:t>
      </w:r>
      <w:r w:rsidR="00416766" w:rsidRPr="002C623F">
        <w:rPr>
          <w:rFonts w:cs="ConduitITC-Light"/>
          <w:sz w:val="16"/>
          <w:szCs w:val="20"/>
          <w:lang w:val="nl-BE"/>
        </w:rPr>
        <w:t xml:space="preserve">Raad van de Orde van Architecten (OA) </w:t>
      </w:r>
      <w:r w:rsidR="00AB5C66" w:rsidRPr="002C623F">
        <w:rPr>
          <w:rFonts w:cs="ConduitITC-Light"/>
          <w:sz w:val="16"/>
          <w:szCs w:val="20"/>
          <w:lang w:val="nl-BE"/>
        </w:rPr>
        <w:t xml:space="preserve">of bij de Belgische Orde van Landmeters-Experten </w:t>
      </w:r>
      <w:r w:rsidR="00416766" w:rsidRPr="002C623F">
        <w:rPr>
          <w:rFonts w:cs="ConduitITC-Light"/>
          <w:sz w:val="16"/>
          <w:szCs w:val="20"/>
          <w:lang w:val="nl-BE"/>
        </w:rPr>
        <w:t>te:</w:t>
      </w:r>
      <w:r w:rsidR="00416766" w:rsidRPr="002C623F">
        <w:rPr>
          <w:rFonts w:cs="ConduitITC-Light"/>
          <w:color w:val="0070C0"/>
          <w:sz w:val="16"/>
          <w:szCs w:val="20"/>
          <w:lang w:val="nl-BE"/>
        </w:rPr>
        <w:t xml:space="preserve"> </w:t>
      </w:r>
      <w:r w:rsidR="00416766" w:rsidRPr="002C623F">
        <w:rPr>
          <w:rFonts w:cs="ConduitITC-Light"/>
          <w:color w:val="0070C0"/>
          <w:sz w:val="16"/>
          <w:szCs w:val="20"/>
          <w:u w:val="dotted"/>
          <w:lang w:val="nl-BE"/>
        </w:rPr>
        <w:tab/>
      </w:r>
    </w:p>
    <w:p w14:paraId="509DD3A2" w14:textId="77777777" w:rsidR="00E7482E" w:rsidRPr="002C623F" w:rsidRDefault="00416766" w:rsidP="00FD7BC3">
      <w:pPr>
        <w:tabs>
          <w:tab w:val="left" w:pos="851"/>
          <w:tab w:val="left" w:pos="4678"/>
          <w:tab w:val="left" w:pos="5245"/>
          <w:tab w:val="right" w:pos="9915"/>
        </w:tabs>
        <w:spacing w:before="120" w:line="240" w:lineRule="auto"/>
        <w:ind w:left="851" w:hanging="851"/>
        <w:rPr>
          <w:rFonts w:cs="ConduitITC-Light"/>
          <w:sz w:val="16"/>
          <w:szCs w:val="20"/>
          <w:u w:val="dotted"/>
          <w:lang w:val="nl-BE"/>
        </w:rPr>
      </w:pPr>
      <w:r w:rsidRPr="002C623F">
        <w:rPr>
          <w:rFonts w:cs="ConduitITC-Light"/>
          <w:sz w:val="16"/>
          <w:szCs w:val="20"/>
          <w:lang w:val="nl-BE"/>
        </w:rPr>
        <w:tab/>
      </w:r>
      <w:r w:rsidR="00606679" w:rsidRPr="002C623F">
        <w:rPr>
          <w:rFonts w:cs="ConduitITC-Light"/>
          <w:sz w:val="16"/>
          <w:szCs w:val="20"/>
          <w:lang w:val="nl-BE"/>
        </w:rPr>
        <w:t>Stamnummer</w:t>
      </w:r>
      <w:r w:rsidRPr="002C623F">
        <w:rPr>
          <w:rFonts w:cs="ConduitITC-Light"/>
          <w:sz w:val="16"/>
          <w:szCs w:val="20"/>
          <w:lang w:val="nl-BE"/>
        </w:rPr>
        <w:t xml:space="preserve"> OA</w:t>
      </w:r>
      <w:r w:rsidR="00AB5C66" w:rsidRPr="002C623F">
        <w:rPr>
          <w:rFonts w:cs="ConduitITC-Light"/>
          <w:sz w:val="16"/>
          <w:szCs w:val="20"/>
          <w:lang w:val="nl-BE"/>
        </w:rPr>
        <w:t>/</w:t>
      </w:r>
      <w:r w:rsidR="00C75241" w:rsidRPr="002C623F">
        <w:rPr>
          <w:rFonts w:cs="ConduitITC-Light"/>
          <w:sz w:val="16"/>
          <w:szCs w:val="20"/>
          <w:lang w:val="nl-BE"/>
        </w:rPr>
        <w:t>BOLE:</w:t>
      </w:r>
      <w:r w:rsidRPr="002C623F">
        <w:rPr>
          <w:rFonts w:cs="ConduitITC-Light"/>
          <w:color w:val="0070C0"/>
          <w:sz w:val="16"/>
          <w:szCs w:val="20"/>
          <w:lang w:val="nl-BE"/>
        </w:rPr>
        <w:t xml:space="preserve"> </w:t>
      </w:r>
      <w:bookmarkStart w:id="8" w:name="_Hlk173239567"/>
      <w:r w:rsidRPr="002C623F">
        <w:rPr>
          <w:rFonts w:cs="ConduitITC-Light"/>
          <w:color w:val="0070C0"/>
          <w:sz w:val="16"/>
          <w:szCs w:val="20"/>
          <w:u w:val="dotted"/>
          <w:lang w:val="nl-BE"/>
        </w:rPr>
        <w:tab/>
      </w:r>
      <w:bookmarkEnd w:id="8"/>
      <w:r w:rsidRPr="002C623F">
        <w:rPr>
          <w:rFonts w:cs="ConduitITC-Light"/>
          <w:sz w:val="16"/>
          <w:szCs w:val="20"/>
          <w:lang w:val="nl-BE"/>
        </w:rPr>
        <w:t xml:space="preserve"> </w:t>
      </w:r>
      <w:r w:rsidR="00FD7BC3" w:rsidRPr="002C623F">
        <w:rPr>
          <w:rFonts w:cs="ConduitITC-Light"/>
          <w:sz w:val="16"/>
          <w:szCs w:val="20"/>
          <w:lang w:val="nl-BE"/>
        </w:rPr>
        <w:tab/>
      </w:r>
      <w:r w:rsidRPr="002C623F">
        <w:rPr>
          <w:rFonts w:cs="ConduitITC-Light"/>
          <w:sz w:val="16"/>
          <w:szCs w:val="20"/>
          <w:lang w:val="nl-BE"/>
        </w:rPr>
        <w:t>Jaar van eerste inschrijving OA</w:t>
      </w:r>
      <w:r w:rsidR="00AB5C66" w:rsidRPr="002C623F">
        <w:rPr>
          <w:rFonts w:cs="ConduitITC-Light"/>
          <w:sz w:val="16"/>
          <w:szCs w:val="20"/>
          <w:lang w:val="nl-BE"/>
        </w:rPr>
        <w:t>/</w:t>
      </w:r>
      <w:r w:rsidR="00C75241" w:rsidRPr="002C623F">
        <w:rPr>
          <w:rFonts w:cs="ConduitITC-Light"/>
          <w:sz w:val="16"/>
          <w:szCs w:val="20"/>
          <w:lang w:val="nl-BE"/>
        </w:rPr>
        <w:t>BOLE:</w:t>
      </w:r>
      <w:r w:rsidRPr="002C623F">
        <w:rPr>
          <w:rFonts w:cs="ConduitITC-Light"/>
          <w:color w:val="0070C0"/>
          <w:sz w:val="16"/>
          <w:szCs w:val="20"/>
          <w:lang w:val="nl-BE"/>
        </w:rPr>
        <w:t xml:space="preserve"> </w:t>
      </w:r>
      <w:r w:rsidRPr="002C623F">
        <w:rPr>
          <w:rFonts w:cs="ConduitITC-Light"/>
          <w:color w:val="0070C0"/>
          <w:sz w:val="16"/>
          <w:szCs w:val="20"/>
          <w:u w:val="dotted"/>
          <w:lang w:val="nl-BE"/>
        </w:rPr>
        <w:tab/>
      </w:r>
    </w:p>
    <w:p w14:paraId="51CCD3D4" w14:textId="77777777" w:rsidR="00E7482E" w:rsidRPr="002C623F" w:rsidRDefault="00C666D6" w:rsidP="00A3029A">
      <w:pPr>
        <w:tabs>
          <w:tab w:val="left" w:pos="851"/>
          <w:tab w:val="left" w:pos="3261"/>
          <w:tab w:val="left" w:pos="3686"/>
          <w:tab w:val="left" w:pos="4111"/>
          <w:tab w:val="left" w:pos="4820"/>
          <w:tab w:val="left" w:pos="5245"/>
          <w:tab w:val="left" w:pos="6946"/>
          <w:tab w:val="left" w:pos="7371"/>
          <w:tab w:val="left" w:pos="7797"/>
          <w:tab w:val="left" w:pos="8505"/>
          <w:tab w:val="right" w:pos="9915"/>
        </w:tabs>
        <w:spacing w:before="120" w:line="240" w:lineRule="auto"/>
        <w:rPr>
          <w:rFonts w:cs="ConduitITC-Light"/>
          <w:sz w:val="16"/>
          <w:szCs w:val="20"/>
          <w:u w:val="dotted"/>
        </w:rPr>
      </w:pPr>
      <w:r w:rsidRPr="002C623F">
        <w:rPr>
          <w:rFonts w:cs="ConduitITC-Light"/>
          <w:szCs w:val="20"/>
          <w:lang w:val="nl-BE"/>
        </w:rPr>
        <w:tab/>
      </w:r>
      <w:bookmarkStart w:id="9" w:name="_Hlk173235492"/>
      <w:sdt>
        <w:sdtPr>
          <w:rPr>
            <w:rFonts w:cs="ConduitITC-Light"/>
            <w:szCs w:val="20"/>
            <w:lang w:val="nl-BE"/>
          </w:rPr>
          <w:id w:val="-1649436605"/>
          <w14:checkbox>
            <w14:checked w14:val="0"/>
            <w14:checkedState w14:val="2612" w14:font="MS Gothic"/>
            <w14:uncheckedState w14:val="2610" w14:font="MS Gothic"/>
          </w14:checkbox>
        </w:sdtPr>
        <w:sdtEndPr/>
        <w:sdtContent>
          <w:r w:rsidR="005E2A3A" w:rsidRPr="002C623F">
            <w:rPr>
              <w:rFonts w:ascii="MS Gothic" w:eastAsia="MS Gothic" w:hAnsi="MS Gothic" w:cs="ConduitITC-Light" w:hint="eastAsia"/>
              <w:szCs w:val="20"/>
              <w:lang w:val="nl-BE"/>
            </w:rPr>
            <w:t>☐</w:t>
          </w:r>
        </w:sdtContent>
      </w:sdt>
      <w:r w:rsidRPr="002C623F">
        <w:rPr>
          <w:rFonts w:cs="ConduitITC-Light"/>
          <w:szCs w:val="20"/>
          <w:lang w:val="nl-BE"/>
        </w:rPr>
        <w:t xml:space="preserve">  </w:t>
      </w:r>
      <w:r w:rsidRPr="002C623F">
        <w:rPr>
          <w:rFonts w:cs="ConduitITC-Light"/>
          <w:sz w:val="16"/>
          <w:szCs w:val="16"/>
          <w:lang w:val="nl-BE"/>
        </w:rPr>
        <w:t xml:space="preserve">Stagiair </w:t>
      </w:r>
      <w:bookmarkEnd w:id="9"/>
      <w:r w:rsidRPr="002C623F">
        <w:rPr>
          <w:rFonts w:cs="ConduitITC-Light"/>
          <w:sz w:val="16"/>
          <w:szCs w:val="16"/>
          <w:lang w:val="nl-BE"/>
        </w:rPr>
        <w:t xml:space="preserve">(Architect) </w:t>
      </w:r>
      <w:r w:rsidR="00C75241" w:rsidRPr="002C623F">
        <w:rPr>
          <w:rFonts w:cs="ConduitITC-Light"/>
          <w:sz w:val="16"/>
          <w:szCs w:val="16"/>
          <w:lang w:val="nl-BE"/>
        </w:rPr>
        <w:t>vanaf:</w:t>
      </w:r>
      <w:r w:rsidRPr="002C623F">
        <w:rPr>
          <w:rFonts w:cs="ConduitITC-Light"/>
          <w:color w:val="0070C0"/>
          <w:sz w:val="16"/>
          <w:szCs w:val="16"/>
          <w:lang w:val="nl-BE"/>
        </w:rPr>
        <w:t xml:space="preserve"> </w:t>
      </w:r>
      <w:r w:rsidRPr="002C623F">
        <w:rPr>
          <w:rFonts w:cs="ConduitITC-Light"/>
          <w:color w:val="0070C0"/>
          <w:sz w:val="16"/>
          <w:szCs w:val="16"/>
          <w:lang w:val="nl-BE"/>
        </w:rPr>
        <w:tab/>
      </w:r>
      <w:bookmarkStart w:id="10" w:name="_Hlk172908664"/>
      <w:r w:rsidRPr="002C623F">
        <w:rPr>
          <w:rFonts w:cs="ConduitITC-Medium"/>
          <w:color w:val="0070C0"/>
          <w:sz w:val="16"/>
          <w:szCs w:val="16"/>
          <w:u w:val="dotted"/>
          <w:lang w:val="nl-BE"/>
        </w:rPr>
        <w:tab/>
      </w:r>
      <w:r w:rsidRPr="002C623F">
        <w:rPr>
          <w:rFonts w:cs="Arial"/>
          <w:color w:val="0070C0"/>
          <w:sz w:val="16"/>
          <w:szCs w:val="16"/>
          <w:lang w:val="nl-BE"/>
        </w:rPr>
        <w:t xml:space="preserve">/ </w:t>
      </w:r>
      <w:r w:rsidRPr="002C623F">
        <w:rPr>
          <w:rFonts w:cs="ConduitITC-Medium"/>
          <w:color w:val="0070C0"/>
          <w:sz w:val="16"/>
          <w:szCs w:val="16"/>
          <w:u w:val="dotted"/>
          <w:lang w:val="nl-BE"/>
        </w:rPr>
        <w:tab/>
        <w:t xml:space="preserve"> </w:t>
      </w:r>
      <w:r w:rsidRPr="002C623F">
        <w:rPr>
          <w:rFonts w:cs="Arial"/>
          <w:color w:val="0070C0"/>
          <w:sz w:val="16"/>
          <w:szCs w:val="16"/>
          <w:lang w:val="nl-BE"/>
        </w:rPr>
        <w:t xml:space="preserve">/ </w:t>
      </w:r>
      <w:r w:rsidRPr="002C623F">
        <w:rPr>
          <w:rFonts w:cs="ConduitITC-Medium"/>
          <w:color w:val="0070C0"/>
          <w:sz w:val="16"/>
          <w:szCs w:val="16"/>
          <w:u w:val="dotted"/>
          <w:lang w:val="nl-BE"/>
        </w:rPr>
        <w:tab/>
      </w:r>
      <w:bookmarkEnd w:id="10"/>
      <w:r w:rsidR="008675DA" w:rsidRPr="002C623F">
        <w:rPr>
          <w:rFonts w:cs="ConduitITC-Light"/>
          <w:b/>
          <w:bCs/>
          <w:sz w:val="16"/>
          <w:szCs w:val="20"/>
          <w:lang w:val="nl-BE"/>
        </w:rPr>
        <w:tab/>
      </w:r>
      <w:r w:rsidR="00A3029A" w:rsidRPr="002C623F">
        <w:rPr>
          <w:rFonts w:cs="ConduitITC-Light"/>
          <w:sz w:val="16"/>
          <w:szCs w:val="20"/>
          <w:lang w:val="nl-BE"/>
        </w:rPr>
        <w:t>Einddatum studies :</w:t>
      </w:r>
      <w:r w:rsidR="00A3029A" w:rsidRPr="002C623F">
        <w:rPr>
          <w:rFonts w:cs="ConduitITC-Light"/>
          <w:sz w:val="16"/>
          <w:szCs w:val="20"/>
          <w:lang w:val="nl-BE"/>
        </w:rPr>
        <w:tab/>
      </w:r>
      <w:r w:rsidR="00A3029A" w:rsidRPr="002C623F">
        <w:rPr>
          <w:rFonts w:cs="ConduitITC-Light"/>
          <w:b/>
          <w:bCs/>
          <w:sz w:val="16"/>
          <w:szCs w:val="20"/>
          <w:lang w:val="nl-BE"/>
        </w:rPr>
        <w:t xml:space="preserve"> </w:t>
      </w:r>
      <w:r w:rsidR="00A3029A" w:rsidRPr="002C623F">
        <w:rPr>
          <w:rFonts w:cs="ConduitITC-Medium"/>
          <w:color w:val="0070C0"/>
          <w:sz w:val="16"/>
          <w:szCs w:val="16"/>
          <w:u w:val="dotted"/>
          <w:lang w:val="nl-BE"/>
        </w:rPr>
        <w:tab/>
      </w:r>
      <w:r w:rsidR="00A3029A" w:rsidRPr="002C623F">
        <w:rPr>
          <w:rFonts w:cs="Arial"/>
          <w:color w:val="0070C0"/>
          <w:sz w:val="16"/>
          <w:szCs w:val="16"/>
          <w:lang w:val="nl-BE"/>
        </w:rPr>
        <w:t xml:space="preserve">/ </w:t>
      </w:r>
      <w:r w:rsidR="00A3029A" w:rsidRPr="002C623F">
        <w:rPr>
          <w:rFonts w:cs="ConduitITC-Medium"/>
          <w:color w:val="0070C0"/>
          <w:sz w:val="16"/>
          <w:szCs w:val="16"/>
          <w:u w:val="dotted"/>
          <w:lang w:val="nl-BE"/>
        </w:rPr>
        <w:tab/>
        <w:t xml:space="preserve"> </w:t>
      </w:r>
      <w:r w:rsidR="00A3029A" w:rsidRPr="002C623F">
        <w:rPr>
          <w:rFonts w:cs="Arial"/>
          <w:color w:val="0070C0"/>
          <w:sz w:val="16"/>
          <w:szCs w:val="16"/>
          <w:lang w:val="nl-BE"/>
        </w:rPr>
        <w:t xml:space="preserve">/ </w:t>
      </w:r>
      <w:r w:rsidR="00A3029A" w:rsidRPr="002C623F">
        <w:rPr>
          <w:rFonts w:cs="ConduitITC-Medium"/>
          <w:color w:val="0070C0"/>
          <w:sz w:val="16"/>
          <w:szCs w:val="16"/>
          <w:u w:val="dotted"/>
          <w:lang w:val="nl-BE"/>
        </w:rPr>
        <w:tab/>
      </w:r>
    </w:p>
    <w:p w14:paraId="39E7597D" w14:textId="77777777" w:rsidR="00E7482E" w:rsidRPr="002C623F" w:rsidRDefault="005059BB" w:rsidP="00416766">
      <w:pPr>
        <w:tabs>
          <w:tab w:val="left" w:pos="851"/>
          <w:tab w:val="left" w:pos="4678"/>
          <w:tab w:val="right" w:pos="9915"/>
        </w:tabs>
        <w:spacing w:before="120" w:line="240" w:lineRule="auto"/>
        <w:ind w:left="851" w:hanging="851"/>
        <w:rPr>
          <w:rFonts w:eastAsia="Calibri" w:cs="Arial"/>
          <w:sz w:val="16"/>
          <w:szCs w:val="18"/>
        </w:rPr>
      </w:pPr>
      <w:r w:rsidRPr="002C623F">
        <w:rPr>
          <w:rFonts w:cs="ConduitITC-Light"/>
          <w:b/>
          <w:bCs/>
          <w:sz w:val="16"/>
          <w:szCs w:val="20"/>
        </w:rPr>
        <w:tab/>
      </w:r>
      <w:sdt>
        <w:sdtPr>
          <w:rPr>
            <w:rFonts w:cs="ConduitITC-Light"/>
            <w:szCs w:val="20"/>
            <w:lang w:val="nl-BE"/>
          </w:rPr>
          <w:id w:val="-621920100"/>
          <w14:checkbox>
            <w14:checked w14:val="0"/>
            <w14:checkedState w14:val="2612" w14:font="MS Gothic"/>
            <w14:uncheckedState w14:val="2610" w14:font="MS Gothic"/>
          </w14:checkbox>
        </w:sdtPr>
        <w:sdtEndPr/>
        <w:sdtContent>
          <w:r w:rsidRPr="002C623F">
            <w:rPr>
              <w:rFonts w:ascii="MS Gothic" w:eastAsia="MS Gothic" w:hAnsi="MS Gothic" w:cs="ConduitITC-Light" w:hint="eastAsia"/>
              <w:szCs w:val="20"/>
              <w:lang w:val="nl-BE"/>
            </w:rPr>
            <w:t>☐</w:t>
          </w:r>
        </w:sdtContent>
      </w:sdt>
      <w:r w:rsidRPr="002C623F">
        <w:rPr>
          <w:rFonts w:cs="ConduitITC-Light"/>
          <w:szCs w:val="20"/>
          <w:lang w:val="nl-BE"/>
        </w:rPr>
        <w:t xml:space="preserve">  </w:t>
      </w:r>
      <w:r w:rsidRPr="002C623F">
        <w:rPr>
          <w:rFonts w:cs="ConduitITC-Light"/>
          <w:sz w:val="16"/>
          <w:szCs w:val="20"/>
        </w:rPr>
        <w:t>Architecten- of Landmetersvennootschap</w:t>
      </w:r>
      <w:r w:rsidRPr="002C623F">
        <w:rPr>
          <w:rFonts w:cs="ConduitITC-Light"/>
          <w:b/>
          <w:bCs/>
          <w:sz w:val="16"/>
          <w:szCs w:val="20"/>
        </w:rPr>
        <w:t xml:space="preserve"> “type Laruelle”:</w:t>
      </w:r>
      <w:r w:rsidRPr="002C623F">
        <w:rPr>
          <w:rFonts w:cs="ConduitITC-Light"/>
          <w:b/>
          <w:bCs/>
          <w:sz w:val="16"/>
          <w:szCs w:val="20"/>
        </w:rPr>
        <w:tab/>
      </w:r>
      <w:r w:rsidRPr="002C623F">
        <w:rPr>
          <w:rFonts w:cs="ConduitITC-Light"/>
          <w:sz w:val="16"/>
          <w:szCs w:val="20"/>
        </w:rPr>
        <w:t xml:space="preserve"> </w:t>
      </w:r>
      <w:sdt>
        <w:sdtPr>
          <w:rPr>
            <w:rFonts w:ascii="MS Gothic" w:eastAsia="MS Gothic" w:hAnsi="MS Gothic" w:cs="Arial"/>
            <w:sz w:val="16"/>
            <w:szCs w:val="18"/>
          </w:rPr>
          <w:id w:val="-5365868"/>
          <w14:checkbox>
            <w14:checked w14:val="0"/>
            <w14:checkedState w14:val="2612" w14:font="MS Gothic"/>
            <w14:uncheckedState w14:val="2610" w14:font="MS Gothic"/>
          </w14:checkbox>
        </w:sdtPr>
        <w:sdtEndPr/>
        <w:sdtContent>
          <w:r w:rsidRPr="002C623F">
            <w:rPr>
              <w:rFonts w:ascii="MS Gothic" w:eastAsia="MS Gothic" w:hAnsi="MS Gothic" w:cs="Arial" w:hint="eastAsia"/>
              <w:sz w:val="16"/>
              <w:szCs w:val="18"/>
            </w:rPr>
            <w:t>☐</w:t>
          </w:r>
        </w:sdtContent>
      </w:sdt>
      <w:r w:rsidRPr="002C623F">
        <w:rPr>
          <w:rFonts w:eastAsia="Calibri" w:cs="Arial"/>
          <w:sz w:val="16"/>
          <w:szCs w:val="18"/>
        </w:rPr>
        <w:t xml:space="preserve"> JA  -  </w:t>
      </w:r>
      <w:sdt>
        <w:sdtPr>
          <w:rPr>
            <w:rFonts w:eastAsia="Calibri" w:cs="Arial"/>
            <w:sz w:val="16"/>
            <w:szCs w:val="18"/>
          </w:rPr>
          <w:id w:val="-903519270"/>
          <w14:checkbox>
            <w14:checked w14:val="0"/>
            <w14:checkedState w14:val="2612" w14:font="MS Gothic"/>
            <w14:uncheckedState w14:val="2610" w14:font="MS Gothic"/>
          </w14:checkbox>
        </w:sdtPr>
        <w:sdtEndPr/>
        <w:sdtContent>
          <w:r w:rsidRPr="002C623F">
            <w:rPr>
              <w:rFonts w:ascii="MS Gothic" w:eastAsia="MS Gothic" w:hAnsi="MS Gothic" w:cs="Arial" w:hint="eastAsia"/>
              <w:sz w:val="16"/>
              <w:szCs w:val="18"/>
            </w:rPr>
            <w:t>☐</w:t>
          </w:r>
        </w:sdtContent>
      </w:sdt>
      <w:r w:rsidRPr="002C623F">
        <w:rPr>
          <w:rFonts w:eastAsia="Calibri" w:cs="Arial"/>
          <w:sz w:val="16"/>
          <w:szCs w:val="18"/>
        </w:rPr>
        <w:t xml:space="preserve"> NEE</w:t>
      </w:r>
    </w:p>
    <w:p w14:paraId="7B60D258" w14:textId="77777777" w:rsidR="005059BB" w:rsidRPr="002C623F" w:rsidRDefault="005059BB" w:rsidP="00416766">
      <w:pPr>
        <w:tabs>
          <w:tab w:val="left" w:pos="851"/>
          <w:tab w:val="left" w:pos="4678"/>
          <w:tab w:val="right" w:pos="9915"/>
        </w:tabs>
        <w:spacing w:before="120" w:line="240" w:lineRule="auto"/>
        <w:ind w:left="851" w:hanging="851"/>
        <w:rPr>
          <w:rFonts w:cs="ConduitITC-Light"/>
          <w:sz w:val="16"/>
          <w:szCs w:val="20"/>
        </w:rPr>
      </w:pPr>
    </w:p>
    <w:p w14:paraId="4C72742D" w14:textId="77777777" w:rsidR="00EE7836" w:rsidRPr="002C623F" w:rsidRDefault="003814D6" w:rsidP="006F7A89">
      <w:pPr>
        <w:tabs>
          <w:tab w:val="left" w:pos="851"/>
          <w:tab w:val="right" w:pos="9915"/>
        </w:tabs>
        <w:spacing w:before="120" w:line="240" w:lineRule="auto"/>
        <w:ind w:left="851" w:hanging="851"/>
        <w:rPr>
          <w:rFonts w:cs="ConduitITC-Light"/>
          <w:szCs w:val="20"/>
          <w:lang w:val="nl-BE"/>
        </w:rPr>
      </w:pPr>
      <w:r w:rsidRPr="002C623F">
        <w:rPr>
          <w:rFonts w:cs="ConduitITC-Light"/>
          <w:b/>
          <w:szCs w:val="20"/>
          <w:lang w:val="nl-BE"/>
        </w:rPr>
        <w:t>III.</w:t>
      </w:r>
      <w:r w:rsidR="00903791" w:rsidRPr="002C623F">
        <w:rPr>
          <w:rFonts w:cs="ConduitITC-Light"/>
          <w:b/>
          <w:szCs w:val="20"/>
          <w:lang w:val="nl-BE"/>
        </w:rPr>
        <w:t>2.2</w:t>
      </w:r>
      <w:r w:rsidRPr="002C623F">
        <w:rPr>
          <w:rFonts w:cs="ConduitITC-Light"/>
          <w:szCs w:val="20"/>
          <w:lang w:val="nl-BE"/>
        </w:rPr>
        <w:tab/>
      </w:r>
      <w:r w:rsidR="005B66C6" w:rsidRPr="002C623F">
        <w:rPr>
          <w:rFonts w:cs="ConduitITC-Light"/>
          <w:b/>
          <w:szCs w:val="20"/>
          <w:lang w:val="nl-BE"/>
        </w:rPr>
        <w:t>Diploma</w:t>
      </w:r>
      <w:r w:rsidR="00EE7836" w:rsidRPr="002C623F">
        <w:rPr>
          <w:rFonts w:cs="ConduitITC-Light"/>
          <w:b/>
          <w:szCs w:val="20"/>
          <w:lang w:val="nl-BE"/>
        </w:rPr>
        <w:t xml:space="preserve"> en beroepservaring</w:t>
      </w:r>
      <w:r w:rsidR="00C3127A" w:rsidRPr="002C623F">
        <w:rPr>
          <w:rFonts w:cs="ConduitITC-Light"/>
          <w:szCs w:val="20"/>
          <w:lang w:val="nl-BE"/>
        </w:rPr>
        <w:t xml:space="preserve"> </w:t>
      </w:r>
    </w:p>
    <w:p w14:paraId="5DDFC613" w14:textId="77777777" w:rsidR="00EE7836" w:rsidRPr="002C623F" w:rsidRDefault="00EE7836" w:rsidP="00AF35E2">
      <w:pPr>
        <w:tabs>
          <w:tab w:val="left" w:pos="851"/>
          <w:tab w:val="left" w:pos="5670"/>
          <w:tab w:val="left" w:pos="6521"/>
          <w:tab w:val="left" w:pos="9915"/>
        </w:tabs>
        <w:spacing w:before="120" w:line="240" w:lineRule="auto"/>
        <w:ind w:left="851" w:hanging="851"/>
        <w:rPr>
          <w:rFonts w:cs="ConduitITC-Light"/>
          <w:szCs w:val="20"/>
          <w:lang w:val="nl-BE"/>
        </w:rPr>
      </w:pPr>
      <w:r w:rsidRPr="002C623F">
        <w:rPr>
          <w:rFonts w:cs="ConduitITC-Light"/>
          <w:b/>
          <w:szCs w:val="20"/>
          <w:lang w:val="nl-BE"/>
        </w:rPr>
        <w:tab/>
      </w:r>
      <w:r w:rsidRPr="002C623F">
        <w:rPr>
          <w:rFonts w:cs="ConduitITC-Light"/>
          <w:szCs w:val="20"/>
          <w:lang w:val="nl-BE"/>
        </w:rPr>
        <w:t>Afgestudeerd als</w:t>
      </w:r>
      <w:r w:rsidR="005E2A3A" w:rsidRPr="002C623F">
        <w:rPr>
          <w:rFonts w:cs="ConduitITC-Light"/>
          <w:color w:val="0070C0"/>
          <w:sz w:val="16"/>
          <w:szCs w:val="20"/>
          <w:lang w:val="nl-BE"/>
        </w:rPr>
        <w:t xml:space="preserve"> </w:t>
      </w:r>
      <w:r w:rsidR="00AF35E2" w:rsidRPr="002C623F">
        <w:rPr>
          <w:rFonts w:cs="ConduitITC-Light"/>
          <w:color w:val="0070C0"/>
          <w:sz w:val="16"/>
          <w:szCs w:val="20"/>
          <w:u w:val="dotted"/>
          <w:lang w:val="nl-BE"/>
        </w:rPr>
        <w:tab/>
        <w:t xml:space="preserve"> </w:t>
      </w:r>
      <w:r w:rsidRPr="002C623F">
        <w:rPr>
          <w:rFonts w:cs="ConduitITC-Light"/>
          <w:szCs w:val="20"/>
          <w:lang w:val="nl-BE"/>
        </w:rPr>
        <w:t>in</w:t>
      </w:r>
      <w:r w:rsidR="00551A65" w:rsidRPr="002C623F">
        <w:rPr>
          <w:rFonts w:cs="ConduitITC-Light"/>
          <w:szCs w:val="20"/>
          <w:lang w:val="nl-BE"/>
        </w:rPr>
        <w:t xml:space="preserve"> </w:t>
      </w:r>
      <w:r w:rsidR="00551A65" w:rsidRPr="002C623F">
        <w:rPr>
          <w:rFonts w:cs="ConduitITC-Light"/>
          <w:i/>
          <w:szCs w:val="20"/>
          <w:lang w:val="nl-BE"/>
        </w:rPr>
        <w:t>(jaar)</w:t>
      </w:r>
      <w:r w:rsidR="00AF35E2" w:rsidRPr="002C623F">
        <w:rPr>
          <w:rFonts w:cs="ConduitITC-Light"/>
          <w:i/>
          <w:szCs w:val="20"/>
          <w:lang w:val="nl-BE"/>
        </w:rPr>
        <w:tab/>
      </w:r>
      <w:r w:rsidR="005E2A3A" w:rsidRPr="002C623F">
        <w:rPr>
          <w:rFonts w:cs="ConduitITC-Light"/>
          <w:color w:val="0070C0"/>
          <w:sz w:val="16"/>
          <w:szCs w:val="20"/>
          <w:lang w:val="nl-BE"/>
        </w:rPr>
        <w:t xml:space="preserve"> </w:t>
      </w:r>
      <w:r w:rsidR="005E2A3A" w:rsidRPr="002C623F">
        <w:rPr>
          <w:rFonts w:cs="ConduitITC-Light"/>
          <w:color w:val="0070C0"/>
          <w:sz w:val="16"/>
          <w:szCs w:val="20"/>
          <w:u w:val="dotted"/>
          <w:lang w:val="nl-BE"/>
        </w:rPr>
        <w:tab/>
      </w:r>
      <w:r w:rsidRPr="002C623F">
        <w:rPr>
          <w:rFonts w:cs="ConduitITC-Light"/>
          <w:szCs w:val="20"/>
          <w:lang w:val="nl-BE"/>
        </w:rPr>
        <w:t xml:space="preserve"> </w:t>
      </w:r>
    </w:p>
    <w:p w14:paraId="6CBEBE09" w14:textId="77777777" w:rsidR="006E0C96" w:rsidRPr="002C623F" w:rsidRDefault="006E0C96" w:rsidP="00BB4183">
      <w:pPr>
        <w:tabs>
          <w:tab w:val="left" w:pos="851"/>
          <w:tab w:val="right" w:pos="6662"/>
          <w:tab w:val="right" w:pos="9915"/>
        </w:tabs>
        <w:spacing w:before="120" w:line="240" w:lineRule="auto"/>
        <w:ind w:left="851" w:hanging="851"/>
        <w:rPr>
          <w:rFonts w:cs="ConduitITC-Light"/>
          <w:i/>
          <w:szCs w:val="20"/>
          <w:lang w:val="nl-BE"/>
        </w:rPr>
      </w:pPr>
      <w:r w:rsidRPr="002C623F">
        <w:rPr>
          <w:rFonts w:cs="ConduitITC-Light"/>
          <w:szCs w:val="20"/>
          <w:lang w:val="nl-BE"/>
        </w:rPr>
        <w:tab/>
      </w:r>
      <w:proofErr w:type="gramStart"/>
      <w:r w:rsidRPr="002C623F">
        <w:rPr>
          <w:rFonts w:cs="ConduitITC-Light"/>
          <w:szCs w:val="20"/>
          <w:lang w:val="nl-BE"/>
        </w:rPr>
        <w:t>aan</w:t>
      </w:r>
      <w:proofErr w:type="gramEnd"/>
      <w:r w:rsidRPr="002C623F">
        <w:rPr>
          <w:rFonts w:cs="ConduitITC-Light"/>
          <w:szCs w:val="20"/>
          <w:lang w:val="nl-BE"/>
        </w:rPr>
        <w:t xml:space="preserve"> </w:t>
      </w:r>
      <w:r w:rsidRPr="002C623F">
        <w:rPr>
          <w:rFonts w:cs="ConduitITC-Light"/>
          <w:i/>
          <w:szCs w:val="20"/>
          <w:lang w:val="nl-BE"/>
        </w:rPr>
        <w:t>(instelling)</w:t>
      </w:r>
      <w:r w:rsidR="00416766" w:rsidRPr="002C623F">
        <w:rPr>
          <w:rFonts w:cs="ConduitITC-Light"/>
          <w:i/>
          <w:color w:val="0070C0"/>
          <w:szCs w:val="20"/>
          <w:lang w:val="nl-BE"/>
        </w:rPr>
        <w:t xml:space="preserve"> </w:t>
      </w:r>
      <w:r w:rsidRPr="002C623F">
        <w:rPr>
          <w:rFonts w:cs="ConduitITC-Light"/>
          <w:i/>
          <w:color w:val="0070C0"/>
          <w:szCs w:val="20"/>
          <w:u w:val="dotted"/>
          <w:lang w:val="nl-BE"/>
        </w:rPr>
        <w:tab/>
      </w:r>
      <w:r w:rsidRPr="002C623F">
        <w:rPr>
          <w:rFonts w:cs="ConduitITC-Light"/>
          <w:i/>
          <w:color w:val="0070C0"/>
          <w:szCs w:val="20"/>
          <w:u w:val="dotted"/>
          <w:lang w:val="nl-BE"/>
        </w:rPr>
        <w:tab/>
      </w:r>
    </w:p>
    <w:p w14:paraId="6C8D5820" w14:textId="77777777" w:rsidR="00C666D6" w:rsidRPr="002C623F" w:rsidRDefault="00B25100" w:rsidP="00B25100">
      <w:pPr>
        <w:pBdr>
          <w:top w:val="single" w:sz="4" w:space="1" w:color="auto"/>
          <w:left w:val="single" w:sz="4" w:space="4" w:color="auto"/>
          <w:bottom w:val="single" w:sz="4" w:space="1" w:color="auto"/>
          <w:right w:val="single" w:sz="4" w:space="4" w:color="auto"/>
        </w:pBdr>
        <w:tabs>
          <w:tab w:val="left" w:pos="3402"/>
          <w:tab w:val="right" w:pos="9915"/>
        </w:tabs>
        <w:spacing w:before="120" w:line="240" w:lineRule="auto"/>
        <w:ind w:left="851"/>
        <w:rPr>
          <w:rFonts w:cs="ConduitITC-Light"/>
          <w:szCs w:val="20"/>
          <w:lang w:val="nl-BE"/>
        </w:rPr>
      </w:pPr>
      <w:r w:rsidRPr="002C623F">
        <w:rPr>
          <w:rFonts w:cs="ConduitITC-Light"/>
          <w:szCs w:val="20"/>
          <w:lang w:val="nl-BE"/>
        </w:rPr>
        <w:t>B</w:t>
      </w:r>
      <w:r w:rsidR="00C666D6" w:rsidRPr="002C623F">
        <w:rPr>
          <w:rFonts w:cs="ConduitITC-Light"/>
          <w:szCs w:val="20"/>
          <w:lang w:val="nl-BE"/>
        </w:rPr>
        <w:t xml:space="preserve">ij te </w:t>
      </w:r>
      <w:r w:rsidR="008D0903" w:rsidRPr="002C623F">
        <w:rPr>
          <w:rFonts w:cs="ConduitITC-Light"/>
          <w:szCs w:val="20"/>
          <w:lang w:val="nl-BE"/>
        </w:rPr>
        <w:t>voegen:</w:t>
      </w:r>
      <w:r w:rsidR="00C666D6" w:rsidRPr="002C623F">
        <w:rPr>
          <w:rFonts w:cs="ConduitITC-Light"/>
          <w:szCs w:val="20"/>
          <w:lang w:val="nl-BE"/>
        </w:rPr>
        <w:tab/>
        <w:t>Diploma en eventuele getuigschriften</w:t>
      </w:r>
    </w:p>
    <w:p w14:paraId="057AC362" w14:textId="77777777" w:rsidR="00EE7836" w:rsidRPr="002C623F" w:rsidRDefault="00EE7836" w:rsidP="00EF6AB5">
      <w:pPr>
        <w:tabs>
          <w:tab w:val="left" w:pos="851"/>
          <w:tab w:val="left" w:pos="3544"/>
          <w:tab w:val="left" w:pos="4111"/>
          <w:tab w:val="left" w:leader="dot" w:pos="5670"/>
          <w:tab w:val="left" w:leader="dot" w:pos="6804"/>
          <w:tab w:val="right" w:leader="dot" w:pos="7938"/>
        </w:tabs>
        <w:spacing w:before="120" w:line="240" w:lineRule="auto"/>
        <w:ind w:left="851" w:hanging="851"/>
        <w:rPr>
          <w:rFonts w:cs="ConduitITC-Medium"/>
          <w:color w:val="000000"/>
          <w:szCs w:val="20"/>
          <w:u w:val="dotted"/>
          <w:lang w:val="nl-BE"/>
        </w:rPr>
      </w:pPr>
    </w:p>
    <w:bookmarkEnd w:id="7"/>
    <w:p w14:paraId="51A62E8A" w14:textId="77777777" w:rsidR="009F2525" w:rsidRPr="002C623F" w:rsidRDefault="00903791" w:rsidP="005301FF">
      <w:pPr>
        <w:tabs>
          <w:tab w:val="left" w:pos="851"/>
          <w:tab w:val="right" w:leader="dot" w:pos="9917"/>
        </w:tabs>
        <w:spacing w:before="120" w:line="240" w:lineRule="auto"/>
        <w:ind w:left="851" w:hanging="851"/>
        <w:rPr>
          <w:rFonts w:cs="ConduitITC-Light"/>
          <w:b/>
          <w:szCs w:val="20"/>
          <w:lang w:val="nl-BE"/>
        </w:rPr>
      </w:pPr>
      <w:r w:rsidRPr="002C623F">
        <w:rPr>
          <w:rFonts w:cs="ConduitITC-Light"/>
          <w:b/>
          <w:szCs w:val="20"/>
          <w:lang w:val="nl-BE"/>
        </w:rPr>
        <w:t>III.2.3</w:t>
      </w:r>
      <w:r w:rsidR="00BD1212" w:rsidRPr="002C623F">
        <w:rPr>
          <w:rFonts w:cs="ConduitITC-Light"/>
          <w:b/>
          <w:szCs w:val="20"/>
          <w:lang w:val="nl-BE"/>
        </w:rPr>
        <w:t>.1</w:t>
      </w:r>
      <w:r w:rsidR="005677DB" w:rsidRPr="002C623F">
        <w:rPr>
          <w:rFonts w:cs="ConduitITC-Light"/>
          <w:b/>
          <w:szCs w:val="20"/>
          <w:lang w:val="nl-BE"/>
        </w:rPr>
        <w:t xml:space="preserve"> </w:t>
      </w:r>
      <w:r w:rsidR="00274BFA" w:rsidRPr="002C623F">
        <w:rPr>
          <w:rFonts w:cs="ConduitITC-Light"/>
          <w:b/>
          <w:szCs w:val="20"/>
          <w:lang w:val="nl-BE"/>
        </w:rPr>
        <w:t>V</w:t>
      </w:r>
      <w:r w:rsidR="009F2525" w:rsidRPr="002C623F">
        <w:rPr>
          <w:rFonts w:cs="ConduitITC-Light"/>
          <w:b/>
          <w:szCs w:val="20"/>
          <w:lang w:val="nl-BE"/>
        </w:rPr>
        <w:t>orige</w:t>
      </w:r>
      <w:r w:rsidR="009F2525" w:rsidRPr="002C623F">
        <w:rPr>
          <w:b/>
          <w:szCs w:val="20"/>
          <w:lang w:val="nl-BE"/>
        </w:rPr>
        <w:t xml:space="preserve"> verzekeringsovereenkomst(en) van de verzekeringnemer</w:t>
      </w:r>
      <w:r w:rsidR="00606679" w:rsidRPr="002C623F">
        <w:rPr>
          <w:b/>
          <w:szCs w:val="20"/>
          <w:lang w:val="nl-BE"/>
        </w:rPr>
        <w:t xml:space="preserve"> </w:t>
      </w:r>
      <w:r w:rsidR="00BD1212" w:rsidRPr="002C623F">
        <w:rPr>
          <w:b/>
          <w:szCs w:val="20"/>
          <w:lang w:val="nl-BE"/>
        </w:rPr>
        <w:t xml:space="preserve">voor de verzekering burgerlijke </w:t>
      </w:r>
      <w:r w:rsidR="00C75241" w:rsidRPr="002C623F">
        <w:rPr>
          <w:b/>
          <w:szCs w:val="20"/>
          <w:lang w:val="nl-BE"/>
        </w:rPr>
        <w:t>beroepsaansprakelijkheid:</w:t>
      </w:r>
      <w:r w:rsidR="005677DB" w:rsidRPr="002C623F">
        <w:rPr>
          <w:b/>
          <w:szCs w:val="20"/>
          <w:lang w:val="nl-BE"/>
        </w:rPr>
        <w:t xml:space="preserve"> </w:t>
      </w:r>
    </w:p>
    <w:p w14:paraId="6F5436DA" w14:textId="77777777" w:rsidR="002A4EEA" w:rsidRPr="002C623F" w:rsidRDefault="00C1248B" w:rsidP="0083603A">
      <w:pPr>
        <w:tabs>
          <w:tab w:val="left" w:pos="993"/>
          <w:tab w:val="left" w:pos="2410"/>
          <w:tab w:val="right" w:pos="3544"/>
          <w:tab w:val="right" w:pos="9915"/>
        </w:tabs>
        <w:spacing w:before="120" w:line="240" w:lineRule="auto"/>
        <w:ind w:left="851"/>
        <w:rPr>
          <w:rFonts w:cs="ConduitITC-Light"/>
          <w:sz w:val="16"/>
          <w:szCs w:val="20"/>
          <w:u w:val="dotted"/>
          <w:lang w:val="nl-BE"/>
        </w:rPr>
      </w:pPr>
      <w:r w:rsidRPr="002C623F">
        <w:rPr>
          <w:rFonts w:cs="ConduitITC-Light"/>
          <w:color w:val="000000"/>
          <w:szCs w:val="20"/>
          <w:lang w:val="nl-BE"/>
        </w:rPr>
        <w:t xml:space="preserve">Bent u eerder verzekerd geweest voor de burgerlijke </w:t>
      </w:r>
      <w:r w:rsidR="00C75241" w:rsidRPr="002C623F">
        <w:rPr>
          <w:rFonts w:cs="ConduitITC-Light"/>
          <w:color w:val="000000"/>
          <w:szCs w:val="20"/>
          <w:lang w:val="nl-BE"/>
        </w:rPr>
        <w:t>beroepsaansprakelijkheid</w:t>
      </w:r>
      <w:r w:rsidR="00C75241" w:rsidRPr="002C623F">
        <w:rPr>
          <w:rFonts w:eastAsia="Times New Roman"/>
          <w:lang w:val="nl-BE"/>
        </w:rPr>
        <w:t>?</w:t>
      </w:r>
      <w:r w:rsidR="002A4EEA" w:rsidRPr="002C623F">
        <w:rPr>
          <w:rFonts w:eastAsia="Times New Roman"/>
          <w:lang w:val="nl-BE"/>
        </w:rPr>
        <w:t xml:space="preserve"> </w:t>
      </w:r>
      <w:r w:rsidR="0083603A" w:rsidRPr="002C623F">
        <w:rPr>
          <w:rFonts w:cs="ConduitITC-Light"/>
          <w:sz w:val="16"/>
          <w:szCs w:val="20"/>
          <w:lang w:val="nl-BE"/>
        </w:rPr>
        <w:tab/>
      </w:r>
      <w:r w:rsidR="002A4EEA" w:rsidRPr="002C623F">
        <w:rPr>
          <w:rFonts w:cs="ConduitITC-Light"/>
          <w:sz w:val="16"/>
          <w:szCs w:val="20"/>
          <w:lang w:val="nl-BE"/>
        </w:rPr>
        <w:t xml:space="preserve"> </w:t>
      </w:r>
      <w:sdt>
        <w:sdtPr>
          <w:rPr>
            <w:rFonts w:ascii="MS Gothic" w:eastAsia="MS Gothic" w:hAnsi="MS Gothic" w:cs="Arial"/>
            <w:sz w:val="16"/>
            <w:szCs w:val="18"/>
            <w:lang w:val="nl-BE"/>
          </w:rPr>
          <w:id w:val="-1733689322"/>
          <w14:checkbox>
            <w14:checked w14:val="0"/>
            <w14:checkedState w14:val="2612" w14:font="MS Gothic"/>
            <w14:uncheckedState w14:val="2610" w14:font="MS Gothic"/>
          </w14:checkbox>
        </w:sdtPr>
        <w:sdtEndPr/>
        <w:sdtContent>
          <w:r w:rsidR="002A4EEA" w:rsidRPr="002C623F">
            <w:rPr>
              <w:rFonts w:ascii="MS Gothic" w:eastAsia="MS Gothic" w:hAnsi="MS Gothic" w:cs="Arial" w:hint="eastAsia"/>
              <w:sz w:val="16"/>
              <w:szCs w:val="18"/>
              <w:lang w:val="nl-BE"/>
            </w:rPr>
            <w:t>☐</w:t>
          </w:r>
        </w:sdtContent>
      </w:sdt>
      <w:r w:rsidR="002A4EEA" w:rsidRPr="002C623F">
        <w:rPr>
          <w:rFonts w:eastAsia="Calibri" w:cs="Arial"/>
          <w:sz w:val="16"/>
          <w:szCs w:val="18"/>
          <w:lang w:val="nl-BE"/>
        </w:rPr>
        <w:t xml:space="preserve"> </w:t>
      </w:r>
      <w:r w:rsidRPr="002C623F">
        <w:rPr>
          <w:rFonts w:eastAsia="Calibri" w:cs="Arial"/>
          <w:sz w:val="16"/>
          <w:szCs w:val="18"/>
          <w:lang w:val="nl-BE"/>
        </w:rPr>
        <w:t>JA</w:t>
      </w:r>
      <w:r w:rsidR="002A4EEA" w:rsidRPr="002C623F">
        <w:rPr>
          <w:rFonts w:eastAsia="Calibri" w:cs="Arial"/>
          <w:sz w:val="16"/>
          <w:szCs w:val="18"/>
          <w:lang w:val="nl-BE"/>
        </w:rPr>
        <w:t xml:space="preserve">  -  </w:t>
      </w:r>
      <w:sdt>
        <w:sdtPr>
          <w:rPr>
            <w:rFonts w:eastAsia="Calibri" w:cs="Arial"/>
            <w:sz w:val="16"/>
            <w:szCs w:val="18"/>
            <w:lang w:val="nl-BE"/>
          </w:rPr>
          <w:id w:val="-2104485190"/>
          <w14:checkbox>
            <w14:checked w14:val="0"/>
            <w14:checkedState w14:val="2612" w14:font="MS Gothic"/>
            <w14:uncheckedState w14:val="2610" w14:font="MS Gothic"/>
          </w14:checkbox>
        </w:sdtPr>
        <w:sdtEndPr/>
        <w:sdtContent>
          <w:r w:rsidR="002A4EEA" w:rsidRPr="002C623F">
            <w:rPr>
              <w:rFonts w:ascii="MS Gothic" w:eastAsia="MS Gothic" w:hAnsi="MS Gothic" w:cs="Arial" w:hint="eastAsia"/>
              <w:sz w:val="16"/>
              <w:szCs w:val="18"/>
              <w:lang w:val="nl-BE"/>
            </w:rPr>
            <w:t>☐</w:t>
          </w:r>
        </w:sdtContent>
      </w:sdt>
      <w:r w:rsidR="002A4EEA" w:rsidRPr="002C623F">
        <w:rPr>
          <w:rFonts w:eastAsia="Calibri" w:cs="Arial"/>
          <w:sz w:val="16"/>
          <w:szCs w:val="18"/>
          <w:lang w:val="nl-BE"/>
        </w:rPr>
        <w:t xml:space="preserve"> N</w:t>
      </w:r>
      <w:r w:rsidRPr="002C623F">
        <w:rPr>
          <w:rFonts w:eastAsia="Calibri" w:cs="Arial"/>
          <w:sz w:val="16"/>
          <w:szCs w:val="18"/>
          <w:lang w:val="nl-BE"/>
        </w:rPr>
        <w:t>EE</w:t>
      </w:r>
    </w:p>
    <w:p w14:paraId="0CC9376B" w14:textId="77777777" w:rsidR="009F2525" w:rsidRPr="002C623F" w:rsidRDefault="00B25100" w:rsidP="00B707F2">
      <w:pPr>
        <w:tabs>
          <w:tab w:val="left" w:pos="851"/>
          <w:tab w:val="left" w:pos="1134"/>
          <w:tab w:val="left" w:pos="3686"/>
          <w:tab w:val="right" w:pos="9915"/>
        </w:tabs>
        <w:spacing w:before="120" w:line="240" w:lineRule="auto"/>
        <w:ind w:left="851"/>
        <w:rPr>
          <w:rFonts w:cs="ConduitITC-Light"/>
          <w:szCs w:val="20"/>
          <w:lang w:val="nl-BE"/>
        </w:rPr>
      </w:pPr>
      <w:r w:rsidRPr="002C623F">
        <w:rPr>
          <w:rFonts w:cs="ConduitITC-Light"/>
          <w:szCs w:val="20"/>
          <w:lang w:val="nl-BE"/>
        </w:rPr>
        <w:tab/>
      </w:r>
      <w:r w:rsidR="00C75241" w:rsidRPr="002C623F">
        <w:rPr>
          <w:rFonts w:cs="ConduitITC-Light"/>
          <w:szCs w:val="20"/>
          <w:lang w:val="nl-BE"/>
        </w:rPr>
        <w:t>Verzekeringsmaatschappij:</w:t>
      </w:r>
      <w:r w:rsidR="009F2525" w:rsidRPr="002C623F">
        <w:rPr>
          <w:rFonts w:cs="ConduitITC-Light"/>
          <w:color w:val="0070C0"/>
          <w:szCs w:val="20"/>
          <w:lang w:val="nl-BE"/>
        </w:rPr>
        <w:tab/>
      </w:r>
      <w:r w:rsidR="009F2525" w:rsidRPr="002C623F">
        <w:rPr>
          <w:rFonts w:cs="ConduitITC-Light"/>
          <w:color w:val="0070C0"/>
          <w:szCs w:val="20"/>
          <w:u w:val="dotted"/>
          <w:lang w:val="nl-BE"/>
        </w:rPr>
        <w:tab/>
      </w:r>
    </w:p>
    <w:p w14:paraId="1E5FBED8" w14:textId="77777777" w:rsidR="00903791" w:rsidRPr="002C623F" w:rsidRDefault="00B25100" w:rsidP="00B707F2">
      <w:pPr>
        <w:tabs>
          <w:tab w:val="left" w:pos="1134"/>
          <w:tab w:val="left" w:pos="3544"/>
          <w:tab w:val="right" w:pos="9915"/>
        </w:tabs>
        <w:spacing w:before="120" w:line="240" w:lineRule="auto"/>
        <w:ind w:left="851"/>
        <w:rPr>
          <w:rFonts w:cs="ConduitITC-Light"/>
          <w:szCs w:val="20"/>
          <w:u w:val="dotted"/>
          <w:lang w:val="nl-BE"/>
        </w:rPr>
      </w:pPr>
      <w:r w:rsidRPr="002C623F">
        <w:rPr>
          <w:rFonts w:cs="ConduitITC-Light"/>
          <w:szCs w:val="20"/>
          <w:lang w:val="nl-BE"/>
        </w:rPr>
        <w:tab/>
      </w:r>
      <w:r w:rsidR="00C75241" w:rsidRPr="002C623F">
        <w:rPr>
          <w:rFonts w:cs="ConduitITC-Light"/>
          <w:szCs w:val="20"/>
          <w:lang w:val="nl-BE"/>
        </w:rPr>
        <w:t>Polisnummer:</w:t>
      </w:r>
      <w:r w:rsidR="009F2525" w:rsidRPr="002C623F">
        <w:rPr>
          <w:rFonts w:cs="ConduitITC-Light"/>
          <w:color w:val="0070C0"/>
          <w:szCs w:val="20"/>
          <w:lang w:val="nl-BE"/>
        </w:rPr>
        <w:tab/>
      </w:r>
      <w:r w:rsidR="009F2525" w:rsidRPr="002C623F">
        <w:rPr>
          <w:rFonts w:cs="ConduitITC-Light"/>
          <w:color w:val="0070C0"/>
          <w:szCs w:val="20"/>
          <w:u w:val="dotted"/>
          <w:lang w:val="nl-BE"/>
        </w:rPr>
        <w:tab/>
      </w:r>
    </w:p>
    <w:p w14:paraId="5A291612" w14:textId="77777777" w:rsidR="00C666D6" w:rsidRPr="002C623F" w:rsidRDefault="00C666D6" w:rsidP="0083603A">
      <w:pPr>
        <w:tabs>
          <w:tab w:val="left" w:pos="993"/>
          <w:tab w:val="left" w:pos="2410"/>
          <w:tab w:val="right" w:pos="3544"/>
          <w:tab w:val="right" w:pos="9915"/>
        </w:tabs>
        <w:spacing w:before="120" w:line="240" w:lineRule="auto"/>
        <w:ind w:left="851"/>
        <w:rPr>
          <w:rFonts w:eastAsia="Calibri" w:cs="Arial"/>
          <w:sz w:val="16"/>
          <w:szCs w:val="18"/>
          <w:lang w:val="nl-BE"/>
        </w:rPr>
      </w:pPr>
      <w:r w:rsidRPr="002C623F">
        <w:rPr>
          <w:rFonts w:cs="ConduitITC-Light"/>
          <w:szCs w:val="20"/>
          <w:lang w:val="nl-BE"/>
        </w:rPr>
        <w:t>Werd uw verzekering</w:t>
      </w:r>
      <w:r w:rsidR="00B707F2" w:rsidRPr="002C623F">
        <w:rPr>
          <w:rFonts w:cs="ConduitITC-Light"/>
          <w:szCs w:val="20"/>
          <w:lang w:val="nl-BE"/>
        </w:rPr>
        <w:t>spolis</w:t>
      </w:r>
      <w:r w:rsidRPr="002C623F">
        <w:rPr>
          <w:rFonts w:cs="ConduitITC-Light"/>
          <w:szCs w:val="20"/>
          <w:lang w:val="nl-BE"/>
        </w:rPr>
        <w:t xml:space="preserve"> </w:t>
      </w:r>
      <w:r w:rsidR="00186FB9" w:rsidRPr="002C623F">
        <w:rPr>
          <w:rFonts w:cs="ConduitITC-Light"/>
          <w:color w:val="000000"/>
          <w:szCs w:val="20"/>
          <w:lang w:val="nl-BE"/>
        </w:rPr>
        <w:t>opgezegd</w:t>
      </w:r>
      <w:r w:rsidR="00186FB9" w:rsidRPr="002C623F">
        <w:rPr>
          <w:rFonts w:eastAsia="Times New Roman"/>
          <w:lang w:val="nl-BE"/>
        </w:rPr>
        <w:t>?</w:t>
      </w:r>
      <w:r w:rsidRPr="002C623F">
        <w:rPr>
          <w:rFonts w:eastAsia="Times New Roman"/>
          <w:lang w:val="nl-BE"/>
        </w:rPr>
        <w:t xml:space="preserve"> </w:t>
      </w:r>
      <w:r w:rsidR="0083603A" w:rsidRPr="002C623F">
        <w:rPr>
          <w:rFonts w:cs="ConduitITC-Light"/>
          <w:sz w:val="16"/>
          <w:szCs w:val="20"/>
          <w:lang w:val="nl-BE"/>
        </w:rPr>
        <w:tab/>
      </w:r>
      <w:r w:rsidRPr="002C623F">
        <w:rPr>
          <w:rFonts w:cs="ConduitITC-Light"/>
          <w:sz w:val="16"/>
          <w:szCs w:val="20"/>
          <w:lang w:val="nl-BE"/>
        </w:rPr>
        <w:t xml:space="preserve"> </w:t>
      </w:r>
      <w:sdt>
        <w:sdtPr>
          <w:rPr>
            <w:rFonts w:ascii="MS Gothic" w:eastAsia="MS Gothic" w:hAnsi="MS Gothic" w:cs="Arial"/>
            <w:sz w:val="16"/>
            <w:szCs w:val="18"/>
            <w:lang w:val="nl-BE"/>
          </w:rPr>
          <w:id w:val="-1641885545"/>
          <w14:checkbox>
            <w14:checked w14:val="0"/>
            <w14:checkedState w14:val="2612" w14:font="MS Gothic"/>
            <w14:uncheckedState w14:val="2610" w14:font="MS Gothic"/>
          </w14:checkbox>
        </w:sdtPr>
        <w:sdtEndPr/>
        <w:sdtContent>
          <w:r w:rsidRPr="002C623F">
            <w:rPr>
              <w:rFonts w:ascii="MS Gothic" w:eastAsia="MS Gothic" w:hAnsi="MS Gothic" w:cs="Arial" w:hint="eastAsia"/>
              <w:sz w:val="16"/>
              <w:szCs w:val="18"/>
              <w:lang w:val="nl-BE"/>
            </w:rPr>
            <w:t>☐</w:t>
          </w:r>
        </w:sdtContent>
      </w:sdt>
      <w:r w:rsidRPr="002C623F">
        <w:rPr>
          <w:rFonts w:eastAsia="Calibri" w:cs="Arial"/>
          <w:sz w:val="16"/>
          <w:szCs w:val="18"/>
          <w:lang w:val="nl-BE"/>
        </w:rPr>
        <w:t xml:space="preserve"> JA  -  </w:t>
      </w:r>
      <w:sdt>
        <w:sdtPr>
          <w:rPr>
            <w:rFonts w:eastAsia="Calibri" w:cs="Arial"/>
            <w:sz w:val="16"/>
            <w:szCs w:val="18"/>
            <w:lang w:val="nl-BE"/>
          </w:rPr>
          <w:id w:val="-1485392504"/>
          <w14:checkbox>
            <w14:checked w14:val="0"/>
            <w14:checkedState w14:val="2612" w14:font="MS Gothic"/>
            <w14:uncheckedState w14:val="2610" w14:font="MS Gothic"/>
          </w14:checkbox>
        </w:sdtPr>
        <w:sdtEndPr/>
        <w:sdtContent>
          <w:r w:rsidRPr="002C623F">
            <w:rPr>
              <w:rFonts w:ascii="MS Gothic" w:eastAsia="MS Gothic" w:hAnsi="MS Gothic" w:cs="Arial" w:hint="eastAsia"/>
              <w:sz w:val="16"/>
              <w:szCs w:val="18"/>
              <w:lang w:val="nl-BE"/>
            </w:rPr>
            <w:t>☐</w:t>
          </w:r>
        </w:sdtContent>
      </w:sdt>
      <w:r w:rsidRPr="002C623F">
        <w:rPr>
          <w:rFonts w:eastAsia="Calibri" w:cs="Arial"/>
          <w:sz w:val="16"/>
          <w:szCs w:val="18"/>
          <w:lang w:val="nl-BE"/>
        </w:rPr>
        <w:t xml:space="preserve"> NEE</w:t>
      </w:r>
    </w:p>
    <w:p w14:paraId="754093D1" w14:textId="77777777" w:rsidR="00B707F2" w:rsidRPr="002C623F" w:rsidRDefault="00B707F2" w:rsidP="00B707F2">
      <w:pPr>
        <w:tabs>
          <w:tab w:val="left" w:pos="851"/>
          <w:tab w:val="left" w:pos="1134"/>
          <w:tab w:val="left" w:pos="3544"/>
          <w:tab w:val="right" w:pos="9915"/>
        </w:tabs>
        <w:spacing w:before="120" w:line="240" w:lineRule="auto"/>
        <w:ind w:left="851"/>
        <w:rPr>
          <w:rFonts w:cs="ConduitITC-Light"/>
          <w:szCs w:val="20"/>
          <w:lang w:val="nl-BE"/>
        </w:rPr>
      </w:pPr>
      <w:r w:rsidRPr="002C623F">
        <w:rPr>
          <w:rFonts w:cs="ConduitITC-Light"/>
          <w:szCs w:val="20"/>
          <w:lang w:val="nl-BE"/>
        </w:rPr>
        <w:tab/>
        <w:t xml:space="preserve">Indien ja, door </w:t>
      </w:r>
      <w:r w:rsidR="00C75241" w:rsidRPr="002C623F">
        <w:rPr>
          <w:rFonts w:cs="ConduitITC-Light"/>
          <w:szCs w:val="20"/>
          <w:lang w:val="nl-BE"/>
        </w:rPr>
        <w:t>wie?</w:t>
      </w:r>
      <w:r w:rsidRPr="002C623F">
        <w:rPr>
          <w:rFonts w:cs="ConduitITC-Light"/>
          <w:color w:val="0070C0"/>
          <w:szCs w:val="20"/>
          <w:lang w:val="nl-BE"/>
        </w:rPr>
        <w:tab/>
      </w:r>
      <w:r w:rsidRPr="002C623F">
        <w:rPr>
          <w:rFonts w:cs="ConduitITC-Light"/>
          <w:color w:val="0070C0"/>
          <w:szCs w:val="20"/>
          <w:u w:val="dotted"/>
          <w:lang w:val="nl-BE"/>
        </w:rPr>
        <w:tab/>
      </w:r>
    </w:p>
    <w:p w14:paraId="4973AC9D" w14:textId="77777777" w:rsidR="00B707F2" w:rsidRPr="002C623F" w:rsidRDefault="00B707F2" w:rsidP="00B707F2">
      <w:pPr>
        <w:tabs>
          <w:tab w:val="left" w:pos="1134"/>
          <w:tab w:val="left" w:pos="3686"/>
          <w:tab w:val="right" w:pos="9915"/>
        </w:tabs>
        <w:spacing w:before="120" w:line="240" w:lineRule="auto"/>
        <w:ind w:left="851"/>
        <w:rPr>
          <w:rFonts w:cs="ConduitITC-Light"/>
          <w:color w:val="0070C0"/>
          <w:szCs w:val="20"/>
          <w:u w:val="dotted"/>
          <w:lang w:val="nl-BE"/>
        </w:rPr>
      </w:pPr>
      <w:r w:rsidRPr="002C623F">
        <w:rPr>
          <w:rFonts w:cs="ConduitITC-Light"/>
          <w:szCs w:val="20"/>
          <w:lang w:val="nl-BE"/>
        </w:rPr>
        <w:tab/>
        <w:t xml:space="preserve">Indien ja, om welke </w:t>
      </w:r>
      <w:r w:rsidR="00C75241" w:rsidRPr="002C623F">
        <w:rPr>
          <w:rFonts w:cs="ConduitITC-Light"/>
          <w:szCs w:val="20"/>
          <w:lang w:val="nl-BE"/>
        </w:rPr>
        <w:t>reden?</w:t>
      </w:r>
      <w:r w:rsidRPr="002C623F">
        <w:rPr>
          <w:rFonts w:cs="ConduitITC-Light"/>
          <w:color w:val="0070C0"/>
          <w:szCs w:val="20"/>
          <w:lang w:val="nl-BE"/>
        </w:rPr>
        <w:tab/>
      </w:r>
      <w:r w:rsidRPr="002C623F">
        <w:rPr>
          <w:rFonts w:cs="ConduitITC-Light"/>
          <w:color w:val="0070C0"/>
          <w:szCs w:val="20"/>
          <w:u w:val="dotted"/>
          <w:lang w:val="nl-BE"/>
        </w:rPr>
        <w:tab/>
      </w:r>
    </w:p>
    <w:p w14:paraId="75B1EE41" w14:textId="77777777" w:rsidR="00C666D6" w:rsidRPr="002C623F" w:rsidRDefault="00C666D6" w:rsidP="00B707F2">
      <w:pPr>
        <w:tabs>
          <w:tab w:val="left" w:pos="993"/>
          <w:tab w:val="left" w:pos="2410"/>
          <w:tab w:val="right" w:pos="3544"/>
          <w:tab w:val="right" w:pos="9915"/>
        </w:tabs>
        <w:spacing w:before="120" w:line="240" w:lineRule="auto"/>
        <w:ind w:left="851"/>
        <w:rPr>
          <w:rFonts w:cs="ConduitITC-Light"/>
          <w:sz w:val="16"/>
          <w:szCs w:val="20"/>
          <w:u w:val="dotted"/>
          <w:lang w:val="nl-BE"/>
        </w:rPr>
      </w:pPr>
      <w:r w:rsidRPr="002C623F">
        <w:rPr>
          <w:rFonts w:cs="ConduitITC-Light"/>
          <w:color w:val="000000"/>
          <w:szCs w:val="20"/>
          <w:lang w:val="nl-BE"/>
        </w:rPr>
        <w:t xml:space="preserve">Werd uw verzekeringspolis </w:t>
      </w:r>
      <w:r w:rsidR="00C75241" w:rsidRPr="002C623F">
        <w:rPr>
          <w:rFonts w:cs="ConduitITC-Light"/>
          <w:color w:val="000000"/>
          <w:szCs w:val="20"/>
          <w:lang w:val="nl-BE"/>
        </w:rPr>
        <w:t>geschorst</w:t>
      </w:r>
      <w:r w:rsidR="00C75241" w:rsidRPr="002C623F">
        <w:rPr>
          <w:rFonts w:eastAsia="Times New Roman"/>
          <w:lang w:val="nl-BE"/>
        </w:rPr>
        <w:t>?</w:t>
      </w:r>
      <w:r w:rsidRPr="002C623F">
        <w:rPr>
          <w:rFonts w:eastAsia="Times New Roman"/>
          <w:lang w:val="nl-BE"/>
        </w:rPr>
        <w:t xml:space="preserve"> </w:t>
      </w:r>
      <w:r w:rsidR="0083603A" w:rsidRPr="002C623F">
        <w:rPr>
          <w:rFonts w:cs="ConduitITC-Light"/>
          <w:sz w:val="16"/>
          <w:szCs w:val="20"/>
          <w:lang w:val="nl-BE"/>
        </w:rPr>
        <w:tab/>
      </w:r>
      <w:r w:rsidRPr="002C623F">
        <w:rPr>
          <w:rFonts w:cs="ConduitITC-Light"/>
          <w:sz w:val="16"/>
          <w:szCs w:val="20"/>
          <w:lang w:val="nl-BE"/>
        </w:rPr>
        <w:t xml:space="preserve"> </w:t>
      </w:r>
      <w:sdt>
        <w:sdtPr>
          <w:rPr>
            <w:rFonts w:ascii="MS Gothic" w:eastAsia="MS Gothic" w:hAnsi="MS Gothic" w:cs="Arial"/>
            <w:sz w:val="16"/>
            <w:szCs w:val="18"/>
            <w:lang w:val="nl-BE"/>
          </w:rPr>
          <w:id w:val="-790668622"/>
          <w14:checkbox>
            <w14:checked w14:val="0"/>
            <w14:checkedState w14:val="2612" w14:font="MS Gothic"/>
            <w14:uncheckedState w14:val="2610" w14:font="MS Gothic"/>
          </w14:checkbox>
        </w:sdtPr>
        <w:sdtEndPr/>
        <w:sdtContent>
          <w:r w:rsidRPr="002C623F">
            <w:rPr>
              <w:rFonts w:ascii="MS Gothic" w:eastAsia="MS Gothic" w:hAnsi="MS Gothic" w:cs="Arial" w:hint="eastAsia"/>
              <w:sz w:val="16"/>
              <w:szCs w:val="18"/>
              <w:lang w:val="nl-BE"/>
            </w:rPr>
            <w:t>☐</w:t>
          </w:r>
        </w:sdtContent>
      </w:sdt>
      <w:r w:rsidRPr="002C623F">
        <w:rPr>
          <w:rFonts w:eastAsia="Calibri" w:cs="Arial"/>
          <w:sz w:val="16"/>
          <w:szCs w:val="18"/>
          <w:lang w:val="nl-BE"/>
        </w:rPr>
        <w:t xml:space="preserve"> JA  -  </w:t>
      </w:r>
      <w:sdt>
        <w:sdtPr>
          <w:rPr>
            <w:rFonts w:eastAsia="Calibri" w:cs="Arial"/>
            <w:sz w:val="16"/>
            <w:szCs w:val="18"/>
            <w:lang w:val="nl-BE"/>
          </w:rPr>
          <w:id w:val="-937749227"/>
          <w14:checkbox>
            <w14:checked w14:val="0"/>
            <w14:checkedState w14:val="2612" w14:font="MS Gothic"/>
            <w14:uncheckedState w14:val="2610" w14:font="MS Gothic"/>
          </w14:checkbox>
        </w:sdtPr>
        <w:sdtEndPr/>
        <w:sdtContent>
          <w:r w:rsidRPr="002C623F">
            <w:rPr>
              <w:rFonts w:ascii="MS Gothic" w:eastAsia="MS Gothic" w:hAnsi="MS Gothic" w:cs="Arial" w:hint="eastAsia"/>
              <w:sz w:val="16"/>
              <w:szCs w:val="18"/>
              <w:lang w:val="nl-BE"/>
            </w:rPr>
            <w:t>☐</w:t>
          </w:r>
        </w:sdtContent>
      </w:sdt>
      <w:r w:rsidRPr="002C623F">
        <w:rPr>
          <w:rFonts w:eastAsia="Calibri" w:cs="Arial"/>
          <w:sz w:val="16"/>
          <w:szCs w:val="18"/>
          <w:lang w:val="nl-BE"/>
        </w:rPr>
        <w:t xml:space="preserve"> NEE</w:t>
      </w:r>
    </w:p>
    <w:p w14:paraId="460E310B" w14:textId="77777777" w:rsidR="00C666D6" w:rsidRPr="002C623F" w:rsidRDefault="00B25100" w:rsidP="00B707F2">
      <w:pPr>
        <w:tabs>
          <w:tab w:val="left" w:pos="851"/>
          <w:tab w:val="left" w:pos="1134"/>
          <w:tab w:val="left" w:pos="3544"/>
          <w:tab w:val="right" w:pos="9915"/>
        </w:tabs>
        <w:spacing w:before="120" w:line="240" w:lineRule="auto"/>
        <w:ind w:left="851"/>
        <w:rPr>
          <w:rFonts w:cs="ConduitITC-Light"/>
          <w:szCs w:val="20"/>
          <w:lang w:val="nl-BE"/>
        </w:rPr>
      </w:pPr>
      <w:r w:rsidRPr="002C623F">
        <w:rPr>
          <w:rFonts w:cs="ConduitITC-Light"/>
          <w:szCs w:val="20"/>
          <w:lang w:val="nl-BE"/>
        </w:rPr>
        <w:tab/>
      </w:r>
      <w:r w:rsidR="00C666D6" w:rsidRPr="002C623F">
        <w:rPr>
          <w:rFonts w:cs="ConduitITC-Light"/>
          <w:szCs w:val="20"/>
          <w:lang w:val="nl-BE"/>
        </w:rPr>
        <w:t xml:space="preserve">Indien ja, door </w:t>
      </w:r>
      <w:r w:rsidR="00C75241" w:rsidRPr="002C623F">
        <w:rPr>
          <w:rFonts w:cs="ConduitITC-Light"/>
          <w:szCs w:val="20"/>
          <w:lang w:val="nl-BE"/>
        </w:rPr>
        <w:t>wie?</w:t>
      </w:r>
      <w:r w:rsidR="00C666D6" w:rsidRPr="002C623F">
        <w:rPr>
          <w:rFonts w:cs="ConduitITC-Light"/>
          <w:color w:val="0070C0"/>
          <w:szCs w:val="20"/>
          <w:lang w:val="nl-BE"/>
        </w:rPr>
        <w:tab/>
      </w:r>
      <w:r w:rsidR="00C666D6" w:rsidRPr="002C623F">
        <w:rPr>
          <w:rFonts w:cs="ConduitITC-Light"/>
          <w:color w:val="0070C0"/>
          <w:szCs w:val="20"/>
          <w:u w:val="dotted"/>
          <w:lang w:val="nl-BE"/>
        </w:rPr>
        <w:tab/>
      </w:r>
    </w:p>
    <w:p w14:paraId="297C4F89" w14:textId="77777777" w:rsidR="00C666D6" w:rsidRPr="002C623F" w:rsidRDefault="00B25100" w:rsidP="00B707F2">
      <w:pPr>
        <w:tabs>
          <w:tab w:val="left" w:pos="851"/>
          <w:tab w:val="left" w:pos="1134"/>
          <w:tab w:val="left" w:pos="3686"/>
          <w:tab w:val="right" w:pos="9915"/>
        </w:tabs>
        <w:spacing w:before="120" w:line="240" w:lineRule="auto"/>
        <w:ind w:left="851"/>
        <w:rPr>
          <w:rFonts w:cs="ConduitITC-Light"/>
          <w:szCs w:val="20"/>
          <w:lang w:val="nl-BE"/>
        </w:rPr>
      </w:pPr>
      <w:r w:rsidRPr="002C623F">
        <w:rPr>
          <w:rFonts w:cs="ConduitITC-Light"/>
          <w:szCs w:val="20"/>
          <w:lang w:val="nl-BE"/>
        </w:rPr>
        <w:tab/>
      </w:r>
      <w:r w:rsidR="00C666D6" w:rsidRPr="002C623F">
        <w:rPr>
          <w:rFonts w:cs="ConduitITC-Light"/>
          <w:szCs w:val="20"/>
          <w:lang w:val="nl-BE"/>
        </w:rPr>
        <w:t xml:space="preserve">Indien ja, om welke </w:t>
      </w:r>
      <w:r w:rsidR="00C75241" w:rsidRPr="002C623F">
        <w:rPr>
          <w:rFonts w:cs="ConduitITC-Light"/>
          <w:szCs w:val="20"/>
          <w:lang w:val="nl-BE"/>
        </w:rPr>
        <w:t>reden?</w:t>
      </w:r>
      <w:r w:rsidR="00C666D6" w:rsidRPr="002C623F">
        <w:rPr>
          <w:rFonts w:cs="ConduitITC-Light"/>
          <w:color w:val="0070C0"/>
          <w:szCs w:val="20"/>
          <w:lang w:val="nl-BE"/>
        </w:rPr>
        <w:tab/>
      </w:r>
      <w:r w:rsidR="00C666D6" w:rsidRPr="002C623F">
        <w:rPr>
          <w:rFonts w:cs="ConduitITC-Light"/>
          <w:color w:val="0070C0"/>
          <w:szCs w:val="20"/>
          <w:u w:val="dotted"/>
          <w:lang w:val="nl-BE"/>
        </w:rPr>
        <w:tab/>
      </w:r>
    </w:p>
    <w:p w14:paraId="2103FAC3" w14:textId="77777777" w:rsidR="006C23FE" w:rsidRPr="002C623F" w:rsidRDefault="006C23FE" w:rsidP="0083603A">
      <w:pPr>
        <w:tabs>
          <w:tab w:val="left" w:pos="993"/>
          <w:tab w:val="left" w:pos="2410"/>
          <w:tab w:val="right" w:pos="3544"/>
          <w:tab w:val="right" w:pos="9915"/>
        </w:tabs>
        <w:spacing w:before="120" w:line="240" w:lineRule="auto"/>
        <w:ind w:left="851"/>
        <w:rPr>
          <w:rFonts w:cs="ConduitITC-Light"/>
          <w:sz w:val="16"/>
          <w:szCs w:val="20"/>
          <w:u w:val="dotted"/>
          <w:lang w:val="nl-BE"/>
        </w:rPr>
      </w:pPr>
      <w:r w:rsidRPr="002C623F">
        <w:rPr>
          <w:rFonts w:cs="ConduitITC-Light"/>
          <w:szCs w:val="20"/>
          <w:lang w:val="nl-BE"/>
        </w:rPr>
        <w:t xml:space="preserve">Werd er een verhoging van premievoet of vrijstelling </w:t>
      </w:r>
      <w:r w:rsidR="00C75241" w:rsidRPr="002C623F">
        <w:rPr>
          <w:rFonts w:cs="ConduitITC-Light"/>
          <w:szCs w:val="20"/>
          <w:lang w:val="nl-BE"/>
        </w:rPr>
        <w:t>voorgesteld?</w:t>
      </w:r>
      <w:r w:rsidRPr="002C623F">
        <w:rPr>
          <w:rFonts w:cs="ConduitITC-Light"/>
          <w:sz w:val="16"/>
          <w:szCs w:val="20"/>
          <w:lang w:val="nl-BE"/>
        </w:rPr>
        <w:t xml:space="preserve"> </w:t>
      </w:r>
      <w:r w:rsidR="0083603A" w:rsidRPr="002C623F">
        <w:rPr>
          <w:rFonts w:cs="ConduitITC-Light"/>
          <w:sz w:val="16"/>
          <w:szCs w:val="20"/>
          <w:lang w:val="nl-BE"/>
        </w:rPr>
        <w:tab/>
      </w:r>
      <w:r w:rsidRPr="002C623F">
        <w:rPr>
          <w:rFonts w:cs="ConduitITC-Light"/>
          <w:sz w:val="16"/>
          <w:szCs w:val="20"/>
          <w:lang w:val="nl-BE"/>
        </w:rPr>
        <w:t xml:space="preserve"> </w:t>
      </w:r>
      <w:sdt>
        <w:sdtPr>
          <w:rPr>
            <w:rFonts w:ascii="MS Gothic" w:eastAsia="MS Gothic" w:hAnsi="MS Gothic" w:cs="Arial"/>
            <w:sz w:val="16"/>
            <w:szCs w:val="18"/>
            <w:lang w:val="nl-BE"/>
          </w:rPr>
          <w:id w:val="1809047229"/>
          <w14:checkbox>
            <w14:checked w14:val="0"/>
            <w14:checkedState w14:val="2612" w14:font="MS Gothic"/>
            <w14:uncheckedState w14:val="2610" w14:font="MS Gothic"/>
          </w14:checkbox>
        </w:sdtPr>
        <w:sdtEndPr/>
        <w:sdtContent>
          <w:r w:rsidRPr="002C623F">
            <w:rPr>
              <w:rFonts w:ascii="MS Gothic" w:eastAsia="MS Gothic" w:hAnsi="MS Gothic" w:cs="Arial" w:hint="eastAsia"/>
              <w:sz w:val="16"/>
              <w:szCs w:val="18"/>
              <w:lang w:val="nl-BE"/>
            </w:rPr>
            <w:t>☐</w:t>
          </w:r>
        </w:sdtContent>
      </w:sdt>
      <w:r w:rsidRPr="002C623F">
        <w:rPr>
          <w:rFonts w:eastAsia="Calibri" w:cs="Arial"/>
          <w:sz w:val="16"/>
          <w:szCs w:val="18"/>
          <w:lang w:val="nl-BE"/>
        </w:rPr>
        <w:t xml:space="preserve"> JA  -  </w:t>
      </w:r>
      <w:sdt>
        <w:sdtPr>
          <w:rPr>
            <w:rFonts w:eastAsia="Calibri" w:cs="Arial"/>
            <w:sz w:val="16"/>
            <w:szCs w:val="18"/>
            <w:lang w:val="nl-BE"/>
          </w:rPr>
          <w:id w:val="1599289874"/>
          <w14:checkbox>
            <w14:checked w14:val="0"/>
            <w14:checkedState w14:val="2612" w14:font="MS Gothic"/>
            <w14:uncheckedState w14:val="2610" w14:font="MS Gothic"/>
          </w14:checkbox>
        </w:sdtPr>
        <w:sdtEndPr/>
        <w:sdtContent>
          <w:r w:rsidRPr="002C623F">
            <w:rPr>
              <w:rFonts w:ascii="MS Gothic" w:eastAsia="MS Gothic" w:hAnsi="MS Gothic" w:cs="Arial" w:hint="eastAsia"/>
              <w:sz w:val="16"/>
              <w:szCs w:val="18"/>
              <w:lang w:val="nl-BE"/>
            </w:rPr>
            <w:t>☐</w:t>
          </w:r>
        </w:sdtContent>
      </w:sdt>
      <w:r w:rsidRPr="002C623F">
        <w:rPr>
          <w:rFonts w:eastAsia="Calibri" w:cs="Arial"/>
          <w:sz w:val="16"/>
          <w:szCs w:val="18"/>
          <w:lang w:val="nl-BE"/>
        </w:rPr>
        <w:t xml:space="preserve"> NEE</w:t>
      </w:r>
    </w:p>
    <w:p w14:paraId="30B7C2F6" w14:textId="77777777" w:rsidR="00C666D6" w:rsidRPr="002C623F" w:rsidRDefault="00B25100" w:rsidP="00B707F2">
      <w:pPr>
        <w:tabs>
          <w:tab w:val="left" w:pos="1134"/>
          <w:tab w:val="left" w:pos="3544"/>
          <w:tab w:val="right" w:pos="9915"/>
        </w:tabs>
        <w:spacing w:before="120" w:line="240" w:lineRule="auto"/>
        <w:ind w:left="851"/>
        <w:rPr>
          <w:rFonts w:cs="ConduitITC-Light"/>
          <w:i/>
          <w:iCs/>
          <w:szCs w:val="20"/>
          <w:u w:val="dotted"/>
          <w:lang w:val="nl-BE"/>
        </w:rPr>
      </w:pPr>
      <w:r w:rsidRPr="002C623F">
        <w:rPr>
          <w:rFonts w:cs="ConduitITC-Light"/>
          <w:szCs w:val="20"/>
          <w:lang w:val="nl-BE"/>
        </w:rPr>
        <w:tab/>
      </w:r>
      <w:r w:rsidR="006C23FE" w:rsidRPr="002C623F">
        <w:rPr>
          <w:rFonts w:cs="ConduitITC-Light"/>
          <w:szCs w:val="20"/>
          <w:lang w:val="nl-BE"/>
        </w:rPr>
        <w:t xml:space="preserve">Indien ja, </w:t>
      </w:r>
      <w:r w:rsidR="00C75241" w:rsidRPr="002C623F">
        <w:rPr>
          <w:rFonts w:cs="ConduitITC-Light"/>
          <w:szCs w:val="20"/>
          <w:lang w:val="nl-BE"/>
        </w:rPr>
        <w:t>omschrijf:</w:t>
      </w:r>
      <w:r w:rsidR="006C23FE" w:rsidRPr="002C623F">
        <w:rPr>
          <w:rFonts w:cs="ConduitITC-Light"/>
          <w:color w:val="0070C0"/>
          <w:szCs w:val="20"/>
          <w:lang w:val="nl-BE"/>
        </w:rPr>
        <w:tab/>
      </w:r>
      <w:r w:rsidR="006C23FE" w:rsidRPr="002C623F">
        <w:rPr>
          <w:rFonts w:cs="ConduitITC-Light"/>
          <w:i/>
          <w:iCs/>
          <w:color w:val="0070C0"/>
          <w:szCs w:val="20"/>
          <w:u w:val="dotted"/>
          <w:lang w:val="nl-BE"/>
        </w:rPr>
        <w:tab/>
      </w:r>
    </w:p>
    <w:p w14:paraId="14BF3315" w14:textId="77777777" w:rsidR="005E2A3A" w:rsidRPr="002C623F" w:rsidRDefault="00B25100" w:rsidP="00B25100">
      <w:pPr>
        <w:pBdr>
          <w:top w:val="single" w:sz="4" w:space="1" w:color="auto"/>
          <w:left w:val="single" w:sz="4" w:space="4" w:color="auto"/>
          <w:bottom w:val="single" w:sz="4" w:space="1" w:color="auto"/>
          <w:right w:val="single" w:sz="4" w:space="4" w:color="auto"/>
        </w:pBdr>
        <w:tabs>
          <w:tab w:val="left" w:pos="3402"/>
          <w:tab w:val="right" w:pos="9915"/>
        </w:tabs>
        <w:spacing w:before="120" w:line="240" w:lineRule="auto"/>
        <w:ind w:left="851"/>
        <w:rPr>
          <w:rFonts w:cs="ConduitITC-Light"/>
          <w:i/>
          <w:iCs/>
          <w:szCs w:val="20"/>
          <w:lang w:val="nl-BE"/>
        </w:rPr>
      </w:pPr>
      <w:r w:rsidRPr="002C623F">
        <w:rPr>
          <w:rFonts w:cs="ConduitITC-Light"/>
          <w:szCs w:val="20"/>
          <w:lang w:val="nl-BE"/>
        </w:rPr>
        <w:t>B</w:t>
      </w:r>
      <w:r w:rsidR="005E2A3A" w:rsidRPr="002C623F">
        <w:rPr>
          <w:rFonts w:cs="ConduitITC-Light"/>
          <w:szCs w:val="20"/>
          <w:lang w:val="nl-BE"/>
        </w:rPr>
        <w:t xml:space="preserve">ij te </w:t>
      </w:r>
      <w:r w:rsidR="00186FB9" w:rsidRPr="002C623F">
        <w:rPr>
          <w:rFonts w:cs="ConduitITC-Light"/>
          <w:szCs w:val="20"/>
          <w:lang w:val="nl-BE"/>
        </w:rPr>
        <w:t>voegen:</w:t>
      </w:r>
      <w:r w:rsidR="005E2A3A" w:rsidRPr="002C623F">
        <w:rPr>
          <w:rFonts w:cs="ConduitITC-Light"/>
          <w:szCs w:val="20"/>
          <w:lang w:val="nl-BE"/>
        </w:rPr>
        <w:tab/>
        <w:t xml:space="preserve">De schadestatistiek </w:t>
      </w:r>
      <w:r w:rsidR="005E2A3A" w:rsidRPr="002C623F">
        <w:rPr>
          <w:rFonts w:cs="ConduitITC-Light"/>
          <w:i/>
          <w:iCs/>
          <w:szCs w:val="20"/>
          <w:lang w:val="nl-BE"/>
        </w:rPr>
        <w:t>(uitgezonderd starters)</w:t>
      </w:r>
    </w:p>
    <w:p w14:paraId="06176CB2" w14:textId="77777777" w:rsidR="009F2525" w:rsidRPr="002C623F" w:rsidRDefault="001F153C" w:rsidP="001F153C">
      <w:pPr>
        <w:tabs>
          <w:tab w:val="left" w:pos="1134"/>
          <w:tab w:val="left" w:pos="3402"/>
          <w:tab w:val="right" w:pos="9915"/>
        </w:tabs>
        <w:spacing w:before="240" w:line="240" w:lineRule="auto"/>
        <w:ind w:left="851"/>
        <w:rPr>
          <w:rFonts w:cs="ConduitITC-Light"/>
          <w:szCs w:val="20"/>
          <w:lang w:val="nl-BE"/>
        </w:rPr>
      </w:pPr>
      <w:r w:rsidRPr="002C623F">
        <w:rPr>
          <w:rFonts w:cs="ConduitITC-Light"/>
          <w:b/>
          <w:szCs w:val="20"/>
          <w:lang w:val="nl-BE"/>
        </w:rPr>
        <w:t>D</w:t>
      </w:r>
      <w:r w:rsidR="009F2525" w:rsidRPr="002C623F">
        <w:rPr>
          <w:rFonts w:cs="ConduitITC-Light"/>
          <w:b/>
          <w:szCs w:val="20"/>
          <w:lang w:val="nl-BE"/>
        </w:rPr>
        <w:t>ekking van eerdere activiteiten (“anterioriteit”)</w:t>
      </w:r>
      <w:r w:rsidR="00B7571D" w:rsidRPr="002C623F">
        <w:rPr>
          <w:rFonts w:cs="ConduitITC-Light"/>
          <w:b/>
          <w:szCs w:val="20"/>
          <w:lang w:val="nl-BE"/>
        </w:rPr>
        <w:br/>
      </w:r>
      <w:r w:rsidR="006F7A89" w:rsidRPr="002C623F">
        <w:rPr>
          <w:rFonts w:cs="ConduitITC-Light"/>
          <w:szCs w:val="20"/>
          <w:lang w:val="nl-BE"/>
        </w:rPr>
        <w:t>(</w:t>
      </w:r>
      <w:r w:rsidRPr="002C623F">
        <w:rPr>
          <w:rFonts w:cs="ConduitITC-Light"/>
          <w:szCs w:val="20"/>
          <w:lang w:val="nl-BE"/>
        </w:rPr>
        <w:t xml:space="preserve">dekking voor de werken in uitvoering of opgeleverde werken en </w:t>
      </w:r>
      <w:r w:rsidR="006F7A89" w:rsidRPr="002C623F">
        <w:rPr>
          <w:rFonts w:cs="ConduitITC-Light"/>
          <w:szCs w:val="20"/>
          <w:lang w:val="nl-BE"/>
        </w:rPr>
        <w:t xml:space="preserve">enkel voor </w:t>
      </w:r>
      <w:r w:rsidRPr="002C623F">
        <w:rPr>
          <w:rFonts w:cs="ConduitITC-Light"/>
          <w:szCs w:val="20"/>
          <w:lang w:val="nl-BE"/>
        </w:rPr>
        <w:t xml:space="preserve">stabiliteitsingenieur </w:t>
      </w:r>
      <w:r w:rsidR="006F7A89" w:rsidRPr="002C623F">
        <w:rPr>
          <w:rFonts w:cs="ConduitITC-Light"/>
          <w:szCs w:val="20"/>
          <w:lang w:val="nl-BE"/>
        </w:rPr>
        <w:t>of</w:t>
      </w:r>
      <w:r w:rsidRPr="002C623F">
        <w:rPr>
          <w:rFonts w:cs="ConduitITC-Light"/>
          <w:szCs w:val="20"/>
          <w:lang w:val="nl-BE"/>
        </w:rPr>
        <w:t xml:space="preserve"> architect)</w:t>
      </w:r>
    </w:p>
    <w:p w14:paraId="4BB1A7C1" w14:textId="77777777" w:rsidR="00EB29F2" w:rsidRPr="002C623F" w:rsidRDefault="00B25100" w:rsidP="00B25100">
      <w:pPr>
        <w:pBdr>
          <w:top w:val="single" w:sz="4" w:space="1" w:color="auto"/>
          <w:left w:val="single" w:sz="4" w:space="4" w:color="auto"/>
          <w:bottom w:val="single" w:sz="4" w:space="1" w:color="auto"/>
          <w:right w:val="single" w:sz="4" w:space="4" w:color="auto"/>
        </w:pBdr>
        <w:tabs>
          <w:tab w:val="left" w:pos="851"/>
          <w:tab w:val="left" w:pos="3402"/>
          <w:tab w:val="left" w:pos="4253"/>
          <w:tab w:val="left" w:pos="5103"/>
          <w:tab w:val="left" w:pos="5954"/>
        </w:tabs>
        <w:spacing w:before="120" w:line="240" w:lineRule="auto"/>
        <w:ind w:left="851"/>
        <w:rPr>
          <w:rFonts w:cs="ConduitITC-Medium"/>
          <w:color w:val="000000"/>
          <w:szCs w:val="20"/>
          <w:lang w:val="nl-BE"/>
        </w:rPr>
      </w:pPr>
      <w:r w:rsidRPr="002C623F">
        <w:rPr>
          <w:rFonts w:cs="ConduitITC-Medium"/>
          <w:color w:val="000000"/>
          <w:szCs w:val="20"/>
          <w:lang w:val="nl-BE"/>
        </w:rPr>
        <w:t>B</w:t>
      </w:r>
      <w:r w:rsidR="009F2525" w:rsidRPr="002C623F">
        <w:rPr>
          <w:rFonts w:cs="ConduitITC-Light"/>
          <w:szCs w:val="20"/>
          <w:lang w:val="nl-BE"/>
        </w:rPr>
        <w:t xml:space="preserve">ij te </w:t>
      </w:r>
      <w:r w:rsidR="00186FB9" w:rsidRPr="002C623F">
        <w:rPr>
          <w:rFonts w:cs="ConduitITC-Light"/>
          <w:szCs w:val="20"/>
          <w:lang w:val="nl-BE"/>
        </w:rPr>
        <w:t>voegen:</w:t>
      </w:r>
      <w:r w:rsidR="008675DA" w:rsidRPr="002C623F">
        <w:rPr>
          <w:rFonts w:cs="ConduitITC-Light"/>
          <w:szCs w:val="20"/>
          <w:lang w:val="nl-BE"/>
        </w:rPr>
        <w:tab/>
      </w:r>
      <w:r w:rsidR="009F2525" w:rsidRPr="002C623F">
        <w:rPr>
          <w:rFonts w:cs="ConduitITC-Light"/>
          <w:szCs w:val="20"/>
          <w:lang w:val="nl-BE"/>
        </w:rPr>
        <w:t>De lijst</w:t>
      </w:r>
      <w:r w:rsidR="001F153C" w:rsidRPr="002C623F">
        <w:rPr>
          <w:rFonts w:cs="ConduitITC-Light"/>
          <w:szCs w:val="20"/>
          <w:lang w:val="nl-BE"/>
        </w:rPr>
        <w:t>en</w:t>
      </w:r>
      <w:r w:rsidR="009F2525" w:rsidRPr="002C623F">
        <w:rPr>
          <w:rFonts w:cs="ConduitITC-Light"/>
          <w:szCs w:val="20"/>
          <w:lang w:val="nl-BE"/>
        </w:rPr>
        <w:t xml:space="preserve"> van opdrachten </w:t>
      </w:r>
      <w:r w:rsidR="002B7794" w:rsidRPr="002C623F">
        <w:rPr>
          <w:rFonts w:cs="ConduitITC-Light"/>
          <w:szCs w:val="20"/>
          <w:lang w:val="nl-BE"/>
        </w:rPr>
        <w:t>van de laatste tien jaar</w:t>
      </w:r>
    </w:p>
    <w:p w14:paraId="797D6EB4" w14:textId="77777777" w:rsidR="00834121" w:rsidRPr="002C623F" w:rsidRDefault="001F153C" w:rsidP="001F153C">
      <w:pPr>
        <w:tabs>
          <w:tab w:val="left" w:pos="4253"/>
        </w:tabs>
        <w:spacing w:before="120" w:line="240" w:lineRule="auto"/>
        <w:rPr>
          <w:rFonts w:cs="ConduitITC-Light"/>
          <w:szCs w:val="20"/>
          <w:lang w:val="nl-BE"/>
        </w:rPr>
      </w:pPr>
      <w:r w:rsidRPr="002C623F">
        <w:rPr>
          <w:rFonts w:cs="ConduitITC-Light"/>
          <w:szCs w:val="20"/>
          <w:lang w:val="nl-BE"/>
        </w:rPr>
        <w:tab/>
      </w:r>
    </w:p>
    <w:p w14:paraId="5C0CD631" w14:textId="77777777" w:rsidR="002F132A" w:rsidRPr="002C623F" w:rsidRDefault="002F132A" w:rsidP="00A3029A">
      <w:pPr>
        <w:tabs>
          <w:tab w:val="left" w:pos="851"/>
          <w:tab w:val="right" w:leader="dot" w:pos="9917"/>
        </w:tabs>
        <w:spacing w:before="120" w:line="240" w:lineRule="auto"/>
        <w:ind w:left="851" w:hanging="851"/>
        <w:rPr>
          <w:b/>
          <w:szCs w:val="20"/>
          <w:lang w:val="nl-BE"/>
        </w:rPr>
      </w:pPr>
    </w:p>
    <w:p w14:paraId="7381F7BB" w14:textId="77777777" w:rsidR="002F132A" w:rsidRPr="002C623F" w:rsidRDefault="002F132A" w:rsidP="00A3029A">
      <w:pPr>
        <w:tabs>
          <w:tab w:val="left" w:pos="851"/>
          <w:tab w:val="right" w:leader="dot" w:pos="9917"/>
        </w:tabs>
        <w:spacing w:before="120" w:line="240" w:lineRule="auto"/>
        <w:ind w:left="851" w:hanging="851"/>
        <w:rPr>
          <w:b/>
          <w:szCs w:val="20"/>
          <w:lang w:val="nl-BE"/>
        </w:rPr>
      </w:pPr>
    </w:p>
    <w:p w14:paraId="5C09AA48" w14:textId="77777777" w:rsidR="002F132A" w:rsidRPr="002C623F" w:rsidRDefault="002F132A" w:rsidP="00A3029A">
      <w:pPr>
        <w:tabs>
          <w:tab w:val="left" w:pos="851"/>
          <w:tab w:val="right" w:leader="dot" w:pos="9917"/>
        </w:tabs>
        <w:spacing w:before="120" w:line="240" w:lineRule="auto"/>
        <w:ind w:left="851" w:hanging="851"/>
        <w:rPr>
          <w:b/>
          <w:szCs w:val="20"/>
          <w:lang w:val="nl-BE"/>
        </w:rPr>
      </w:pPr>
    </w:p>
    <w:p w14:paraId="79D674FA" w14:textId="77777777" w:rsidR="00834121" w:rsidRPr="002C623F" w:rsidRDefault="00834121" w:rsidP="00A3029A">
      <w:pPr>
        <w:tabs>
          <w:tab w:val="left" w:pos="851"/>
          <w:tab w:val="right" w:leader="dot" w:pos="9917"/>
        </w:tabs>
        <w:spacing w:before="120" w:line="240" w:lineRule="auto"/>
        <w:ind w:left="851" w:hanging="851"/>
        <w:rPr>
          <w:b/>
          <w:szCs w:val="20"/>
          <w:lang w:val="nl-BE"/>
        </w:rPr>
      </w:pPr>
      <w:r w:rsidRPr="002C623F">
        <w:rPr>
          <w:b/>
          <w:szCs w:val="20"/>
          <w:lang w:val="nl-BE"/>
        </w:rPr>
        <w:lastRenderedPageBreak/>
        <w:t>III.2.3.</w:t>
      </w:r>
      <w:r w:rsidR="00A3029A" w:rsidRPr="002C623F">
        <w:rPr>
          <w:b/>
          <w:szCs w:val="20"/>
          <w:lang w:val="nl-BE"/>
        </w:rPr>
        <w:t>2</w:t>
      </w:r>
      <w:r w:rsidRPr="002C623F">
        <w:rPr>
          <w:b/>
          <w:szCs w:val="20"/>
          <w:lang w:val="nl-BE"/>
        </w:rPr>
        <w:t xml:space="preserve"> Vorige verzekeringsovereenkomst(en) van de verzekeringnemer voor de verzekering </w:t>
      </w:r>
      <w:r w:rsidR="00186FB9" w:rsidRPr="002C623F">
        <w:rPr>
          <w:b/>
          <w:szCs w:val="20"/>
          <w:lang w:val="nl-BE"/>
        </w:rPr>
        <w:t>Rechtsbijstand:</w:t>
      </w:r>
      <w:r w:rsidRPr="002C623F">
        <w:rPr>
          <w:b/>
          <w:szCs w:val="20"/>
          <w:lang w:val="nl-BE"/>
        </w:rPr>
        <w:t xml:space="preserve"> </w:t>
      </w:r>
    </w:p>
    <w:p w14:paraId="33529F72" w14:textId="77777777" w:rsidR="00834121" w:rsidRPr="002C623F" w:rsidRDefault="00834121" w:rsidP="0083603A">
      <w:pPr>
        <w:tabs>
          <w:tab w:val="left" w:pos="993"/>
          <w:tab w:val="left" w:pos="2410"/>
          <w:tab w:val="right" w:pos="3544"/>
          <w:tab w:val="right" w:pos="9915"/>
        </w:tabs>
        <w:spacing w:before="120" w:line="240" w:lineRule="auto"/>
        <w:ind w:left="851"/>
        <w:rPr>
          <w:rFonts w:cs="ConduitITC-Light"/>
          <w:sz w:val="16"/>
          <w:szCs w:val="20"/>
          <w:u w:val="dotted"/>
          <w:lang w:val="nl-BE"/>
        </w:rPr>
      </w:pPr>
      <w:r w:rsidRPr="002C623F">
        <w:rPr>
          <w:rFonts w:cs="ConduitITC-Light"/>
          <w:color w:val="000000"/>
          <w:szCs w:val="20"/>
          <w:lang w:val="nl-BE"/>
        </w:rPr>
        <w:t xml:space="preserve">Bent u eerder verzekerd geweest voor de </w:t>
      </w:r>
      <w:r w:rsidR="00186FB9" w:rsidRPr="002C623F">
        <w:rPr>
          <w:rFonts w:cs="ConduitITC-Light"/>
          <w:color w:val="000000"/>
          <w:szCs w:val="20"/>
          <w:lang w:val="nl-BE"/>
        </w:rPr>
        <w:t>rechtsbijstand</w:t>
      </w:r>
      <w:r w:rsidR="00186FB9" w:rsidRPr="002C623F">
        <w:rPr>
          <w:rFonts w:eastAsia="Times New Roman"/>
          <w:lang w:val="nl-BE"/>
        </w:rPr>
        <w:t>?</w:t>
      </w:r>
      <w:r w:rsidRPr="002C623F">
        <w:rPr>
          <w:rFonts w:eastAsia="Times New Roman"/>
          <w:lang w:val="nl-BE"/>
        </w:rPr>
        <w:t xml:space="preserve"> </w:t>
      </w:r>
      <w:r w:rsidR="0083603A" w:rsidRPr="002C623F">
        <w:rPr>
          <w:rFonts w:cs="ConduitITC-Light"/>
          <w:sz w:val="16"/>
          <w:szCs w:val="20"/>
          <w:lang w:val="nl-BE"/>
        </w:rPr>
        <w:tab/>
      </w:r>
      <w:r w:rsidRPr="002C623F">
        <w:rPr>
          <w:rFonts w:cs="ConduitITC-Light"/>
          <w:sz w:val="16"/>
          <w:szCs w:val="20"/>
          <w:lang w:val="nl-BE"/>
        </w:rPr>
        <w:t xml:space="preserve"> </w:t>
      </w:r>
      <w:sdt>
        <w:sdtPr>
          <w:rPr>
            <w:rFonts w:ascii="MS Gothic" w:eastAsia="MS Gothic" w:hAnsi="MS Gothic" w:cs="Arial"/>
            <w:sz w:val="16"/>
            <w:szCs w:val="18"/>
            <w:lang w:val="nl-BE"/>
          </w:rPr>
          <w:id w:val="1300577738"/>
          <w14:checkbox>
            <w14:checked w14:val="0"/>
            <w14:checkedState w14:val="2612" w14:font="MS Gothic"/>
            <w14:uncheckedState w14:val="2610" w14:font="MS Gothic"/>
          </w14:checkbox>
        </w:sdtPr>
        <w:sdtEndPr/>
        <w:sdtContent>
          <w:r w:rsidRPr="002C623F">
            <w:rPr>
              <w:rFonts w:ascii="MS Gothic" w:eastAsia="MS Gothic" w:hAnsi="MS Gothic" w:cs="Arial" w:hint="eastAsia"/>
              <w:sz w:val="16"/>
              <w:szCs w:val="18"/>
              <w:lang w:val="nl-BE"/>
            </w:rPr>
            <w:t>☐</w:t>
          </w:r>
        </w:sdtContent>
      </w:sdt>
      <w:r w:rsidRPr="002C623F">
        <w:rPr>
          <w:rFonts w:eastAsia="Calibri" w:cs="Arial"/>
          <w:sz w:val="16"/>
          <w:szCs w:val="18"/>
          <w:lang w:val="nl-BE"/>
        </w:rPr>
        <w:t xml:space="preserve"> JA  -  </w:t>
      </w:r>
      <w:sdt>
        <w:sdtPr>
          <w:rPr>
            <w:rFonts w:eastAsia="Calibri" w:cs="Arial"/>
            <w:sz w:val="16"/>
            <w:szCs w:val="18"/>
            <w:lang w:val="nl-BE"/>
          </w:rPr>
          <w:id w:val="-956644060"/>
          <w14:checkbox>
            <w14:checked w14:val="0"/>
            <w14:checkedState w14:val="2612" w14:font="MS Gothic"/>
            <w14:uncheckedState w14:val="2610" w14:font="MS Gothic"/>
          </w14:checkbox>
        </w:sdtPr>
        <w:sdtEndPr/>
        <w:sdtContent>
          <w:r w:rsidRPr="002C623F">
            <w:rPr>
              <w:rFonts w:ascii="MS Gothic" w:eastAsia="MS Gothic" w:hAnsi="MS Gothic" w:cs="Arial" w:hint="eastAsia"/>
              <w:sz w:val="16"/>
              <w:szCs w:val="18"/>
              <w:lang w:val="nl-BE"/>
            </w:rPr>
            <w:t>☐</w:t>
          </w:r>
        </w:sdtContent>
      </w:sdt>
      <w:r w:rsidRPr="002C623F">
        <w:rPr>
          <w:rFonts w:eastAsia="Calibri" w:cs="Arial"/>
          <w:sz w:val="16"/>
          <w:szCs w:val="18"/>
          <w:lang w:val="nl-BE"/>
        </w:rPr>
        <w:t xml:space="preserve"> NEE</w:t>
      </w:r>
    </w:p>
    <w:p w14:paraId="03BB9F60" w14:textId="77777777" w:rsidR="00834121" w:rsidRPr="002C623F" w:rsidRDefault="00186FB9" w:rsidP="00B707F2">
      <w:pPr>
        <w:tabs>
          <w:tab w:val="left" w:pos="851"/>
          <w:tab w:val="left" w:pos="3544"/>
          <w:tab w:val="right" w:pos="9915"/>
        </w:tabs>
        <w:spacing w:before="120" w:line="240" w:lineRule="auto"/>
        <w:ind w:left="284" w:firstLine="567"/>
        <w:rPr>
          <w:rFonts w:cs="ConduitITC-Light"/>
          <w:szCs w:val="20"/>
          <w:lang w:val="nl-BE"/>
        </w:rPr>
      </w:pPr>
      <w:r w:rsidRPr="002C623F">
        <w:rPr>
          <w:rFonts w:cs="ConduitITC-Light"/>
          <w:szCs w:val="20"/>
          <w:lang w:val="nl-BE"/>
        </w:rPr>
        <w:t>Verzekeringsmaatschappij:</w:t>
      </w:r>
      <w:r w:rsidR="00834121" w:rsidRPr="002C623F">
        <w:rPr>
          <w:rFonts w:cs="ConduitITC-Light"/>
          <w:color w:val="0070C0"/>
          <w:szCs w:val="20"/>
          <w:lang w:val="nl-BE"/>
        </w:rPr>
        <w:tab/>
      </w:r>
      <w:r w:rsidR="00834121" w:rsidRPr="002C623F">
        <w:rPr>
          <w:rFonts w:cs="ConduitITC-Light"/>
          <w:color w:val="0070C0"/>
          <w:szCs w:val="20"/>
          <w:u w:val="dotted"/>
          <w:lang w:val="nl-BE"/>
        </w:rPr>
        <w:tab/>
      </w:r>
    </w:p>
    <w:p w14:paraId="4FDDD9E0" w14:textId="77777777" w:rsidR="00834121" w:rsidRPr="002C623F" w:rsidRDefault="00186FB9" w:rsidP="00B707F2">
      <w:pPr>
        <w:tabs>
          <w:tab w:val="left" w:pos="3544"/>
          <w:tab w:val="right" w:pos="9915"/>
        </w:tabs>
        <w:spacing w:before="120" w:line="240" w:lineRule="auto"/>
        <w:ind w:left="284" w:firstLine="567"/>
        <w:rPr>
          <w:rFonts w:cs="ConduitITC-Light"/>
          <w:szCs w:val="20"/>
          <w:u w:val="dotted"/>
          <w:lang w:val="nl-BE"/>
        </w:rPr>
      </w:pPr>
      <w:r w:rsidRPr="002C623F">
        <w:rPr>
          <w:rFonts w:cs="ConduitITC-Light"/>
          <w:szCs w:val="20"/>
          <w:lang w:val="nl-BE"/>
        </w:rPr>
        <w:t>Polisnummer:</w:t>
      </w:r>
      <w:r w:rsidR="00834121" w:rsidRPr="002C623F">
        <w:rPr>
          <w:rFonts w:cs="ConduitITC-Light"/>
          <w:color w:val="0070C0"/>
          <w:szCs w:val="20"/>
          <w:lang w:val="nl-BE"/>
        </w:rPr>
        <w:tab/>
      </w:r>
      <w:r w:rsidR="00834121" w:rsidRPr="002C623F">
        <w:rPr>
          <w:rFonts w:cs="ConduitITC-Light"/>
          <w:color w:val="0070C0"/>
          <w:szCs w:val="20"/>
          <w:u w:val="dotted"/>
          <w:lang w:val="nl-BE"/>
        </w:rPr>
        <w:tab/>
      </w:r>
    </w:p>
    <w:p w14:paraId="0CFC4277" w14:textId="77777777" w:rsidR="00834121" w:rsidRPr="002C623F" w:rsidRDefault="008675DA" w:rsidP="0083603A">
      <w:pPr>
        <w:tabs>
          <w:tab w:val="left" w:pos="851"/>
          <w:tab w:val="left" w:pos="3402"/>
          <w:tab w:val="left" w:pos="4253"/>
          <w:tab w:val="left" w:pos="5103"/>
          <w:tab w:val="left" w:pos="5954"/>
          <w:tab w:val="right" w:pos="9915"/>
        </w:tabs>
        <w:spacing w:before="120" w:line="240" w:lineRule="auto"/>
        <w:rPr>
          <w:rFonts w:cs="ConduitITC-Light"/>
          <w:szCs w:val="20"/>
          <w:lang w:val="nl-BE"/>
        </w:rPr>
      </w:pPr>
      <w:r w:rsidRPr="002C623F">
        <w:rPr>
          <w:rFonts w:eastAsia="Times New Roman"/>
          <w:lang w:val="nl-BE"/>
        </w:rPr>
        <w:tab/>
      </w:r>
      <w:r w:rsidR="00834121" w:rsidRPr="002C623F">
        <w:rPr>
          <w:rFonts w:eastAsia="Times New Roman"/>
          <w:lang w:val="nl-BE"/>
        </w:rPr>
        <w:t xml:space="preserve">Werd uw polis opgezegd of werd uw premie herzien wegens ongunstige </w:t>
      </w:r>
      <w:r w:rsidR="00186FB9" w:rsidRPr="002C623F">
        <w:rPr>
          <w:rFonts w:eastAsia="Times New Roman"/>
          <w:lang w:val="nl-BE"/>
        </w:rPr>
        <w:t>statistieken?</w:t>
      </w:r>
      <w:r w:rsidR="0083603A" w:rsidRPr="002C623F">
        <w:rPr>
          <w:rFonts w:eastAsia="Times New Roman"/>
          <w:lang w:val="nl-BE"/>
        </w:rPr>
        <w:tab/>
      </w:r>
      <w:r w:rsidR="00834121" w:rsidRPr="002C623F">
        <w:rPr>
          <w:rFonts w:eastAsia="Times New Roman"/>
          <w:lang w:val="nl-BE"/>
        </w:rPr>
        <w:t xml:space="preserve"> </w:t>
      </w:r>
      <w:sdt>
        <w:sdtPr>
          <w:rPr>
            <w:rFonts w:ascii="MS Gothic" w:eastAsia="MS Gothic" w:hAnsi="MS Gothic" w:cs="Arial"/>
            <w:sz w:val="16"/>
            <w:szCs w:val="18"/>
            <w:lang w:val="nl-BE"/>
          </w:rPr>
          <w:id w:val="-1161541420"/>
          <w14:checkbox>
            <w14:checked w14:val="0"/>
            <w14:checkedState w14:val="2612" w14:font="MS Gothic"/>
            <w14:uncheckedState w14:val="2610" w14:font="MS Gothic"/>
          </w14:checkbox>
        </w:sdtPr>
        <w:sdtEndPr/>
        <w:sdtContent>
          <w:r w:rsidR="00834121" w:rsidRPr="002C623F">
            <w:rPr>
              <w:rFonts w:ascii="MS Gothic" w:eastAsia="MS Gothic" w:hAnsi="MS Gothic" w:cs="Arial" w:hint="eastAsia"/>
              <w:sz w:val="16"/>
              <w:szCs w:val="18"/>
              <w:lang w:val="nl-BE"/>
            </w:rPr>
            <w:t>☐</w:t>
          </w:r>
        </w:sdtContent>
      </w:sdt>
      <w:r w:rsidR="00834121" w:rsidRPr="002C623F">
        <w:rPr>
          <w:rFonts w:eastAsia="Calibri" w:cs="Arial"/>
          <w:sz w:val="16"/>
          <w:szCs w:val="18"/>
          <w:lang w:val="nl-BE"/>
        </w:rPr>
        <w:t xml:space="preserve"> JA  -  </w:t>
      </w:r>
      <w:sdt>
        <w:sdtPr>
          <w:rPr>
            <w:rFonts w:eastAsia="Calibri" w:cs="Arial"/>
            <w:sz w:val="16"/>
            <w:szCs w:val="18"/>
            <w:lang w:val="nl-BE"/>
          </w:rPr>
          <w:id w:val="1320624077"/>
          <w14:checkbox>
            <w14:checked w14:val="0"/>
            <w14:checkedState w14:val="2612" w14:font="MS Gothic"/>
            <w14:uncheckedState w14:val="2610" w14:font="MS Gothic"/>
          </w14:checkbox>
        </w:sdtPr>
        <w:sdtEndPr/>
        <w:sdtContent>
          <w:r w:rsidR="00834121" w:rsidRPr="002C623F">
            <w:rPr>
              <w:rFonts w:ascii="MS Gothic" w:eastAsia="MS Gothic" w:hAnsi="MS Gothic" w:cs="Arial" w:hint="eastAsia"/>
              <w:sz w:val="16"/>
              <w:szCs w:val="18"/>
              <w:lang w:val="nl-BE"/>
            </w:rPr>
            <w:t>☐</w:t>
          </w:r>
        </w:sdtContent>
      </w:sdt>
      <w:r w:rsidR="00834121" w:rsidRPr="002C623F">
        <w:rPr>
          <w:rFonts w:eastAsia="Calibri" w:cs="Arial"/>
          <w:sz w:val="16"/>
          <w:szCs w:val="18"/>
          <w:lang w:val="nl-BE"/>
        </w:rPr>
        <w:t xml:space="preserve"> NEE</w:t>
      </w:r>
    </w:p>
    <w:p w14:paraId="448E8BC6" w14:textId="77777777" w:rsidR="00A3029A" w:rsidRPr="002C623F" w:rsidRDefault="00A3029A" w:rsidP="00B707F2">
      <w:pPr>
        <w:tabs>
          <w:tab w:val="left" w:pos="1134"/>
          <w:tab w:val="left" w:pos="3544"/>
          <w:tab w:val="right" w:pos="9915"/>
        </w:tabs>
        <w:spacing w:before="120" w:line="240" w:lineRule="auto"/>
        <w:ind w:left="851"/>
        <w:rPr>
          <w:rFonts w:cs="ConduitITC-Light"/>
          <w:szCs w:val="20"/>
          <w:u w:val="dotted"/>
          <w:lang w:val="nl-BE"/>
        </w:rPr>
      </w:pPr>
      <w:r w:rsidRPr="002C623F">
        <w:rPr>
          <w:rFonts w:cs="ConduitITC-Light"/>
          <w:szCs w:val="20"/>
          <w:lang w:val="nl-BE"/>
        </w:rPr>
        <w:tab/>
        <w:t xml:space="preserve">Indien ja, </w:t>
      </w:r>
      <w:r w:rsidR="00186FB9" w:rsidRPr="002C623F">
        <w:rPr>
          <w:rFonts w:cs="ConduitITC-Light"/>
          <w:szCs w:val="20"/>
          <w:lang w:val="nl-BE"/>
        </w:rPr>
        <w:t>omschrijf:</w:t>
      </w:r>
      <w:r w:rsidRPr="002C623F">
        <w:rPr>
          <w:rFonts w:cs="ConduitITC-Light"/>
          <w:color w:val="0070C0"/>
          <w:szCs w:val="20"/>
          <w:lang w:val="nl-BE"/>
        </w:rPr>
        <w:tab/>
      </w:r>
      <w:r w:rsidRPr="002C623F">
        <w:rPr>
          <w:rFonts w:cs="ConduitITC-Light"/>
          <w:color w:val="0070C0"/>
          <w:szCs w:val="20"/>
          <w:u w:val="dotted"/>
          <w:lang w:val="nl-BE"/>
        </w:rPr>
        <w:tab/>
      </w:r>
    </w:p>
    <w:p w14:paraId="2B94FBC7" w14:textId="77777777" w:rsidR="00E63E61" w:rsidRPr="002C623F" w:rsidRDefault="00E63E61" w:rsidP="00EF6AB5">
      <w:pPr>
        <w:autoSpaceDE w:val="0"/>
        <w:autoSpaceDN w:val="0"/>
        <w:adjustRightInd w:val="0"/>
        <w:spacing w:before="360" w:line="240" w:lineRule="auto"/>
        <w:ind w:left="851" w:hanging="851"/>
        <w:jc w:val="both"/>
        <w:rPr>
          <w:rFonts w:cs="ConduitITC-Light"/>
          <w:b/>
          <w:sz w:val="22"/>
          <w:szCs w:val="20"/>
          <w:lang w:val="nl-BE"/>
        </w:rPr>
      </w:pPr>
      <w:r w:rsidRPr="002C623F">
        <w:rPr>
          <w:rFonts w:cs="ConduitITC-Light"/>
          <w:b/>
          <w:sz w:val="22"/>
          <w:szCs w:val="20"/>
          <w:lang w:val="nl-BE"/>
        </w:rPr>
        <w:t>III.</w:t>
      </w:r>
      <w:r w:rsidR="00903791" w:rsidRPr="002C623F">
        <w:rPr>
          <w:rFonts w:cs="ConduitITC-Light"/>
          <w:b/>
          <w:sz w:val="22"/>
          <w:szCs w:val="20"/>
          <w:lang w:val="nl-BE"/>
        </w:rPr>
        <w:t>3</w:t>
      </w:r>
      <w:r w:rsidRPr="002C623F">
        <w:rPr>
          <w:rFonts w:cs="ConduitITC-Light"/>
          <w:b/>
          <w:sz w:val="22"/>
          <w:szCs w:val="20"/>
          <w:lang w:val="nl-BE"/>
        </w:rPr>
        <w:t>.</w:t>
      </w:r>
      <w:r w:rsidRPr="002C623F">
        <w:rPr>
          <w:rFonts w:cs="ConduitITC-Light"/>
          <w:b/>
          <w:sz w:val="22"/>
          <w:szCs w:val="20"/>
          <w:lang w:val="nl-BE"/>
        </w:rPr>
        <w:tab/>
      </w:r>
      <w:r w:rsidR="00E546B0" w:rsidRPr="002C623F">
        <w:rPr>
          <w:rFonts w:cs="ConduitITC-Light"/>
          <w:b/>
          <w:sz w:val="22"/>
          <w:szCs w:val="20"/>
          <w:lang w:val="nl-BE"/>
        </w:rPr>
        <w:t xml:space="preserve">ANDERE </w:t>
      </w:r>
      <w:r w:rsidR="00186FB9" w:rsidRPr="002C623F">
        <w:rPr>
          <w:rFonts w:cs="ConduitITC-Light"/>
          <w:b/>
          <w:sz w:val="22"/>
          <w:szCs w:val="20"/>
          <w:lang w:val="nl-BE"/>
        </w:rPr>
        <w:t>OPMERKINGEN:</w:t>
      </w:r>
    </w:p>
    <w:p w14:paraId="0D8BDAC3" w14:textId="77777777" w:rsidR="00E63E61" w:rsidRPr="002C623F" w:rsidRDefault="00E63E61" w:rsidP="00E63E61">
      <w:pPr>
        <w:pStyle w:val="ListParagraph"/>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lang w:val="nl-BE"/>
        </w:rPr>
      </w:pPr>
      <w:r w:rsidRPr="002C623F">
        <w:rPr>
          <w:rFonts w:ascii="Georgia" w:hAnsi="Georgia" w:cs="ConduitITC-Light"/>
          <w:color w:val="0070C0"/>
          <w:sz w:val="20"/>
          <w:szCs w:val="20"/>
          <w:u w:val="dotted"/>
          <w:lang w:val="nl-BE"/>
        </w:rPr>
        <w:tab/>
      </w:r>
    </w:p>
    <w:p w14:paraId="495419AB" w14:textId="77777777" w:rsidR="00E63E61" w:rsidRPr="002C623F" w:rsidRDefault="00E63E61" w:rsidP="00E63E61">
      <w:pPr>
        <w:pStyle w:val="ListParagraph"/>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lang w:val="nl-BE"/>
        </w:rPr>
      </w:pPr>
      <w:r w:rsidRPr="002C623F">
        <w:rPr>
          <w:rFonts w:ascii="Georgia" w:hAnsi="Georgia" w:cs="ConduitITC-Light"/>
          <w:color w:val="0070C0"/>
          <w:sz w:val="20"/>
          <w:szCs w:val="20"/>
          <w:u w:val="dotted"/>
          <w:lang w:val="nl-BE"/>
        </w:rPr>
        <w:tab/>
      </w:r>
    </w:p>
    <w:p w14:paraId="3A69A31E" w14:textId="77777777" w:rsidR="00E63E61" w:rsidRPr="002C623F" w:rsidRDefault="00E63E61" w:rsidP="00E63E61">
      <w:pPr>
        <w:pStyle w:val="ListParagraph"/>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lang w:val="nl-BE"/>
        </w:rPr>
      </w:pPr>
      <w:r w:rsidRPr="002C623F">
        <w:rPr>
          <w:rFonts w:ascii="Georgia" w:hAnsi="Georgia" w:cs="ConduitITC-Light"/>
          <w:color w:val="0070C0"/>
          <w:sz w:val="20"/>
          <w:szCs w:val="20"/>
          <w:u w:val="dotted"/>
          <w:lang w:val="nl-BE"/>
        </w:rPr>
        <w:tab/>
      </w:r>
    </w:p>
    <w:p w14:paraId="01A38241" w14:textId="77777777" w:rsidR="00BB65EF" w:rsidRPr="002C623F" w:rsidRDefault="00BB65EF" w:rsidP="00E63E61">
      <w:pPr>
        <w:pStyle w:val="ListParagraph"/>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lang w:val="nl-BE"/>
        </w:rPr>
      </w:pPr>
    </w:p>
    <w:p w14:paraId="78C8AE9C" w14:textId="77777777" w:rsidR="00E63E61" w:rsidRPr="002C623F" w:rsidRDefault="00850936" w:rsidP="00BB65EF">
      <w:pPr>
        <w:numPr>
          <w:ilvl w:val="0"/>
          <w:numId w:val="19"/>
        </w:numPr>
        <w:pBdr>
          <w:top w:val="single" w:sz="6" w:space="3" w:color="auto"/>
          <w:left w:val="single" w:sz="6" w:space="3" w:color="auto"/>
          <w:bottom w:val="single" w:sz="6" w:space="3" w:color="auto"/>
          <w:right w:val="single" w:sz="6" w:space="3" w:color="auto"/>
        </w:pBdr>
        <w:tabs>
          <w:tab w:val="left" w:pos="851"/>
        </w:tabs>
        <w:spacing w:before="480" w:after="120" w:line="240" w:lineRule="auto"/>
        <w:ind w:left="851" w:hanging="851"/>
        <w:jc w:val="both"/>
        <w:rPr>
          <w:rFonts w:eastAsia="Calibri" w:cs="Arial"/>
          <w:b/>
          <w:color w:val="0070C0"/>
          <w:sz w:val="24"/>
          <w:szCs w:val="22"/>
          <w:lang w:val="nl-BE"/>
        </w:rPr>
      </w:pPr>
      <w:r w:rsidRPr="002C623F">
        <w:rPr>
          <w:rFonts w:eastAsia="Calibri" w:cs="Arial"/>
          <w:b/>
          <w:color w:val="0070C0"/>
          <w:sz w:val="24"/>
          <w:szCs w:val="22"/>
          <w:lang w:val="nl-BE"/>
        </w:rPr>
        <w:t>Informatie door AR-CO bezorgd</w:t>
      </w:r>
    </w:p>
    <w:p w14:paraId="45DF7CF3" w14:textId="77777777" w:rsidR="00E63E61" w:rsidRPr="002C623F" w:rsidRDefault="00BC3048" w:rsidP="003F2E87">
      <w:pPr>
        <w:numPr>
          <w:ilvl w:val="0"/>
          <w:numId w:val="23"/>
        </w:numPr>
        <w:tabs>
          <w:tab w:val="left" w:pos="851"/>
          <w:tab w:val="right" w:pos="9638"/>
        </w:tabs>
        <w:spacing w:before="120" w:line="240" w:lineRule="auto"/>
        <w:ind w:left="851" w:hanging="851"/>
        <w:jc w:val="both"/>
        <w:rPr>
          <w:rFonts w:eastAsia="Calibri" w:cs="Arial"/>
          <w:szCs w:val="22"/>
          <w:lang w:val="nl-BE"/>
        </w:rPr>
      </w:pPr>
      <w:r w:rsidRPr="002C623F">
        <w:rPr>
          <w:rFonts w:eastAsia="Calibri" w:cs="Arial"/>
          <w:szCs w:val="22"/>
          <w:lang w:val="nl-BE"/>
        </w:rPr>
        <w:t xml:space="preserve">U bevestigt de volgende informatie </w:t>
      </w:r>
      <w:r w:rsidR="00BB65EF" w:rsidRPr="002C623F">
        <w:rPr>
          <w:rFonts w:eastAsia="Calibri" w:cs="Arial"/>
          <w:szCs w:val="22"/>
          <w:lang w:val="nl-BE"/>
        </w:rPr>
        <w:t>te hebben</w:t>
      </w:r>
      <w:r w:rsidRPr="002C623F">
        <w:rPr>
          <w:rFonts w:eastAsia="Calibri" w:cs="Arial"/>
          <w:szCs w:val="22"/>
          <w:lang w:val="nl-BE"/>
        </w:rPr>
        <w:t xml:space="preserve"> ontvangen:</w:t>
      </w:r>
    </w:p>
    <w:p w14:paraId="29C95969" w14:textId="77777777" w:rsidR="00E63E61" w:rsidRPr="002C623F" w:rsidRDefault="006717DB" w:rsidP="007F4D00">
      <w:pPr>
        <w:tabs>
          <w:tab w:val="left" w:pos="993"/>
          <w:tab w:val="left" w:pos="1134"/>
          <w:tab w:val="left" w:pos="5954"/>
          <w:tab w:val="left" w:pos="6379"/>
          <w:tab w:val="right" w:pos="9638"/>
        </w:tabs>
        <w:spacing w:before="60" w:line="240" w:lineRule="auto"/>
        <w:ind w:left="851"/>
        <w:jc w:val="both"/>
        <w:rPr>
          <w:rFonts w:eastAsia="Calibri" w:cs="Arial"/>
          <w:szCs w:val="22"/>
          <w:lang w:val="nl-BE"/>
        </w:rPr>
      </w:pPr>
      <w:sdt>
        <w:sdtPr>
          <w:rPr>
            <w:rFonts w:eastAsia="Calibri" w:cs="Arial"/>
            <w:szCs w:val="22"/>
            <w:lang w:val="nl-BE"/>
          </w:rPr>
          <w:id w:val="-316108771"/>
          <w14:checkbox>
            <w14:checked w14:val="0"/>
            <w14:checkedState w14:val="2612" w14:font="MS Gothic"/>
            <w14:uncheckedState w14:val="2610" w14:font="MS Gothic"/>
          </w14:checkbox>
        </w:sdtPr>
        <w:sdtEndPr/>
        <w:sdtContent>
          <w:r w:rsidR="001D450A" w:rsidRPr="002C623F">
            <w:rPr>
              <w:rFonts w:ascii="MS Gothic" w:eastAsia="MS Gothic" w:hAnsi="MS Gothic" w:cs="Arial"/>
              <w:szCs w:val="22"/>
              <w:lang w:val="nl-BE"/>
            </w:rPr>
            <w:t>☐</w:t>
          </w:r>
        </w:sdtContent>
      </w:sdt>
      <w:r w:rsidR="00E63E61" w:rsidRPr="002C623F">
        <w:rPr>
          <w:rFonts w:eastAsia="Calibri" w:cs="Arial"/>
          <w:szCs w:val="22"/>
          <w:lang w:val="nl-BE"/>
        </w:rPr>
        <w:t xml:space="preserve">  </w:t>
      </w:r>
      <w:r w:rsidR="00183351" w:rsidRPr="002C623F">
        <w:rPr>
          <w:rFonts w:eastAsia="Calibri" w:cs="Arial"/>
          <w:szCs w:val="22"/>
          <w:lang w:val="nl-BE"/>
        </w:rPr>
        <w:t xml:space="preserve">Informatiefiche </w:t>
      </w:r>
      <w:r w:rsidR="00850936" w:rsidRPr="002C623F">
        <w:rPr>
          <w:rFonts w:eastAsia="Calibri" w:cs="Arial"/>
          <w:szCs w:val="22"/>
          <w:lang w:val="nl-BE"/>
        </w:rPr>
        <w:t>van</w:t>
      </w:r>
      <w:r w:rsidR="00183351" w:rsidRPr="002C623F">
        <w:rPr>
          <w:rFonts w:eastAsia="Calibri" w:cs="Arial"/>
          <w:szCs w:val="22"/>
          <w:lang w:val="nl-BE"/>
        </w:rPr>
        <w:t xml:space="preserve"> de Verzekeringsmaatschappij AR-CO</w:t>
      </w:r>
      <w:r w:rsidR="007F4D00" w:rsidRPr="002C623F">
        <w:rPr>
          <w:rFonts w:eastAsia="Calibri" w:cs="Arial"/>
          <w:szCs w:val="22"/>
          <w:lang w:val="nl-BE"/>
        </w:rPr>
        <w:tab/>
      </w:r>
      <w:sdt>
        <w:sdtPr>
          <w:rPr>
            <w:rFonts w:eastAsia="Calibri" w:cs="Arial"/>
            <w:szCs w:val="22"/>
            <w:lang w:val="nl-BE"/>
          </w:rPr>
          <w:id w:val="391250176"/>
          <w14:checkbox>
            <w14:checked w14:val="0"/>
            <w14:checkedState w14:val="2612" w14:font="MS Gothic"/>
            <w14:uncheckedState w14:val="2610" w14:font="MS Gothic"/>
          </w14:checkbox>
        </w:sdtPr>
        <w:sdtEndPr/>
        <w:sdtContent>
          <w:r w:rsidR="00587C82" w:rsidRPr="002C623F">
            <w:rPr>
              <w:rFonts w:ascii="MS Gothic" w:eastAsia="MS Gothic" w:hAnsi="MS Gothic" w:cs="Arial"/>
              <w:szCs w:val="22"/>
              <w:lang w:val="nl-BE"/>
            </w:rPr>
            <w:t>☐</w:t>
          </w:r>
        </w:sdtContent>
      </w:sdt>
      <w:r w:rsidR="00E63E61" w:rsidRPr="002C623F">
        <w:rPr>
          <w:rFonts w:eastAsia="Calibri" w:cs="Arial"/>
          <w:szCs w:val="22"/>
          <w:lang w:val="nl-BE"/>
        </w:rPr>
        <w:t xml:space="preserve">  </w:t>
      </w:r>
      <w:r w:rsidR="00183351" w:rsidRPr="002C623F">
        <w:rPr>
          <w:rFonts w:eastAsia="Calibri" w:cs="Arial"/>
          <w:szCs w:val="22"/>
          <w:lang w:val="nl-BE"/>
        </w:rPr>
        <w:t>Product</w:t>
      </w:r>
      <w:r w:rsidR="006D68AC" w:rsidRPr="002C623F">
        <w:rPr>
          <w:rFonts w:eastAsia="Calibri" w:cs="Arial"/>
          <w:szCs w:val="22"/>
          <w:lang w:val="nl-BE"/>
        </w:rPr>
        <w:t>i</w:t>
      </w:r>
      <w:r w:rsidR="00183351" w:rsidRPr="002C623F">
        <w:rPr>
          <w:rFonts w:eastAsia="Calibri" w:cs="Arial"/>
          <w:szCs w:val="22"/>
          <w:lang w:val="nl-BE"/>
        </w:rPr>
        <w:t>nformatiefiche</w:t>
      </w:r>
    </w:p>
    <w:p w14:paraId="2C77D089" w14:textId="77777777" w:rsidR="00E63E61" w:rsidRPr="002C623F" w:rsidRDefault="006717DB" w:rsidP="007F4D00">
      <w:pPr>
        <w:tabs>
          <w:tab w:val="left" w:pos="993"/>
          <w:tab w:val="left" w:pos="1134"/>
          <w:tab w:val="left" w:pos="5954"/>
          <w:tab w:val="left" w:pos="6379"/>
          <w:tab w:val="right" w:pos="9915"/>
        </w:tabs>
        <w:spacing w:before="60" w:line="240" w:lineRule="auto"/>
        <w:ind w:left="851"/>
        <w:jc w:val="both"/>
        <w:rPr>
          <w:rFonts w:eastAsia="Calibri" w:cs="Arial"/>
          <w:szCs w:val="22"/>
          <w:lang w:val="nl-BE"/>
        </w:rPr>
      </w:pPr>
      <w:sdt>
        <w:sdtPr>
          <w:rPr>
            <w:rFonts w:eastAsia="Calibri" w:cs="Arial"/>
            <w:szCs w:val="22"/>
            <w:lang w:val="nl-BE"/>
          </w:rPr>
          <w:id w:val="-155920515"/>
          <w14:checkbox>
            <w14:checked w14:val="0"/>
            <w14:checkedState w14:val="2612" w14:font="MS Gothic"/>
            <w14:uncheckedState w14:val="2610" w14:font="MS Gothic"/>
          </w14:checkbox>
        </w:sdtPr>
        <w:sdtEndPr/>
        <w:sdtContent>
          <w:r w:rsidR="00587C82" w:rsidRPr="002C623F">
            <w:rPr>
              <w:rFonts w:ascii="MS Gothic" w:eastAsia="MS Gothic" w:hAnsi="MS Gothic" w:cs="Arial"/>
              <w:szCs w:val="22"/>
              <w:lang w:val="nl-BE"/>
            </w:rPr>
            <w:t>☐</w:t>
          </w:r>
        </w:sdtContent>
      </w:sdt>
      <w:r w:rsidR="006D68AC" w:rsidRPr="002C623F">
        <w:rPr>
          <w:rFonts w:eastAsia="Calibri" w:cs="Arial"/>
          <w:szCs w:val="22"/>
          <w:lang w:val="nl-BE"/>
        </w:rPr>
        <w:t xml:space="preserve">  </w:t>
      </w:r>
      <w:r w:rsidR="00183351" w:rsidRPr="002C623F">
        <w:rPr>
          <w:rFonts w:eastAsia="Calibri" w:cs="Arial"/>
          <w:szCs w:val="22"/>
          <w:lang w:val="nl-BE"/>
        </w:rPr>
        <w:t>Algemene Voorwaarden van de verzekerings</w:t>
      </w:r>
      <w:r w:rsidR="006D68AC" w:rsidRPr="002C623F">
        <w:rPr>
          <w:rFonts w:eastAsia="Calibri" w:cs="Arial"/>
          <w:szCs w:val="22"/>
          <w:lang w:val="nl-BE"/>
        </w:rPr>
        <w:t>polis</w:t>
      </w:r>
      <w:r w:rsidR="007F4D00" w:rsidRPr="002C623F">
        <w:rPr>
          <w:rFonts w:eastAsia="Calibri" w:cs="Arial"/>
          <w:szCs w:val="22"/>
          <w:lang w:val="nl-BE"/>
        </w:rPr>
        <w:tab/>
      </w:r>
      <w:r w:rsidR="007F4D00" w:rsidRPr="002C623F">
        <w:rPr>
          <w:rFonts w:eastAsia="Calibri" w:cs="Arial"/>
          <w:szCs w:val="22"/>
          <w:lang w:val="nl-BE"/>
        </w:rPr>
        <w:tab/>
      </w:r>
      <w:sdt>
        <w:sdtPr>
          <w:rPr>
            <w:rFonts w:eastAsia="Calibri" w:cs="Arial"/>
            <w:szCs w:val="22"/>
            <w:lang w:val="nl-BE"/>
          </w:rPr>
          <w:id w:val="1065231165"/>
          <w14:checkbox>
            <w14:checked w14:val="0"/>
            <w14:checkedState w14:val="2612" w14:font="MS Gothic"/>
            <w14:uncheckedState w14:val="2610" w14:font="MS Gothic"/>
          </w14:checkbox>
        </w:sdtPr>
        <w:sdtEndPr/>
        <w:sdtContent>
          <w:r w:rsidR="00587C82" w:rsidRPr="002C623F">
            <w:rPr>
              <w:rFonts w:ascii="MS Gothic" w:eastAsia="MS Gothic" w:hAnsi="MS Gothic" w:cs="Arial"/>
              <w:szCs w:val="22"/>
              <w:lang w:val="nl-BE"/>
            </w:rPr>
            <w:t>☐</w:t>
          </w:r>
        </w:sdtContent>
      </w:sdt>
      <w:r w:rsidR="00E63E61" w:rsidRPr="002C623F">
        <w:rPr>
          <w:rFonts w:eastAsia="Calibri" w:cs="Arial"/>
          <w:szCs w:val="22"/>
          <w:lang w:val="nl-BE"/>
        </w:rPr>
        <w:t xml:space="preserve">  </w:t>
      </w:r>
      <w:r w:rsidR="00183351" w:rsidRPr="002C623F">
        <w:rPr>
          <w:rFonts w:eastAsia="Calibri" w:cs="Arial"/>
          <w:szCs w:val="22"/>
          <w:lang w:val="nl-BE"/>
        </w:rPr>
        <w:t>Andere</w:t>
      </w:r>
      <w:r w:rsidR="00E63E61" w:rsidRPr="002C623F">
        <w:rPr>
          <w:rFonts w:eastAsia="Calibri" w:cs="Arial"/>
          <w:szCs w:val="22"/>
          <w:lang w:val="nl-BE"/>
        </w:rPr>
        <w:t>:</w:t>
      </w:r>
      <w:r w:rsidR="00E63E61" w:rsidRPr="002C623F">
        <w:rPr>
          <w:rFonts w:eastAsia="Calibri" w:cs="Arial"/>
          <w:color w:val="0070C0"/>
          <w:szCs w:val="22"/>
          <w:lang w:val="nl-BE"/>
        </w:rPr>
        <w:t xml:space="preserve"> </w:t>
      </w:r>
      <w:r w:rsidR="00E63E61" w:rsidRPr="002C623F">
        <w:rPr>
          <w:rFonts w:eastAsia="Calibri" w:cs="Arial"/>
          <w:color w:val="0070C0"/>
          <w:szCs w:val="22"/>
          <w:u w:val="dotted"/>
          <w:lang w:val="nl-BE"/>
        </w:rPr>
        <w:tab/>
      </w:r>
    </w:p>
    <w:p w14:paraId="0B87E4E0" w14:textId="77777777" w:rsidR="00E63E61" w:rsidRPr="002C623F" w:rsidRDefault="00606679" w:rsidP="00E63E61">
      <w:pPr>
        <w:numPr>
          <w:ilvl w:val="0"/>
          <w:numId w:val="23"/>
        </w:numPr>
        <w:tabs>
          <w:tab w:val="left" w:pos="851"/>
        </w:tabs>
        <w:spacing w:before="120" w:line="240" w:lineRule="auto"/>
        <w:ind w:left="0" w:firstLine="0"/>
        <w:jc w:val="both"/>
        <w:rPr>
          <w:rFonts w:eastAsia="Calibri" w:cs="Arial"/>
          <w:szCs w:val="22"/>
          <w:lang w:val="nl-BE"/>
        </w:rPr>
      </w:pPr>
      <w:r w:rsidRPr="002C623F">
        <w:rPr>
          <w:rFonts w:eastAsia="Calibri" w:cs="Arial"/>
          <w:szCs w:val="22"/>
          <w:lang w:val="nl-BE"/>
        </w:rPr>
        <w:t xml:space="preserve">Via </w:t>
      </w:r>
      <w:r w:rsidR="006D68AC" w:rsidRPr="002C623F">
        <w:rPr>
          <w:rFonts w:eastAsia="Calibri" w:cs="Arial"/>
          <w:szCs w:val="22"/>
          <w:lang w:val="nl-BE"/>
        </w:rPr>
        <w:t>volgend kanaal</w:t>
      </w:r>
      <w:r w:rsidR="00D85026" w:rsidRPr="002C623F">
        <w:rPr>
          <w:rFonts w:eastAsia="Calibri" w:cs="Arial"/>
          <w:szCs w:val="22"/>
          <w:lang w:val="nl-BE"/>
        </w:rPr>
        <w:t>:</w:t>
      </w:r>
    </w:p>
    <w:p w14:paraId="77641553" w14:textId="77777777" w:rsidR="00E63E61" w:rsidRPr="002C623F" w:rsidRDefault="006717DB" w:rsidP="007F4D00">
      <w:pPr>
        <w:tabs>
          <w:tab w:val="left" w:pos="993"/>
          <w:tab w:val="left" w:pos="5954"/>
          <w:tab w:val="left" w:pos="6379"/>
          <w:tab w:val="right" w:pos="9638"/>
        </w:tabs>
        <w:spacing w:before="60" w:line="240" w:lineRule="auto"/>
        <w:ind w:left="851"/>
        <w:jc w:val="both"/>
        <w:rPr>
          <w:rFonts w:eastAsia="Calibri" w:cs="Arial"/>
          <w:szCs w:val="22"/>
          <w:lang w:val="nl-BE"/>
        </w:rPr>
      </w:pPr>
      <w:sdt>
        <w:sdtPr>
          <w:rPr>
            <w:rFonts w:eastAsia="Calibri" w:cs="Arial"/>
            <w:szCs w:val="22"/>
            <w:lang w:val="nl-BE"/>
          </w:rPr>
          <w:id w:val="1200590169"/>
          <w14:checkbox>
            <w14:checked w14:val="0"/>
            <w14:checkedState w14:val="2612" w14:font="MS Gothic"/>
            <w14:uncheckedState w14:val="2610" w14:font="MS Gothic"/>
          </w14:checkbox>
        </w:sdtPr>
        <w:sdtEndPr/>
        <w:sdtContent>
          <w:r w:rsidR="00587C82" w:rsidRPr="002C623F">
            <w:rPr>
              <w:rFonts w:ascii="MS Gothic" w:eastAsia="MS Gothic" w:hAnsi="MS Gothic" w:cs="Arial"/>
              <w:szCs w:val="22"/>
              <w:lang w:val="nl-BE"/>
            </w:rPr>
            <w:t>☐</w:t>
          </w:r>
        </w:sdtContent>
      </w:sdt>
      <w:r w:rsidR="00E63E61" w:rsidRPr="002C623F">
        <w:rPr>
          <w:rFonts w:eastAsia="Calibri" w:cs="Arial"/>
          <w:szCs w:val="22"/>
          <w:lang w:val="nl-BE"/>
        </w:rPr>
        <w:t xml:space="preserve">  </w:t>
      </w:r>
      <w:r w:rsidR="005B66C6" w:rsidRPr="002C623F">
        <w:rPr>
          <w:rFonts w:eastAsia="Calibri" w:cs="Arial"/>
          <w:szCs w:val="22"/>
          <w:lang w:val="nl-BE"/>
        </w:rPr>
        <w:t>Tijdens een afspraak in het kantoor van de klant</w:t>
      </w:r>
      <w:r w:rsidR="00E63E61" w:rsidRPr="002C623F">
        <w:rPr>
          <w:rFonts w:eastAsia="Calibri" w:cs="Arial"/>
          <w:szCs w:val="22"/>
          <w:lang w:val="nl-BE"/>
        </w:rPr>
        <w:tab/>
      </w:r>
      <w:r w:rsidR="007F4D00" w:rsidRPr="002C623F">
        <w:rPr>
          <w:rFonts w:eastAsia="Calibri" w:cs="Arial"/>
          <w:szCs w:val="22"/>
          <w:lang w:val="nl-BE"/>
        </w:rPr>
        <w:tab/>
      </w:r>
      <w:sdt>
        <w:sdtPr>
          <w:rPr>
            <w:rFonts w:eastAsia="Calibri" w:cs="Arial"/>
            <w:szCs w:val="22"/>
            <w:lang w:val="nl-BE"/>
          </w:rPr>
          <w:id w:val="1347594813"/>
          <w14:checkbox>
            <w14:checked w14:val="0"/>
            <w14:checkedState w14:val="2612" w14:font="MS Gothic"/>
            <w14:uncheckedState w14:val="2610" w14:font="MS Gothic"/>
          </w14:checkbox>
        </w:sdtPr>
        <w:sdtEndPr/>
        <w:sdtContent>
          <w:r w:rsidR="00587C82" w:rsidRPr="002C623F">
            <w:rPr>
              <w:rFonts w:ascii="MS Gothic" w:eastAsia="MS Gothic" w:hAnsi="MS Gothic" w:cs="Arial"/>
              <w:szCs w:val="22"/>
              <w:lang w:val="nl-BE"/>
            </w:rPr>
            <w:t>☐</w:t>
          </w:r>
        </w:sdtContent>
      </w:sdt>
      <w:r w:rsidR="006D68AC" w:rsidRPr="002C623F">
        <w:rPr>
          <w:rFonts w:eastAsia="Calibri" w:cs="Arial"/>
          <w:szCs w:val="22"/>
          <w:lang w:val="nl-BE"/>
        </w:rPr>
        <w:t xml:space="preserve">  </w:t>
      </w:r>
      <w:r w:rsidR="005B66C6" w:rsidRPr="002C623F">
        <w:rPr>
          <w:rFonts w:eastAsia="Calibri" w:cs="Arial"/>
          <w:szCs w:val="22"/>
          <w:lang w:val="nl-BE"/>
        </w:rPr>
        <w:t>E-mail</w:t>
      </w:r>
    </w:p>
    <w:p w14:paraId="55931AF2" w14:textId="77777777" w:rsidR="00E63E61" w:rsidRPr="002C623F" w:rsidRDefault="006717DB" w:rsidP="007F4D00">
      <w:pPr>
        <w:tabs>
          <w:tab w:val="left" w:pos="993"/>
          <w:tab w:val="left" w:pos="5954"/>
          <w:tab w:val="left" w:pos="6379"/>
          <w:tab w:val="left" w:pos="6521"/>
          <w:tab w:val="right" w:pos="9915"/>
        </w:tabs>
        <w:spacing w:before="60" w:line="240" w:lineRule="auto"/>
        <w:ind w:left="851"/>
        <w:jc w:val="both"/>
        <w:rPr>
          <w:rFonts w:eastAsia="Calibri" w:cs="Arial"/>
          <w:szCs w:val="22"/>
          <w:lang w:val="nl-BE"/>
        </w:rPr>
      </w:pPr>
      <w:sdt>
        <w:sdtPr>
          <w:rPr>
            <w:rFonts w:eastAsia="Calibri" w:cs="Arial"/>
            <w:szCs w:val="22"/>
            <w:lang w:val="nl-BE"/>
          </w:rPr>
          <w:id w:val="-520547501"/>
          <w14:checkbox>
            <w14:checked w14:val="0"/>
            <w14:checkedState w14:val="2612" w14:font="MS Gothic"/>
            <w14:uncheckedState w14:val="2610" w14:font="MS Gothic"/>
          </w14:checkbox>
        </w:sdtPr>
        <w:sdtEndPr/>
        <w:sdtContent>
          <w:r w:rsidR="00E57910" w:rsidRPr="002C623F">
            <w:rPr>
              <w:rFonts w:ascii="MS Gothic" w:eastAsia="MS Gothic" w:hAnsi="MS Gothic" w:cs="Arial" w:hint="eastAsia"/>
              <w:szCs w:val="22"/>
              <w:lang w:val="nl-BE"/>
            </w:rPr>
            <w:t>☐</w:t>
          </w:r>
        </w:sdtContent>
      </w:sdt>
      <w:r w:rsidR="006D68AC" w:rsidRPr="002C623F">
        <w:rPr>
          <w:rFonts w:eastAsia="Calibri" w:cs="Arial"/>
          <w:szCs w:val="22"/>
          <w:lang w:val="nl-BE"/>
        </w:rPr>
        <w:t xml:space="preserve">  </w:t>
      </w:r>
      <w:r w:rsidR="00D85026" w:rsidRPr="002C623F">
        <w:rPr>
          <w:rFonts w:eastAsia="Calibri" w:cs="Arial"/>
          <w:szCs w:val="22"/>
          <w:lang w:val="nl-BE"/>
        </w:rPr>
        <w:t xml:space="preserve">Tijdens een afspraak </w:t>
      </w:r>
      <w:r w:rsidR="006D68AC" w:rsidRPr="002C623F">
        <w:rPr>
          <w:rFonts w:eastAsia="Calibri" w:cs="Arial"/>
          <w:szCs w:val="22"/>
          <w:lang w:val="nl-BE"/>
        </w:rPr>
        <w:t>op</w:t>
      </w:r>
      <w:r w:rsidR="007321ED" w:rsidRPr="002C623F">
        <w:rPr>
          <w:rFonts w:eastAsia="Calibri" w:cs="Arial"/>
          <w:szCs w:val="22"/>
          <w:lang w:val="nl-BE"/>
        </w:rPr>
        <w:t xml:space="preserve"> </w:t>
      </w:r>
      <w:r w:rsidR="006D68AC" w:rsidRPr="002C623F">
        <w:rPr>
          <w:rFonts w:eastAsia="Calibri" w:cs="Arial"/>
          <w:szCs w:val="22"/>
          <w:lang w:val="nl-BE"/>
        </w:rPr>
        <w:t>de</w:t>
      </w:r>
      <w:r w:rsidR="007321ED" w:rsidRPr="002C623F">
        <w:rPr>
          <w:rFonts w:eastAsia="Calibri" w:cs="Arial"/>
          <w:szCs w:val="22"/>
          <w:lang w:val="nl-BE"/>
        </w:rPr>
        <w:t xml:space="preserve"> zetel van de maatschappij</w:t>
      </w:r>
      <w:r w:rsidR="007F4D00" w:rsidRPr="002C623F">
        <w:rPr>
          <w:rFonts w:eastAsia="Calibri" w:cs="Arial"/>
          <w:szCs w:val="22"/>
          <w:lang w:val="nl-BE"/>
        </w:rPr>
        <w:tab/>
      </w:r>
      <w:r w:rsidR="007F4D00" w:rsidRPr="002C623F">
        <w:rPr>
          <w:rFonts w:eastAsia="Calibri" w:cs="Arial"/>
          <w:szCs w:val="22"/>
          <w:lang w:val="nl-BE"/>
        </w:rPr>
        <w:tab/>
      </w:r>
      <w:sdt>
        <w:sdtPr>
          <w:rPr>
            <w:rFonts w:eastAsia="Calibri" w:cs="Arial"/>
            <w:szCs w:val="22"/>
            <w:lang w:val="nl-BE"/>
          </w:rPr>
          <w:id w:val="-1799830049"/>
          <w14:checkbox>
            <w14:checked w14:val="0"/>
            <w14:checkedState w14:val="2612" w14:font="MS Gothic"/>
            <w14:uncheckedState w14:val="2610" w14:font="MS Gothic"/>
          </w14:checkbox>
        </w:sdtPr>
        <w:sdtEndPr/>
        <w:sdtContent>
          <w:r w:rsidR="00587C82" w:rsidRPr="002C623F">
            <w:rPr>
              <w:rFonts w:ascii="MS Gothic" w:eastAsia="MS Gothic" w:hAnsi="MS Gothic" w:cs="Arial"/>
              <w:szCs w:val="22"/>
              <w:lang w:val="nl-BE"/>
            </w:rPr>
            <w:t>☐</w:t>
          </w:r>
        </w:sdtContent>
      </w:sdt>
      <w:r w:rsidR="006D68AC" w:rsidRPr="002C623F">
        <w:rPr>
          <w:rFonts w:eastAsia="Calibri" w:cs="Arial"/>
          <w:szCs w:val="22"/>
          <w:lang w:val="nl-BE"/>
        </w:rPr>
        <w:t xml:space="preserve">  </w:t>
      </w:r>
      <w:r w:rsidR="00D85026" w:rsidRPr="002C623F">
        <w:rPr>
          <w:rFonts w:eastAsia="Calibri" w:cs="Arial"/>
          <w:szCs w:val="22"/>
          <w:lang w:val="nl-BE"/>
        </w:rPr>
        <w:t>Andere:</w:t>
      </w:r>
      <w:r w:rsidR="00D85026" w:rsidRPr="002C623F">
        <w:rPr>
          <w:rFonts w:eastAsia="Calibri" w:cs="Arial"/>
          <w:color w:val="0070C0"/>
          <w:szCs w:val="22"/>
          <w:lang w:val="nl-BE"/>
        </w:rPr>
        <w:t xml:space="preserve"> </w:t>
      </w:r>
      <w:r w:rsidR="00E63E61" w:rsidRPr="002C623F">
        <w:rPr>
          <w:rFonts w:eastAsia="Calibri" w:cs="Arial"/>
          <w:color w:val="0070C0"/>
          <w:szCs w:val="22"/>
          <w:u w:val="dotted"/>
          <w:lang w:val="nl-BE"/>
        </w:rPr>
        <w:tab/>
      </w:r>
    </w:p>
    <w:p w14:paraId="077D9141" w14:textId="77777777" w:rsidR="00E63E61" w:rsidRPr="002C623F" w:rsidRDefault="004C2734" w:rsidP="00E63E61">
      <w:pPr>
        <w:spacing w:before="240" w:line="240" w:lineRule="auto"/>
        <w:rPr>
          <w:rFonts w:cs="TimesNewRomanPSMT"/>
          <w:b/>
          <w:sz w:val="18"/>
          <w:szCs w:val="20"/>
          <w:lang w:val="nl-BE"/>
        </w:rPr>
      </w:pPr>
      <w:bookmarkStart w:id="11" w:name="_Hlk203385321"/>
      <w:r w:rsidRPr="002C623F">
        <w:rPr>
          <w:rFonts w:cs="TimesNewRomanPSMT"/>
          <w:b/>
          <w:sz w:val="18"/>
          <w:szCs w:val="20"/>
          <w:lang w:val="nl-BE"/>
        </w:rPr>
        <w:br/>
      </w:r>
      <w:r w:rsidR="006B04BD" w:rsidRPr="002C623F">
        <w:rPr>
          <w:rFonts w:cs="TimesNewRomanPSMT"/>
          <w:b/>
          <w:sz w:val="18"/>
          <w:szCs w:val="20"/>
          <w:lang w:val="nl-BE"/>
        </w:rPr>
        <w:t xml:space="preserve">Bescherming van de </w:t>
      </w:r>
      <w:r w:rsidR="002F132A" w:rsidRPr="002C623F">
        <w:rPr>
          <w:rFonts w:cs="TimesNewRomanPSMT"/>
          <w:b/>
          <w:sz w:val="18"/>
          <w:szCs w:val="20"/>
          <w:lang w:val="nl-BE"/>
        </w:rPr>
        <w:t>privacy:</w:t>
      </w:r>
    </w:p>
    <w:bookmarkEnd w:id="11"/>
    <w:p w14:paraId="773A2E32" w14:textId="77777777" w:rsidR="006B04BD" w:rsidRPr="002C623F" w:rsidRDefault="006B04BD" w:rsidP="006B04BD">
      <w:pPr>
        <w:spacing w:before="20" w:line="240" w:lineRule="auto"/>
        <w:jc w:val="both"/>
        <w:rPr>
          <w:rFonts w:cs="TimesNewRomanPSMT"/>
          <w:i/>
          <w:sz w:val="16"/>
          <w:szCs w:val="20"/>
          <w:lang w:val="nl-BE"/>
        </w:rPr>
      </w:pPr>
      <w:r w:rsidRPr="002C623F">
        <w:rPr>
          <w:rFonts w:cs="TimesNewRomanPSMT"/>
          <w:i/>
          <w:sz w:val="16"/>
          <w:szCs w:val="20"/>
          <w:lang w:val="nl-BE"/>
        </w:rPr>
        <w:t xml:space="preserve">De Verzekeringnemer geeft aan de </w:t>
      </w:r>
      <w:r w:rsidR="003E2B81" w:rsidRPr="002C623F">
        <w:rPr>
          <w:rFonts w:cs="TimesNewRomanPSMT"/>
          <w:i/>
          <w:sz w:val="16"/>
          <w:szCs w:val="20"/>
          <w:lang w:val="nl-BE"/>
        </w:rPr>
        <w:t>Verzekeraar</w:t>
      </w:r>
      <w:r w:rsidRPr="002C623F">
        <w:rPr>
          <w:rFonts w:cs="TimesNewRomanPSMT"/>
          <w:i/>
          <w:sz w:val="16"/>
          <w:szCs w:val="20"/>
          <w:lang w:val="nl-BE"/>
        </w:rPr>
        <w:t xml:space="preserve"> en de verzekeringstussenpersoon, als verantwoordelijken voor de verwerking ervan, toestemming om alle persoonsgegevens te gebruiken voor zover dit wettelijk verplicht of toegelaten is, of voor zover dit noodzakelijk of aangewezen is voor het beheer en de uitvoering van de afgesloten overeenkomsten, de evaluatie van de cliëntenrelatie, de risicobeoordeling, het voorkomen van misbruiken en de fraudebestrijding.</w:t>
      </w:r>
    </w:p>
    <w:p w14:paraId="0E0B2E3A" w14:textId="77777777" w:rsidR="003E2B81" w:rsidRPr="002C623F" w:rsidRDefault="003E2B81" w:rsidP="006B04BD">
      <w:pPr>
        <w:spacing w:before="20" w:line="240" w:lineRule="auto"/>
        <w:jc w:val="both"/>
        <w:rPr>
          <w:rFonts w:cs="TimesNewRomanPSMT"/>
          <w:i/>
          <w:sz w:val="16"/>
          <w:szCs w:val="20"/>
          <w:lang w:val="nl-BE"/>
        </w:rPr>
      </w:pPr>
    </w:p>
    <w:p w14:paraId="5DF91680" w14:textId="77777777" w:rsidR="004F4C34" w:rsidRPr="002C623F" w:rsidRDefault="003E2B81" w:rsidP="003E2B81">
      <w:pPr>
        <w:spacing w:before="20" w:line="240" w:lineRule="auto"/>
        <w:jc w:val="both"/>
        <w:rPr>
          <w:rFonts w:cs="TimesNewRomanPSMT"/>
          <w:i/>
          <w:sz w:val="16"/>
          <w:szCs w:val="20"/>
          <w:lang w:val="nl-BE"/>
        </w:rPr>
      </w:pPr>
      <w:r w:rsidRPr="002C623F">
        <w:rPr>
          <w:rFonts w:cs="TimesNewRomanPSMT"/>
          <w:i/>
          <w:sz w:val="16"/>
          <w:szCs w:val="20"/>
          <w:lang w:val="nl-BE"/>
        </w:rPr>
        <w:t xml:space="preserve">De Verzekeraar verwerkt omwille van de contractuele relatie enkel de naam, de geboortedatum, het adres en woonplaats, de nationaliteit, </w:t>
      </w:r>
      <w:r w:rsidR="008A252C" w:rsidRPr="002C623F">
        <w:rPr>
          <w:rFonts w:cs="TimesNewRomanPSMT"/>
          <w:i/>
          <w:sz w:val="16"/>
          <w:szCs w:val="20"/>
          <w:lang w:val="nl-BE"/>
        </w:rPr>
        <w:t xml:space="preserve">het </w:t>
      </w:r>
      <w:r w:rsidR="004F4C34" w:rsidRPr="002C623F">
        <w:rPr>
          <w:rFonts w:cs="TimesNewRomanPSMT"/>
          <w:i/>
          <w:sz w:val="16"/>
          <w:szCs w:val="20"/>
          <w:lang w:val="nl-BE"/>
        </w:rPr>
        <w:t xml:space="preserve">KBO-nummer, </w:t>
      </w:r>
      <w:r w:rsidRPr="002C623F">
        <w:rPr>
          <w:rFonts w:cs="TimesNewRomanPSMT"/>
          <w:i/>
          <w:sz w:val="16"/>
          <w:szCs w:val="20"/>
          <w:lang w:val="nl-BE"/>
        </w:rPr>
        <w:t xml:space="preserve">de taal, het beroep, diploma, </w:t>
      </w:r>
      <w:r w:rsidR="008A252C" w:rsidRPr="002C623F">
        <w:rPr>
          <w:rFonts w:cs="TimesNewRomanPSMT"/>
          <w:i/>
          <w:sz w:val="16"/>
          <w:szCs w:val="20"/>
          <w:lang w:val="nl-BE"/>
        </w:rPr>
        <w:t xml:space="preserve">de </w:t>
      </w:r>
      <w:r w:rsidRPr="002C623F">
        <w:rPr>
          <w:rFonts w:cs="TimesNewRomanPSMT"/>
          <w:i/>
          <w:sz w:val="16"/>
          <w:szCs w:val="20"/>
          <w:lang w:val="nl-BE"/>
        </w:rPr>
        <w:t xml:space="preserve">beroepservaring, </w:t>
      </w:r>
      <w:r w:rsidR="008A252C" w:rsidRPr="002C623F">
        <w:rPr>
          <w:rFonts w:cs="TimesNewRomanPSMT"/>
          <w:i/>
          <w:sz w:val="16"/>
          <w:szCs w:val="20"/>
          <w:lang w:val="nl-BE"/>
        </w:rPr>
        <w:t xml:space="preserve">het </w:t>
      </w:r>
      <w:r w:rsidRPr="002C623F">
        <w:rPr>
          <w:rFonts w:cs="TimesNewRomanPSMT"/>
          <w:i/>
          <w:sz w:val="16"/>
          <w:szCs w:val="20"/>
          <w:lang w:val="nl-BE"/>
        </w:rPr>
        <w:t xml:space="preserve">lidmaatschap van beroepsinstellingen, het telefoonnummer, </w:t>
      </w:r>
      <w:r w:rsidR="008A252C" w:rsidRPr="002C623F">
        <w:rPr>
          <w:rFonts w:cs="TimesNewRomanPSMT"/>
          <w:i/>
          <w:sz w:val="16"/>
          <w:szCs w:val="20"/>
          <w:lang w:val="nl-BE"/>
        </w:rPr>
        <w:t xml:space="preserve">het </w:t>
      </w:r>
      <w:r w:rsidRPr="002C623F">
        <w:rPr>
          <w:rFonts w:cs="TimesNewRomanPSMT"/>
          <w:i/>
          <w:sz w:val="16"/>
          <w:szCs w:val="20"/>
          <w:lang w:val="nl-BE"/>
        </w:rPr>
        <w:t>e</w:t>
      </w:r>
      <w:r w:rsidR="008A252C" w:rsidRPr="002C623F">
        <w:rPr>
          <w:rFonts w:cs="TimesNewRomanPSMT"/>
          <w:i/>
          <w:sz w:val="16"/>
          <w:szCs w:val="20"/>
          <w:lang w:val="nl-BE"/>
        </w:rPr>
        <w:t>-</w:t>
      </w:r>
      <w:r w:rsidRPr="002C623F">
        <w:rPr>
          <w:rFonts w:cs="TimesNewRomanPSMT"/>
          <w:i/>
          <w:sz w:val="16"/>
          <w:szCs w:val="20"/>
          <w:lang w:val="nl-BE"/>
        </w:rPr>
        <w:t xml:space="preserve">mailadres, </w:t>
      </w:r>
      <w:r w:rsidR="008A252C" w:rsidRPr="002C623F">
        <w:rPr>
          <w:rFonts w:cs="TimesNewRomanPSMT"/>
          <w:i/>
          <w:sz w:val="16"/>
          <w:szCs w:val="20"/>
          <w:lang w:val="nl-BE"/>
        </w:rPr>
        <w:t xml:space="preserve">de </w:t>
      </w:r>
      <w:r w:rsidRPr="002C623F">
        <w:rPr>
          <w:rFonts w:cs="TimesNewRomanPSMT"/>
          <w:i/>
          <w:sz w:val="16"/>
          <w:szCs w:val="20"/>
          <w:lang w:val="nl-BE"/>
        </w:rPr>
        <w:t xml:space="preserve">beroepsmatige omzet, en </w:t>
      </w:r>
      <w:r w:rsidR="008A252C" w:rsidRPr="002C623F">
        <w:rPr>
          <w:rFonts w:cs="TimesNewRomanPSMT"/>
          <w:i/>
          <w:sz w:val="16"/>
          <w:szCs w:val="20"/>
          <w:lang w:val="nl-BE"/>
        </w:rPr>
        <w:t xml:space="preserve">de </w:t>
      </w:r>
      <w:r w:rsidRPr="002C623F">
        <w:rPr>
          <w:rFonts w:cs="TimesNewRomanPSMT"/>
          <w:i/>
          <w:sz w:val="16"/>
          <w:szCs w:val="20"/>
          <w:lang w:val="nl-BE"/>
        </w:rPr>
        <w:t>technische data van de informaticatoestellen van de Verzekeringnemer en van de Verzekerden.</w:t>
      </w:r>
      <w:r w:rsidR="00CE3B58" w:rsidRPr="002C623F">
        <w:rPr>
          <w:rFonts w:cs="TimesNewRomanPSMT"/>
          <w:i/>
          <w:sz w:val="16"/>
          <w:szCs w:val="20"/>
          <w:lang w:val="nl-BE"/>
        </w:rPr>
        <w:t xml:space="preserve"> </w:t>
      </w:r>
    </w:p>
    <w:p w14:paraId="37E10584" w14:textId="77777777" w:rsidR="004F4C34" w:rsidRPr="002C623F" w:rsidRDefault="004F4C34" w:rsidP="003E2B81">
      <w:pPr>
        <w:spacing w:before="20" w:line="240" w:lineRule="auto"/>
        <w:jc w:val="both"/>
        <w:rPr>
          <w:rFonts w:cs="TimesNewRomanPSMT"/>
          <w:i/>
          <w:sz w:val="16"/>
          <w:szCs w:val="20"/>
          <w:lang w:val="nl-BE"/>
        </w:rPr>
      </w:pPr>
    </w:p>
    <w:p w14:paraId="4E9D6AB3" w14:textId="77777777" w:rsidR="003E2B81" w:rsidRPr="002C623F" w:rsidRDefault="003E2B81" w:rsidP="003E2B81">
      <w:pPr>
        <w:spacing w:before="20" w:line="240" w:lineRule="auto"/>
        <w:jc w:val="both"/>
        <w:rPr>
          <w:rFonts w:cs="TimesNewRomanPSMT"/>
          <w:i/>
          <w:sz w:val="16"/>
          <w:szCs w:val="20"/>
          <w:lang w:val="nl-BE"/>
        </w:rPr>
      </w:pPr>
      <w:r w:rsidRPr="002C623F">
        <w:rPr>
          <w:rFonts w:cs="TimesNewRomanPSMT"/>
          <w:i/>
          <w:sz w:val="16"/>
          <w:szCs w:val="20"/>
          <w:lang w:val="nl-BE"/>
        </w:rPr>
        <w:t>De Verzekeraar sluit geen contracten af voor de levering van data aan Derden.</w:t>
      </w:r>
    </w:p>
    <w:p w14:paraId="08133564" w14:textId="77777777" w:rsidR="003E2B81" w:rsidRPr="002C623F" w:rsidRDefault="003E2B81" w:rsidP="003E2B81">
      <w:pPr>
        <w:spacing w:before="20" w:line="240" w:lineRule="auto"/>
        <w:jc w:val="both"/>
        <w:rPr>
          <w:rFonts w:cs="TimesNewRomanPSMT"/>
          <w:i/>
          <w:sz w:val="16"/>
          <w:szCs w:val="20"/>
          <w:lang w:val="nl-BE"/>
        </w:rPr>
      </w:pPr>
    </w:p>
    <w:p w14:paraId="63F3E111" w14:textId="351A01C6" w:rsidR="006B04BD" w:rsidRPr="002C623F" w:rsidRDefault="003E2B81" w:rsidP="006B04BD">
      <w:pPr>
        <w:spacing w:before="20" w:line="240" w:lineRule="auto"/>
        <w:jc w:val="both"/>
        <w:rPr>
          <w:rFonts w:cs="TimesNewRomanPSMT"/>
          <w:i/>
          <w:sz w:val="16"/>
          <w:szCs w:val="20"/>
          <w:lang w:val="nl-BE"/>
        </w:rPr>
      </w:pPr>
      <w:r w:rsidRPr="002C623F">
        <w:rPr>
          <w:rFonts w:cs="TimesNewRomanPSMT"/>
          <w:i/>
          <w:sz w:val="16"/>
          <w:szCs w:val="20"/>
          <w:lang w:val="nl-BE"/>
        </w:rPr>
        <w:t xml:space="preserve">De Verzekeringnemer geeft de Verzekeraar en de verzekeringstussenpersoon de toestemming om zijn persoonsgegevens te verwerken met het oog op het verstrekken van elektronische communicatie, </w:t>
      </w:r>
      <w:r w:rsidR="006B04BD" w:rsidRPr="002C623F">
        <w:rPr>
          <w:rFonts w:cs="TimesNewRomanPSMT"/>
          <w:i/>
          <w:sz w:val="16"/>
          <w:szCs w:val="20"/>
          <w:lang w:val="nl-BE"/>
        </w:rPr>
        <w:t xml:space="preserve">marketing, promotionele en andere informatie over producten en diensten. </w:t>
      </w:r>
      <w:r w:rsidR="002C623F">
        <w:rPr>
          <w:rFonts w:cs="TimesNewRomanPSMT"/>
          <w:i/>
          <w:sz w:val="16"/>
          <w:szCs w:val="20"/>
          <w:lang w:val="nl-BE"/>
        </w:rPr>
        <w:t>De Verzekeringnemer</w:t>
      </w:r>
      <w:r w:rsidR="002C623F" w:rsidRPr="002C623F">
        <w:rPr>
          <w:rFonts w:cs="TimesNewRomanPSMT"/>
          <w:i/>
          <w:sz w:val="16"/>
          <w:szCs w:val="20"/>
          <w:lang w:val="nl-BE"/>
        </w:rPr>
        <w:t xml:space="preserve"> </w:t>
      </w:r>
      <w:r w:rsidR="006B04BD" w:rsidRPr="002C623F">
        <w:rPr>
          <w:rFonts w:cs="TimesNewRomanPSMT"/>
          <w:i/>
          <w:sz w:val="16"/>
          <w:szCs w:val="20"/>
          <w:lang w:val="nl-BE"/>
        </w:rPr>
        <w:t>kan zich hiertegen verzetten door een mail te verzenden aan privacy@ar-co.be of door contact op te nemen met zijn verzekeringstussenpersoon.</w:t>
      </w:r>
    </w:p>
    <w:p w14:paraId="1E0E3BAB" w14:textId="77777777" w:rsidR="004F4C34" w:rsidRPr="002C623F" w:rsidRDefault="004F4C34" w:rsidP="006B04BD">
      <w:pPr>
        <w:spacing w:before="20" w:line="240" w:lineRule="auto"/>
        <w:jc w:val="both"/>
        <w:rPr>
          <w:rFonts w:cs="TimesNewRomanPSMT"/>
          <w:i/>
          <w:sz w:val="16"/>
          <w:szCs w:val="20"/>
          <w:lang w:val="nl-BE"/>
        </w:rPr>
      </w:pPr>
    </w:p>
    <w:p w14:paraId="2313D794" w14:textId="77777777" w:rsidR="00BB65EF" w:rsidRPr="002C623F" w:rsidRDefault="006D68AC" w:rsidP="006B04BD">
      <w:pPr>
        <w:spacing w:before="20" w:line="240" w:lineRule="auto"/>
        <w:jc w:val="both"/>
        <w:rPr>
          <w:rFonts w:cs="TimesNewRomanPSMT"/>
          <w:i/>
          <w:sz w:val="16"/>
          <w:szCs w:val="20"/>
          <w:lang w:val="nl-BE"/>
        </w:rPr>
      </w:pPr>
      <w:r w:rsidRPr="002C623F">
        <w:rPr>
          <w:rFonts w:cs="TimesNewRomanPSMT"/>
          <w:i/>
          <w:sz w:val="16"/>
          <w:szCs w:val="20"/>
          <w:lang w:val="nl-BE"/>
        </w:rPr>
        <w:t xml:space="preserve">De Verzekeringnemer </w:t>
      </w:r>
      <w:r w:rsidR="006B04BD" w:rsidRPr="002C623F">
        <w:rPr>
          <w:rFonts w:cs="TimesNewRomanPSMT"/>
          <w:i/>
          <w:sz w:val="16"/>
          <w:szCs w:val="20"/>
          <w:lang w:val="nl-BE"/>
        </w:rPr>
        <w:t>heeft het recht op toegang</w:t>
      </w:r>
      <w:r w:rsidR="001608B3" w:rsidRPr="002C623F">
        <w:rPr>
          <w:rFonts w:cs="TimesNewRomanPSMT"/>
          <w:i/>
          <w:sz w:val="16"/>
          <w:szCs w:val="20"/>
          <w:lang w:val="nl-BE"/>
        </w:rPr>
        <w:t xml:space="preserve"> tot</w:t>
      </w:r>
      <w:r w:rsidR="006B04BD" w:rsidRPr="002C623F">
        <w:rPr>
          <w:rFonts w:cs="TimesNewRomanPSMT"/>
          <w:i/>
          <w:sz w:val="16"/>
          <w:szCs w:val="20"/>
          <w:lang w:val="nl-BE"/>
        </w:rPr>
        <w:t xml:space="preserve"> en verbetering van zijn persoonsgegevens. Hij kan </w:t>
      </w:r>
      <w:r w:rsidR="001608B3" w:rsidRPr="002C623F">
        <w:rPr>
          <w:rFonts w:cs="TimesNewRomanPSMT"/>
          <w:i/>
          <w:sz w:val="16"/>
          <w:szCs w:val="20"/>
          <w:lang w:val="nl-BE"/>
        </w:rPr>
        <w:t>daar</w:t>
      </w:r>
      <w:r w:rsidR="006B04BD" w:rsidRPr="002C623F">
        <w:rPr>
          <w:rFonts w:cs="TimesNewRomanPSMT"/>
          <w:i/>
          <w:sz w:val="16"/>
          <w:szCs w:val="20"/>
          <w:lang w:val="nl-BE"/>
        </w:rPr>
        <w:t xml:space="preserve">voor een schriftelijk verzoek indienen, met toevoeging van een kopie van </w:t>
      </w:r>
      <w:r w:rsidR="003E2B81" w:rsidRPr="002C623F">
        <w:rPr>
          <w:rFonts w:cs="TimesNewRomanPSMT"/>
          <w:i/>
          <w:sz w:val="16"/>
          <w:szCs w:val="20"/>
          <w:lang w:val="nl-BE"/>
        </w:rPr>
        <w:t>zijn</w:t>
      </w:r>
      <w:r w:rsidR="006B04BD" w:rsidRPr="002C623F">
        <w:rPr>
          <w:rFonts w:cs="TimesNewRomanPSMT"/>
          <w:i/>
          <w:sz w:val="16"/>
          <w:szCs w:val="20"/>
          <w:lang w:val="nl-BE"/>
        </w:rPr>
        <w:t xml:space="preserve"> identiteitskaart.</w:t>
      </w:r>
    </w:p>
    <w:p w14:paraId="4B42150B" w14:textId="77777777" w:rsidR="00A421A1" w:rsidRPr="00A8450F" w:rsidRDefault="00A421A1">
      <w:pPr>
        <w:spacing w:line="240" w:lineRule="auto"/>
        <w:rPr>
          <w:rFonts w:cs="TimesNewRomanPSMT"/>
          <w:b/>
          <w:sz w:val="18"/>
          <w:szCs w:val="20"/>
          <w:lang w:val="nl-BE"/>
        </w:rPr>
      </w:pPr>
      <w:r w:rsidRPr="00A8450F">
        <w:rPr>
          <w:rFonts w:cs="TimesNewRomanPSMT"/>
          <w:b/>
          <w:sz w:val="18"/>
          <w:szCs w:val="20"/>
          <w:lang w:val="nl-BE"/>
        </w:rPr>
        <w:br w:type="page"/>
      </w:r>
    </w:p>
    <w:p w14:paraId="412E1D63" w14:textId="77777777" w:rsidR="004C2734" w:rsidRPr="002C623F" w:rsidRDefault="004C2734" w:rsidP="004C2734">
      <w:pPr>
        <w:spacing w:before="240" w:line="240" w:lineRule="auto"/>
        <w:rPr>
          <w:rFonts w:cs="TimesNewRomanPSMT"/>
          <w:bCs/>
          <w:i/>
          <w:iCs/>
          <w:sz w:val="16"/>
          <w:szCs w:val="16"/>
          <w:lang w:val="nl-BE"/>
        </w:rPr>
      </w:pPr>
      <w:r w:rsidRPr="002C623F">
        <w:rPr>
          <w:rFonts w:cs="TimesNewRomanPSMT"/>
          <w:b/>
          <w:sz w:val="18"/>
          <w:szCs w:val="20"/>
          <w:lang w:val="nl-BE"/>
        </w:rPr>
        <w:lastRenderedPageBreak/>
        <w:t>Verklaringen:</w:t>
      </w:r>
      <w:r w:rsidRPr="002C623F">
        <w:rPr>
          <w:rFonts w:cs="TimesNewRomanPSMT"/>
          <w:b/>
          <w:sz w:val="18"/>
          <w:szCs w:val="20"/>
          <w:lang w:val="nl-BE"/>
        </w:rPr>
        <w:br/>
      </w:r>
      <w:r w:rsidRPr="002C623F">
        <w:rPr>
          <w:rFonts w:cs="TimesNewRomanPSMT"/>
          <w:bCs/>
          <w:i/>
          <w:iCs/>
          <w:sz w:val="16"/>
          <w:szCs w:val="16"/>
          <w:lang w:val="nl-BE"/>
        </w:rPr>
        <w:t>Dit Verzekeringsvoorstel verbindt noch AR-CO noch de kandidaat-verzekeringnemer tot het sluiten van de overeenkomst en de ondertekening van het voorstel brengt geen dekking met zich mee. Indien binnen de dertig (30) dagen na de ontvangst van het voorstel AR-CO aan de kandidaat-verzekeringnemer geen verzekeringsaanbod heeft ter kennis gebracht noch de verzekering afhankelijk heeft gesteld van een aanvraag tot onderzoek noch de verzekering heeft geweigerd, verbindt zij zich tot het sluiten van de overeenkomst op straffe van schadevergoeding.</w:t>
      </w:r>
      <w:r w:rsidRPr="002C623F">
        <w:rPr>
          <w:rFonts w:cs="TimesNewRomanPSMT"/>
          <w:bCs/>
          <w:i/>
          <w:iCs/>
          <w:sz w:val="16"/>
          <w:szCs w:val="16"/>
          <w:lang w:val="nl-BE"/>
        </w:rPr>
        <w:br/>
      </w:r>
      <w:r w:rsidRPr="002C623F">
        <w:rPr>
          <w:rFonts w:cs="TimesNewRomanPSMT"/>
          <w:bCs/>
          <w:i/>
          <w:iCs/>
          <w:sz w:val="16"/>
          <w:szCs w:val="16"/>
          <w:lang w:val="nl-BE"/>
        </w:rPr>
        <w:br/>
        <w:t xml:space="preserve">Tijdens de duur van de verzekeringsovereenkomst dient de verzekeringnemer alle wijzigingen met betrekking tot het verzekerde risico mee te delen, inzonderheid </w:t>
      </w:r>
      <w:r w:rsidR="001608B3" w:rsidRPr="002C623F">
        <w:rPr>
          <w:rFonts w:cs="TimesNewRomanPSMT"/>
          <w:bCs/>
          <w:i/>
          <w:iCs/>
          <w:sz w:val="16"/>
          <w:szCs w:val="16"/>
          <w:lang w:val="nl-BE"/>
        </w:rPr>
        <w:t xml:space="preserve">de wijzigingen </w:t>
      </w:r>
      <w:r w:rsidRPr="002C623F">
        <w:rPr>
          <w:rFonts w:cs="TimesNewRomanPSMT"/>
          <w:bCs/>
          <w:i/>
          <w:iCs/>
          <w:sz w:val="16"/>
          <w:szCs w:val="16"/>
          <w:lang w:val="nl-BE"/>
        </w:rPr>
        <w:t>die een aanzienlijke en blijvende risicoverzwaring tot gevolg hebben.</w:t>
      </w:r>
    </w:p>
    <w:p w14:paraId="212A495D" w14:textId="77777777" w:rsidR="004C2734" w:rsidRPr="002C623F" w:rsidRDefault="004C2734" w:rsidP="004C2734">
      <w:pPr>
        <w:spacing w:before="240" w:line="240" w:lineRule="auto"/>
        <w:rPr>
          <w:rFonts w:cs="TimesNewRomanPSMT"/>
          <w:b/>
          <w:i/>
          <w:iCs/>
          <w:sz w:val="16"/>
          <w:szCs w:val="16"/>
          <w:lang w:val="nl-BE"/>
        </w:rPr>
      </w:pPr>
      <w:r w:rsidRPr="002C623F">
        <w:rPr>
          <w:rFonts w:cs="TimesNewRomanPSMT"/>
          <w:bCs/>
          <w:i/>
          <w:iCs/>
          <w:sz w:val="16"/>
          <w:szCs w:val="16"/>
          <w:lang w:val="nl-BE"/>
        </w:rPr>
        <w:t>In geval van verzwijging of onjuiste mededeling van gegevens kan AR-CO haar tussenkomst beperken of weigeren overeenkomstig de wettelijke bepalingen.</w:t>
      </w:r>
    </w:p>
    <w:p w14:paraId="6E4D4BED" w14:textId="77777777" w:rsidR="004C2734" w:rsidRPr="002C623F" w:rsidRDefault="004C2734" w:rsidP="006B04BD">
      <w:pPr>
        <w:spacing w:before="20" w:line="240" w:lineRule="auto"/>
        <w:jc w:val="both"/>
        <w:rPr>
          <w:rFonts w:cs="TimesNewRomanPSMT"/>
          <w:i/>
          <w:iCs/>
          <w:sz w:val="16"/>
          <w:szCs w:val="16"/>
          <w:lang w:val="nl-BE"/>
        </w:rPr>
      </w:pPr>
    </w:p>
    <w:p w14:paraId="2666A674" w14:textId="77777777" w:rsidR="004C2734" w:rsidRPr="002C623F" w:rsidRDefault="004C2734" w:rsidP="0071175E">
      <w:pPr>
        <w:spacing w:before="20" w:line="240" w:lineRule="auto"/>
        <w:rPr>
          <w:rFonts w:cs="TimesNewRomanPSMT"/>
          <w:i/>
          <w:iCs/>
          <w:sz w:val="16"/>
          <w:szCs w:val="16"/>
          <w:lang w:val="nl-BE"/>
        </w:rPr>
      </w:pPr>
      <w:r w:rsidRPr="002C623F">
        <w:rPr>
          <w:rFonts w:cs="TimesNewRomanPSMT"/>
          <w:i/>
          <w:iCs/>
          <w:sz w:val="16"/>
          <w:szCs w:val="16"/>
          <w:lang w:val="nl-BE"/>
        </w:rPr>
        <w:t xml:space="preserve">AR-CO stelt </w:t>
      </w:r>
      <w:r w:rsidR="0071175E" w:rsidRPr="002C623F">
        <w:rPr>
          <w:rFonts w:cs="TimesNewRomanPSMT"/>
          <w:i/>
          <w:iCs/>
          <w:sz w:val="16"/>
          <w:szCs w:val="16"/>
          <w:lang w:val="nl-BE"/>
        </w:rPr>
        <w:t>het</w:t>
      </w:r>
      <w:r w:rsidRPr="002C623F">
        <w:rPr>
          <w:rFonts w:cs="TimesNewRomanPSMT"/>
          <w:i/>
          <w:iCs/>
          <w:sz w:val="16"/>
          <w:szCs w:val="16"/>
          <w:lang w:val="nl-BE"/>
        </w:rPr>
        <w:t xml:space="preserve"> verzekeringscontract voor na een analyse te hebben uitgevoerd van </w:t>
      </w:r>
      <w:r w:rsidR="0071175E" w:rsidRPr="002C623F">
        <w:rPr>
          <w:rFonts w:cs="TimesNewRomanPSMT"/>
          <w:i/>
          <w:iCs/>
          <w:sz w:val="16"/>
          <w:szCs w:val="16"/>
          <w:lang w:val="nl-BE"/>
        </w:rPr>
        <w:t>de</w:t>
      </w:r>
      <w:r w:rsidRPr="002C623F">
        <w:rPr>
          <w:rFonts w:cs="TimesNewRomanPSMT"/>
          <w:i/>
          <w:iCs/>
          <w:sz w:val="16"/>
          <w:szCs w:val="16"/>
          <w:lang w:val="nl-BE"/>
        </w:rPr>
        <w:t xml:space="preserve"> verlangens en behoeften</w:t>
      </w:r>
      <w:r w:rsidR="0071175E" w:rsidRPr="002C623F">
        <w:rPr>
          <w:rFonts w:cs="TimesNewRomanPSMT"/>
          <w:i/>
          <w:iCs/>
          <w:sz w:val="16"/>
          <w:szCs w:val="16"/>
          <w:lang w:val="nl-BE"/>
        </w:rPr>
        <w:t xml:space="preserve"> van de kandidaat-verzekeringnemer</w:t>
      </w:r>
      <w:r w:rsidRPr="002C623F">
        <w:rPr>
          <w:rFonts w:cs="TimesNewRomanPSMT"/>
          <w:i/>
          <w:iCs/>
          <w:sz w:val="16"/>
          <w:szCs w:val="16"/>
          <w:lang w:val="nl-BE"/>
        </w:rPr>
        <w:t xml:space="preserve"> en dit op basis van de informatie die </w:t>
      </w:r>
      <w:r w:rsidR="0071175E" w:rsidRPr="002C623F">
        <w:rPr>
          <w:rFonts w:cs="TimesNewRomanPSMT"/>
          <w:i/>
          <w:iCs/>
          <w:sz w:val="16"/>
          <w:szCs w:val="16"/>
          <w:lang w:val="nl-BE"/>
        </w:rPr>
        <w:t>door de kandidaat-verzekeringnemer werd</w:t>
      </w:r>
      <w:r w:rsidRPr="002C623F">
        <w:rPr>
          <w:rFonts w:cs="TimesNewRomanPSMT"/>
          <w:i/>
          <w:iCs/>
          <w:sz w:val="16"/>
          <w:szCs w:val="16"/>
          <w:lang w:val="nl-BE"/>
        </w:rPr>
        <w:t xml:space="preserve"> medegedeeld.</w:t>
      </w:r>
    </w:p>
    <w:p w14:paraId="4B0C8496" w14:textId="77777777" w:rsidR="004C2734" w:rsidRPr="002C623F" w:rsidRDefault="004C2734" w:rsidP="006B04BD">
      <w:pPr>
        <w:spacing w:before="20" w:line="240" w:lineRule="auto"/>
        <w:jc w:val="both"/>
        <w:rPr>
          <w:rFonts w:cs="TimesNewRomanPSMT"/>
          <w:i/>
          <w:iCs/>
          <w:sz w:val="16"/>
          <w:szCs w:val="16"/>
          <w:lang w:val="nl-BE"/>
        </w:rPr>
      </w:pPr>
    </w:p>
    <w:p w14:paraId="3A473D2B" w14:textId="77777777" w:rsidR="004C2734" w:rsidRPr="002C623F" w:rsidRDefault="004C2734" w:rsidP="0071175E">
      <w:pPr>
        <w:spacing w:before="20" w:line="240" w:lineRule="auto"/>
        <w:rPr>
          <w:rFonts w:cs="TimesNewRomanPSMT"/>
          <w:i/>
          <w:iCs/>
          <w:sz w:val="16"/>
          <w:szCs w:val="16"/>
          <w:lang w:val="nl-BE"/>
        </w:rPr>
      </w:pPr>
      <w:r w:rsidRPr="002C623F">
        <w:rPr>
          <w:rFonts w:cs="TimesNewRomanPSMT"/>
          <w:i/>
          <w:iCs/>
          <w:sz w:val="16"/>
          <w:szCs w:val="16"/>
          <w:lang w:val="nl-BE"/>
        </w:rPr>
        <w:t>De kandidaat-verzekeringsnemer verklaart dat de verstrekte gegevens volledig, oprecht en juist zijn geformuleerd.</w:t>
      </w:r>
      <w:r w:rsidR="0071175E" w:rsidRPr="002C623F">
        <w:rPr>
          <w:rFonts w:cs="TimesNewRomanPSMT"/>
          <w:i/>
          <w:iCs/>
          <w:sz w:val="16"/>
          <w:szCs w:val="16"/>
          <w:lang w:val="nl-BE"/>
        </w:rPr>
        <w:t xml:space="preserve"> Indien een definitieve polis opgemaakt wordt, zullen deze verklaringen als basis dienen voor het opstellen ervan en zullen ze er integraal deel van uitmaken.</w:t>
      </w:r>
      <w:r w:rsidR="00D60EDD" w:rsidRPr="002C623F">
        <w:rPr>
          <w:rFonts w:cs="TimesNewRomanPSMT"/>
          <w:i/>
          <w:iCs/>
          <w:sz w:val="16"/>
          <w:szCs w:val="16"/>
          <w:lang w:val="nl-BE"/>
        </w:rPr>
        <w:br/>
      </w:r>
    </w:p>
    <w:p w14:paraId="5A0269D2" w14:textId="77777777" w:rsidR="00BB65EF" w:rsidRPr="00606679" w:rsidRDefault="00BC3048" w:rsidP="00B25100">
      <w:pPr>
        <w:pBdr>
          <w:top w:val="single" w:sz="4" w:space="18" w:color="auto"/>
          <w:left w:val="single" w:sz="4" w:space="4" w:color="auto"/>
          <w:bottom w:val="single" w:sz="4" w:space="1" w:color="auto"/>
          <w:right w:val="single" w:sz="4" w:space="4" w:color="auto"/>
        </w:pBdr>
        <w:tabs>
          <w:tab w:val="right" w:pos="9915"/>
        </w:tabs>
        <w:spacing w:before="240" w:line="240" w:lineRule="auto"/>
        <w:jc w:val="both"/>
        <w:rPr>
          <w:rFonts w:cs="Arial"/>
          <w:i/>
          <w:szCs w:val="18"/>
          <w:lang w:val="nl-BE"/>
        </w:rPr>
      </w:pPr>
      <w:r w:rsidRPr="002C623F">
        <w:rPr>
          <w:rFonts w:cs="Arial"/>
          <w:i/>
          <w:szCs w:val="18"/>
          <w:lang w:val="nl-BE"/>
        </w:rPr>
        <w:t xml:space="preserve">Naam, voornaam en handtekening van de </w:t>
      </w:r>
      <w:r w:rsidR="004C2734" w:rsidRPr="002C623F">
        <w:rPr>
          <w:rFonts w:cs="Arial"/>
          <w:i/>
          <w:szCs w:val="18"/>
          <w:lang w:val="nl-BE"/>
        </w:rPr>
        <w:t>kandidaat-verzekeringnemer</w:t>
      </w:r>
      <w:r w:rsidRPr="002C623F">
        <w:rPr>
          <w:rFonts w:cs="Arial"/>
          <w:i/>
          <w:szCs w:val="18"/>
          <w:lang w:val="nl-BE"/>
        </w:rPr>
        <w:t>:</w:t>
      </w:r>
      <w:r w:rsidR="00BB65EF" w:rsidRPr="002C623F">
        <w:rPr>
          <w:rFonts w:cs="Arial"/>
          <w:i/>
          <w:szCs w:val="18"/>
          <w:lang w:val="nl-BE"/>
        </w:rPr>
        <w:tab/>
      </w:r>
      <w:r w:rsidR="00460D0A" w:rsidRPr="002C623F">
        <w:rPr>
          <w:rFonts w:cs="Arial"/>
          <w:i/>
          <w:szCs w:val="18"/>
          <w:lang w:val="nl-BE"/>
        </w:rPr>
        <w:t>Plaats/datum:</w:t>
      </w:r>
    </w:p>
    <w:p w14:paraId="29A276E8" w14:textId="77777777" w:rsidR="00BC3048" w:rsidRPr="00A33BB1" w:rsidRDefault="00AD5026" w:rsidP="004A3B2F">
      <w:pPr>
        <w:pBdr>
          <w:top w:val="single" w:sz="4" w:space="18" w:color="auto"/>
          <w:left w:val="single" w:sz="4" w:space="4" w:color="auto"/>
          <w:bottom w:val="single" w:sz="4" w:space="1" w:color="auto"/>
          <w:right w:val="single" w:sz="4" w:space="4" w:color="auto"/>
        </w:pBdr>
        <w:tabs>
          <w:tab w:val="left" w:pos="5670"/>
          <w:tab w:val="left" w:pos="6804"/>
          <w:tab w:val="right" w:pos="9915"/>
        </w:tabs>
        <w:spacing w:before="240" w:line="240" w:lineRule="auto"/>
        <w:jc w:val="both"/>
        <w:rPr>
          <w:rFonts w:cs="Arial"/>
          <w:i/>
          <w:szCs w:val="18"/>
          <w:u w:val="dotted"/>
          <w:lang w:val="nl-BE"/>
        </w:rPr>
      </w:pPr>
      <w:r w:rsidRPr="00BA464A">
        <w:rPr>
          <w:rFonts w:cs="Arial"/>
          <w:i/>
          <w:color w:val="0070C0"/>
          <w:szCs w:val="18"/>
          <w:lang w:val="nl-BE"/>
        </w:rPr>
        <w:t xml:space="preserve"> </w:t>
      </w:r>
      <w:r w:rsidR="004A3B2F" w:rsidRPr="00606679">
        <w:rPr>
          <w:rFonts w:cs="ConduitITC-Medium"/>
          <w:color w:val="000000"/>
          <w:szCs w:val="20"/>
          <w:u w:val="dotted"/>
          <w:lang w:val="nl-BE"/>
        </w:rPr>
        <w:tab/>
      </w:r>
      <w:r w:rsidR="004A3B2F">
        <w:rPr>
          <w:rFonts w:eastAsia="Times New Roman"/>
          <w:sz w:val="16"/>
          <w:szCs w:val="16"/>
          <w:lang w:eastAsia="fr-FR"/>
        </w:rPr>
        <w:tab/>
      </w:r>
      <w:r w:rsidR="004A3B2F" w:rsidRPr="005E2A3A">
        <w:rPr>
          <w:rFonts w:eastAsia="Times New Roman"/>
          <w:color w:val="0070C0"/>
          <w:sz w:val="16"/>
          <w:szCs w:val="16"/>
          <w:lang w:eastAsia="fr-FR"/>
        </w:rPr>
        <w:t xml:space="preserve"> </w:t>
      </w:r>
      <w:r w:rsidR="004A3B2F" w:rsidRPr="00A33BB1">
        <w:rPr>
          <w:rFonts w:cs="ConduitITC-Medium"/>
          <w:szCs w:val="20"/>
          <w:u w:val="dotted"/>
          <w:lang w:val="nl-BE"/>
        </w:rPr>
        <w:tab/>
      </w:r>
    </w:p>
    <w:p w14:paraId="58B85F0C" w14:textId="77777777" w:rsidR="006D68AC" w:rsidRPr="00606679" w:rsidRDefault="006D68AC" w:rsidP="007F4D00">
      <w:pPr>
        <w:pBdr>
          <w:top w:val="single" w:sz="4" w:space="18" w:color="auto"/>
          <w:left w:val="single" w:sz="4" w:space="4" w:color="auto"/>
          <w:bottom w:val="single" w:sz="4" w:space="1" w:color="auto"/>
          <w:right w:val="single" w:sz="4" w:space="4" w:color="auto"/>
        </w:pBdr>
        <w:tabs>
          <w:tab w:val="left" w:pos="6237"/>
          <w:tab w:val="right" w:pos="9915"/>
        </w:tabs>
        <w:spacing w:before="240" w:line="240" w:lineRule="auto"/>
        <w:jc w:val="both"/>
        <w:rPr>
          <w:rFonts w:cs="Arial"/>
          <w:i/>
          <w:szCs w:val="18"/>
          <w:lang w:val="nl-BE"/>
        </w:rPr>
      </w:pPr>
    </w:p>
    <w:sectPr w:rsidR="006D68AC" w:rsidRPr="00606679" w:rsidSect="00A8450F">
      <w:headerReference w:type="even" r:id="rId9"/>
      <w:headerReference w:type="default" r:id="rId10"/>
      <w:footerReference w:type="default" r:id="rId11"/>
      <w:headerReference w:type="first" r:id="rId12"/>
      <w:type w:val="continuous"/>
      <w:pgSz w:w="11900" w:h="16840"/>
      <w:pgMar w:top="1702" w:right="851" w:bottom="1418" w:left="1134" w:header="851" w:footer="6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AD4E7" w14:textId="77777777" w:rsidR="00A8450F" w:rsidRDefault="00A8450F" w:rsidP="00576948">
      <w:r>
        <w:separator/>
      </w:r>
    </w:p>
  </w:endnote>
  <w:endnote w:type="continuationSeparator" w:id="0">
    <w:p w14:paraId="2A24809A" w14:textId="77777777" w:rsidR="00A8450F" w:rsidRDefault="00A8450F" w:rsidP="0057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onduitITC-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font>
  <w:font w:name="TimesNewRomanPSMT">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nduitITC-Medium">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96C1" w14:textId="41C2CE2A" w:rsidR="00834121" w:rsidRPr="00A8450F" w:rsidRDefault="00215C9C" w:rsidP="00A8450F">
    <w:pPr>
      <w:tabs>
        <w:tab w:val="left" w:pos="2835"/>
        <w:tab w:val="right" w:pos="9356"/>
        <w:tab w:val="right" w:pos="11057"/>
      </w:tabs>
      <w:spacing w:line="220" w:lineRule="exact"/>
      <w:jc w:val="center"/>
      <w:rPr>
        <w:rFonts w:cs="Georgia"/>
        <w:sz w:val="14"/>
        <w:szCs w:val="14"/>
        <w:lang w:val="nl-BE"/>
      </w:rPr>
    </w:pPr>
    <w:r>
      <w:rPr>
        <w:rFonts w:ascii="Calibri" w:hAnsi="Calibri" w:cs="Georgia"/>
        <w:sz w:val="14"/>
        <w:szCs w:val="10"/>
      </w:rPr>
      <w:t>VERZEKERINGSVOORSTEL</w:t>
    </w:r>
    <w:r w:rsidR="00A23DA3" w:rsidRPr="00A8450F">
      <w:rPr>
        <w:rFonts w:ascii="Calibri" w:hAnsi="Calibri" w:cs="Georgia"/>
        <w:sz w:val="14"/>
        <w:szCs w:val="10"/>
      </w:rPr>
      <w:t>-CARR-15-7-2025</w:t>
    </w:r>
  </w:p>
  <w:p w14:paraId="0C603858" w14:textId="77777777" w:rsidR="00A23DA3" w:rsidRPr="00E735A6" w:rsidRDefault="00A23DA3" w:rsidP="00A8450F">
    <w:pPr>
      <w:pBdr>
        <w:top w:val="single" w:sz="4" w:space="1" w:color="auto"/>
      </w:pBdr>
      <w:tabs>
        <w:tab w:val="left" w:pos="3402"/>
        <w:tab w:val="right" w:pos="9356"/>
        <w:tab w:val="right" w:pos="11057"/>
      </w:tabs>
      <w:spacing w:line="240" w:lineRule="auto"/>
      <w:rPr>
        <w:rFonts w:cs="Georgia"/>
        <w:color w:val="000000"/>
        <w:sz w:val="14"/>
        <w:szCs w:val="18"/>
      </w:rPr>
    </w:pPr>
    <w:r w:rsidRPr="00355BED">
      <w:rPr>
        <w:rFonts w:cs="Georgia"/>
        <w:color w:val="000000"/>
        <w:sz w:val="14"/>
        <w:szCs w:val="18"/>
      </w:rPr>
      <w:t>RPR BRUSSEL</w:t>
    </w:r>
    <w:r w:rsidRPr="00355BED">
      <w:rPr>
        <w:rFonts w:cs="Georgia"/>
        <w:color w:val="000000"/>
        <w:sz w:val="14"/>
        <w:szCs w:val="18"/>
      </w:rPr>
      <w:tab/>
      <w:t>AR-CO cv – NBB/FSMA 0330</w:t>
    </w:r>
  </w:p>
  <w:p w14:paraId="625E2D5B" w14:textId="77777777" w:rsidR="00A23DA3" w:rsidRPr="00E735A6" w:rsidRDefault="00A23DA3" w:rsidP="00A8450F">
    <w:pPr>
      <w:tabs>
        <w:tab w:val="left" w:pos="3402"/>
        <w:tab w:val="right" w:pos="9356"/>
        <w:tab w:val="right" w:pos="11057"/>
      </w:tabs>
      <w:spacing w:line="240" w:lineRule="auto"/>
      <w:rPr>
        <w:rFonts w:cs="Georgia"/>
        <w:color w:val="000000"/>
        <w:sz w:val="14"/>
        <w:szCs w:val="18"/>
      </w:rPr>
    </w:pPr>
    <w:r>
      <w:rPr>
        <w:rFonts w:cs="Georgia"/>
        <w:color w:val="000000"/>
        <w:sz w:val="14"/>
        <w:szCs w:val="18"/>
      </w:rPr>
      <w:t>KBO</w:t>
    </w:r>
    <w:r w:rsidRPr="00E735A6">
      <w:rPr>
        <w:rFonts w:cs="Georgia"/>
        <w:color w:val="000000"/>
        <w:sz w:val="14"/>
        <w:szCs w:val="18"/>
      </w:rPr>
      <w:t xml:space="preserve"> BE 0406.067.338</w:t>
    </w:r>
    <w:r w:rsidRPr="00E735A6">
      <w:rPr>
        <w:rFonts w:cs="Georgia"/>
        <w:color w:val="000000"/>
        <w:sz w:val="14"/>
        <w:szCs w:val="18"/>
      </w:rPr>
      <w:tab/>
      <w:t xml:space="preserve">Bij K.B. </w:t>
    </w:r>
    <w:proofErr w:type="spellStart"/>
    <w:r w:rsidRPr="00E735A6">
      <w:rPr>
        <w:rFonts w:cs="Georgia"/>
        <w:color w:val="000000"/>
        <w:sz w:val="14"/>
        <w:szCs w:val="18"/>
      </w:rPr>
      <w:t>dd</w:t>
    </w:r>
    <w:proofErr w:type="spellEnd"/>
    <w:r w:rsidRPr="00E735A6">
      <w:rPr>
        <w:rFonts w:cs="Georgia"/>
        <w:color w:val="000000"/>
        <w:sz w:val="14"/>
        <w:szCs w:val="18"/>
      </w:rPr>
      <w:t xml:space="preserve"> 04/07/1979 door NBB erkende verzekeraar</w:t>
    </w:r>
  </w:p>
  <w:p w14:paraId="51FEEE66" w14:textId="77777777" w:rsidR="00A23DA3" w:rsidRPr="00E735A6" w:rsidRDefault="00A23DA3" w:rsidP="00A8450F">
    <w:pPr>
      <w:tabs>
        <w:tab w:val="left" w:pos="3402"/>
        <w:tab w:val="right" w:pos="9356"/>
        <w:tab w:val="right" w:pos="11057"/>
      </w:tabs>
      <w:spacing w:line="240" w:lineRule="auto"/>
      <w:rPr>
        <w:rFonts w:cs="Georgia"/>
        <w:color w:val="000000"/>
        <w:sz w:val="14"/>
        <w:szCs w:val="18"/>
      </w:rPr>
    </w:pPr>
    <w:r w:rsidRPr="00E735A6">
      <w:rPr>
        <w:rFonts w:cs="Georgia"/>
        <w:color w:val="000000"/>
        <w:sz w:val="14"/>
        <w:szCs w:val="18"/>
      </w:rPr>
      <w:t>IBAN BE31 3100 4027 1355</w:t>
    </w:r>
    <w:r w:rsidRPr="00E735A6">
      <w:rPr>
        <w:rFonts w:cs="Georgia"/>
        <w:color w:val="000000"/>
        <w:sz w:val="14"/>
        <w:szCs w:val="18"/>
      </w:rPr>
      <w:tab/>
      <w:t>Takken 13 KB 4/7/1979 en 9 - 16 K.B. 14/7/1989</w:t>
    </w:r>
  </w:p>
  <w:p w14:paraId="3C0C9FF0" w14:textId="77777777" w:rsidR="00A23DA3" w:rsidRPr="00E67F81" w:rsidRDefault="00A23DA3" w:rsidP="00A8450F">
    <w:pPr>
      <w:tabs>
        <w:tab w:val="left" w:pos="3402"/>
        <w:tab w:val="right" w:pos="10348"/>
      </w:tabs>
      <w:spacing w:line="240" w:lineRule="auto"/>
      <w:rPr>
        <w:rFonts w:cs="Georgia"/>
        <w:color w:val="000000"/>
        <w:sz w:val="14"/>
        <w:szCs w:val="18"/>
      </w:rPr>
    </w:pPr>
    <w:r w:rsidRPr="00E735A6">
      <w:rPr>
        <w:rFonts w:cs="Georgia"/>
        <w:color w:val="000000"/>
        <w:sz w:val="14"/>
        <w:szCs w:val="18"/>
      </w:rPr>
      <w:t>BIC BBRUBEBB</w:t>
    </w:r>
    <w:r w:rsidRPr="00E735A6">
      <w:rPr>
        <w:rFonts w:cs="Georgia"/>
        <w:color w:val="000000"/>
        <w:sz w:val="14"/>
        <w:szCs w:val="18"/>
      </w:rPr>
      <w:tab/>
      <w:t>VDV 13-16 in Lux 22/08/1995 en VDV 13 in Fr 20/05/2005</w:t>
    </w:r>
    <w:r>
      <w:rPr>
        <w:rFonts w:cs="Georgia"/>
        <w:color w:val="000000"/>
        <w:sz w:val="14"/>
        <w:szCs w:val="18"/>
      </w:rPr>
      <w:tab/>
    </w:r>
    <w:r w:rsidRPr="00E60EDB">
      <w:rPr>
        <w:rFonts w:cs="Georgia"/>
        <w:sz w:val="14"/>
        <w:szCs w:val="14"/>
      </w:rPr>
      <w:t>p</w:t>
    </w:r>
    <w:r w:rsidRPr="00B62F50">
      <w:rPr>
        <w:rFonts w:cs="Georgia"/>
        <w:color w:val="000000"/>
        <w:sz w:val="16"/>
        <w:szCs w:val="16"/>
      </w:rPr>
      <w:t xml:space="preserve">. </w:t>
    </w:r>
    <w:r w:rsidRPr="00B62F50">
      <w:rPr>
        <w:rFonts w:cs="Georgia"/>
        <w:bCs/>
        <w:color w:val="000000"/>
        <w:sz w:val="16"/>
        <w:szCs w:val="16"/>
        <w:lang w:val="fr-BE"/>
      </w:rPr>
      <w:fldChar w:fldCharType="begin"/>
    </w:r>
    <w:r w:rsidRPr="00B62F50">
      <w:rPr>
        <w:rFonts w:cs="Georgia"/>
        <w:bCs/>
        <w:color w:val="000000"/>
        <w:sz w:val="16"/>
        <w:szCs w:val="16"/>
      </w:rPr>
      <w:instrText>PAGE  \* Arabic  \* MERGEFORMAT</w:instrText>
    </w:r>
    <w:r w:rsidRPr="00B62F50">
      <w:rPr>
        <w:rFonts w:cs="Georgia"/>
        <w:bCs/>
        <w:color w:val="000000"/>
        <w:sz w:val="16"/>
        <w:szCs w:val="16"/>
        <w:lang w:val="fr-BE"/>
      </w:rPr>
      <w:fldChar w:fldCharType="separate"/>
    </w:r>
    <w:r>
      <w:rPr>
        <w:rFonts w:cs="Georgia"/>
        <w:bCs/>
        <w:color w:val="000000"/>
        <w:sz w:val="16"/>
        <w:szCs w:val="16"/>
        <w:lang w:val="fr-BE"/>
      </w:rPr>
      <w:t>2</w:t>
    </w:r>
    <w:r w:rsidRPr="00B62F50">
      <w:rPr>
        <w:rFonts w:cs="Georgia"/>
        <w:bCs/>
        <w:color w:val="000000"/>
        <w:sz w:val="16"/>
        <w:szCs w:val="16"/>
        <w:lang w:val="fr-BE"/>
      </w:rPr>
      <w:fldChar w:fldCharType="end"/>
    </w:r>
    <w:r w:rsidRPr="00B62F50">
      <w:rPr>
        <w:rFonts w:cs="Georgia"/>
        <w:bCs/>
        <w:color w:val="000000"/>
        <w:sz w:val="16"/>
        <w:szCs w:val="16"/>
        <w:lang w:val="fr-BE"/>
      </w:rPr>
      <w:t>/</w:t>
    </w:r>
    <w:r w:rsidRPr="00B62F50">
      <w:rPr>
        <w:rFonts w:cs="Georgia"/>
        <w:bCs/>
        <w:color w:val="000000"/>
        <w:sz w:val="16"/>
        <w:szCs w:val="16"/>
        <w:lang w:val="fr-BE"/>
      </w:rPr>
      <w:fldChar w:fldCharType="begin"/>
    </w:r>
    <w:r w:rsidRPr="00B62F50">
      <w:rPr>
        <w:rFonts w:cs="Georgia"/>
        <w:bCs/>
        <w:color w:val="000000"/>
        <w:sz w:val="16"/>
        <w:szCs w:val="16"/>
        <w:lang w:val="fr-BE"/>
      </w:rPr>
      <w:instrText>NUMPAGES  \* Arabic  \* MERGEFORMAT</w:instrText>
    </w:r>
    <w:r w:rsidRPr="00B62F50">
      <w:rPr>
        <w:rFonts w:cs="Georgia"/>
        <w:bCs/>
        <w:color w:val="000000"/>
        <w:sz w:val="16"/>
        <w:szCs w:val="16"/>
        <w:lang w:val="fr-BE"/>
      </w:rPr>
      <w:fldChar w:fldCharType="separate"/>
    </w:r>
    <w:r>
      <w:rPr>
        <w:rFonts w:cs="Georgia"/>
        <w:bCs/>
        <w:color w:val="000000"/>
        <w:sz w:val="16"/>
        <w:szCs w:val="16"/>
        <w:lang w:val="fr-BE"/>
      </w:rPr>
      <w:t>14</w:t>
    </w:r>
    <w:r w:rsidRPr="00B62F50">
      <w:rPr>
        <w:rFonts w:cs="Georgia"/>
        <w:bCs/>
        <w:color w:val="000000"/>
        <w:sz w:val="16"/>
        <w:szCs w:val="16"/>
        <w:lang w:val="fr-BE"/>
      </w:rPr>
      <w:fldChar w:fldCharType="end"/>
    </w:r>
  </w:p>
  <w:p w14:paraId="5B803E36" w14:textId="77777777" w:rsidR="00A35CA9" w:rsidRPr="00C35399" w:rsidRDefault="00A35CA9" w:rsidP="00A8450F">
    <w:pPr>
      <w:pStyle w:val="Footer"/>
      <w:spacing w:line="240" w:lineRule="auto"/>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7C24E" w14:textId="77777777" w:rsidR="00A8450F" w:rsidRDefault="00A8450F" w:rsidP="00576948">
      <w:r>
        <w:separator/>
      </w:r>
    </w:p>
  </w:footnote>
  <w:footnote w:type="continuationSeparator" w:id="0">
    <w:p w14:paraId="1EB39D7C" w14:textId="77777777" w:rsidR="00A8450F" w:rsidRDefault="00A8450F" w:rsidP="0057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6BD7A" w14:textId="77777777" w:rsidR="00A35CA9" w:rsidRDefault="00A35CA9" w:rsidP="00D7387E">
    <w:pPr>
      <w:framePr w:wrap="around" w:vAnchor="text" w:hAnchor="margin" w:y="1"/>
    </w:pPr>
    <w:r>
      <w:rPr>
        <w:rFonts w:hint="eastAsia"/>
      </w:rPr>
      <w:fldChar w:fldCharType="begin"/>
    </w:r>
    <w:r>
      <w:rPr>
        <w:rFonts w:hint="eastAsia"/>
      </w:rPr>
      <w:instrText xml:space="preserve">PAGE  </w:instrText>
    </w:r>
    <w:r>
      <w:rPr>
        <w:rFonts w:hint="eastAsia"/>
      </w:rPr>
      <w:fldChar w:fldCharType="separate"/>
    </w:r>
    <w:r w:rsidR="002B169E">
      <w:rPr>
        <w:noProof/>
      </w:rPr>
      <w:t>3</w:t>
    </w:r>
    <w:r>
      <w:rPr>
        <w:rFonts w:hint="eastAsia"/>
      </w:rPr>
      <w:fldChar w:fldCharType="end"/>
    </w:r>
  </w:p>
  <w:p w14:paraId="702FDB6B" w14:textId="77777777" w:rsidR="00A35CA9" w:rsidRDefault="00A35CA9" w:rsidP="00D7387E">
    <w:pP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176B" w14:textId="77777777" w:rsidR="00A35CA9" w:rsidRDefault="00A35CA9" w:rsidP="007C0E0C">
    <w:pPr>
      <w:framePr w:w="2268" w:h="737" w:hRule="exact" w:hSpace="181" w:wrap="around" w:vAnchor="page" w:hAnchor="page" w:x="1710" w:y="743" w:anchorLock="1"/>
      <w:rPr>
        <w:i/>
      </w:rPr>
    </w:pPr>
    <w:proofErr w:type="gramStart"/>
    <w:r w:rsidRPr="00CE70FD">
      <w:rPr>
        <w:i/>
      </w:rPr>
      <w:t>p</w:t>
    </w:r>
    <w:proofErr w:type="gramEnd"/>
    <w:r w:rsidRPr="00CE70FD">
      <w:rPr>
        <w:i/>
      </w:rPr>
      <w:t xml:space="preserve"> </w:t>
    </w:r>
    <w:r w:rsidRPr="00CE70FD">
      <w:rPr>
        <w:i/>
      </w:rPr>
      <w:fldChar w:fldCharType="begin"/>
    </w:r>
    <w:r w:rsidRPr="00CE70FD">
      <w:rPr>
        <w:i/>
      </w:rPr>
      <w:instrText xml:space="preserve"> PAGE </w:instrText>
    </w:r>
    <w:r w:rsidRPr="00CE70FD">
      <w:rPr>
        <w:i/>
      </w:rPr>
      <w:fldChar w:fldCharType="separate"/>
    </w:r>
    <w:r w:rsidR="007152EB">
      <w:rPr>
        <w:i/>
        <w:noProof/>
      </w:rPr>
      <w:t>4</w:t>
    </w:r>
    <w:r w:rsidRPr="00CE70FD">
      <w:rPr>
        <w:i/>
      </w:rPr>
      <w:fldChar w:fldCharType="end"/>
    </w:r>
    <w:r w:rsidRPr="00CE70FD">
      <w:rPr>
        <w:i/>
      </w:rPr>
      <w:t>/</w:t>
    </w:r>
    <w:r w:rsidRPr="00CE70FD">
      <w:rPr>
        <w:i/>
      </w:rPr>
      <w:fldChar w:fldCharType="begin"/>
    </w:r>
    <w:r w:rsidRPr="00CE70FD">
      <w:rPr>
        <w:i/>
      </w:rPr>
      <w:instrText xml:space="preserve"> NUMPAGES </w:instrText>
    </w:r>
    <w:r w:rsidRPr="00CE70FD">
      <w:rPr>
        <w:i/>
      </w:rPr>
      <w:fldChar w:fldCharType="separate"/>
    </w:r>
    <w:r w:rsidR="007152EB">
      <w:rPr>
        <w:i/>
        <w:noProof/>
      </w:rPr>
      <w:t>4</w:t>
    </w:r>
    <w:r w:rsidRPr="00CE70FD">
      <w:rPr>
        <w:i/>
      </w:rPr>
      <w:fldChar w:fldCharType="end"/>
    </w:r>
  </w:p>
  <w:p w14:paraId="0852175A" w14:textId="77777777" w:rsidR="00A35CA9" w:rsidRPr="00933452" w:rsidRDefault="00A35CA9" w:rsidP="00933452">
    <w:pPr>
      <w:pStyle w:val="Header"/>
      <w:tabs>
        <w:tab w:val="clear" w:pos="4320"/>
        <w:tab w:val="clear" w:pos="8640"/>
        <w:tab w:val="right" w:pos="9356"/>
      </w:tabs>
    </w:pPr>
    <w:r>
      <w:rPr>
        <w:noProof/>
      </w:rPr>
      <w:tab/>
    </w:r>
    <w:r w:rsidRPr="0092722C">
      <w:rPr>
        <w:noProof/>
        <w:lang w:val="fr-BE" w:eastAsia="fr-BE"/>
      </w:rPr>
      <w:drawing>
        <wp:inline distT="0" distB="0" distL="0" distR="0" wp14:anchorId="79BA5789" wp14:editId="7CBD255E">
          <wp:extent cx="1164549" cy="288816"/>
          <wp:effectExtent l="0" t="0" r="0" b="0"/>
          <wp:docPr id="1791600997" name="Image 1"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1-ADMN-administration\IMPRIMERIE\LOGO ar-co\Logo2013\ARCO-Logo cmy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390" cy="31977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E1F6" w14:textId="77777777" w:rsidR="00A35CA9" w:rsidRDefault="00EA1903" w:rsidP="005973F8">
    <w:pPr>
      <w:pStyle w:val="BasicParagraph"/>
      <w:tabs>
        <w:tab w:val="left" w:pos="4350"/>
      </w:tabs>
      <w:rPr>
        <w:lang w:val="en-US"/>
      </w:rPr>
    </w:pPr>
    <w:r>
      <w:rPr>
        <w:rFonts w:ascii="Georgia" w:hAnsi="Georgia" w:cs="Georgia"/>
        <w:noProof/>
        <w:sz w:val="20"/>
        <w:lang w:val="fr-BE" w:eastAsia="fr-BE"/>
      </w:rPr>
      <w:drawing>
        <wp:anchor distT="0" distB="0" distL="114300" distR="114300" simplePos="0" relativeHeight="251659264" behindDoc="1" locked="0" layoutInCell="1" allowOverlap="1" wp14:anchorId="7F4F7810" wp14:editId="26BDF3D4">
          <wp:simplePos x="0" y="0"/>
          <wp:positionH relativeFrom="margin">
            <wp:align>right</wp:align>
          </wp:positionH>
          <wp:positionV relativeFrom="paragraph">
            <wp:posOffset>8255</wp:posOffset>
          </wp:positionV>
          <wp:extent cx="2486660" cy="9848850"/>
          <wp:effectExtent l="0" t="0" r="8890" b="0"/>
          <wp:wrapNone/>
          <wp:docPr id="2091829164" name="Image 6" descr="C:\Users\steven\Pictures\a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teven\Pictures\arco.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486660" cy="984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5CA9" w:rsidRPr="0092722C">
      <w:rPr>
        <w:noProof/>
        <w:lang w:val="fr-BE" w:eastAsia="fr-BE"/>
      </w:rPr>
      <w:drawing>
        <wp:inline distT="0" distB="0" distL="0" distR="0" wp14:anchorId="603FC2C9" wp14:editId="092090C2">
          <wp:extent cx="1354455" cy="325776"/>
          <wp:effectExtent l="0" t="0" r="0" b="0"/>
          <wp:docPr id="2107145853" name="Image 2"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ADMN-administration\IMPRIMERIE\LOGO ar-co\Logo2013\ARCO-Logo cmyk out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2598" cy="349382"/>
                  </a:xfrm>
                  <a:prstGeom prst="rect">
                    <a:avLst/>
                  </a:prstGeom>
                  <a:noFill/>
                  <a:ln>
                    <a:noFill/>
                  </a:ln>
                </pic:spPr>
              </pic:pic>
            </a:graphicData>
          </a:graphic>
        </wp:inline>
      </w:drawing>
    </w:r>
  </w:p>
  <w:p w14:paraId="27B18571" w14:textId="77777777" w:rsidR="00EB1BA8" w:rsidRPr="004A58BC" w:rsidRDefault="0065376D" w:rsidP="00EB1BA8">
    <w:pPr>
      <w:tabs>
        <w:tab w:val="left" w:pos="3117"/>
        <w:tab w:val="center" w:pos="4320"/>
        <w:tab w:val="right" w:pos="8640"/>
      </w:tabs>
      <w:spacing w:line="480" w:lineRule="exact"/>
      <w:rPr>
        <w:rFonts w:cs="Georgia"/>
        <w:color w:val="000000"/>
        <w:szCs w:val="20"/>
      </w:rPr>
    </w:pPr>
    <w:r w:rsidRPr="0034535F">
      <w:rPr>
        <w:rFonts w:cs="Georgia"/>
        <w:color w:val="000000"/>
        <w:szCs w:val="20"/>
        <w:lang w:val="nl-BE"/>
      </w:rPr>
      <w:t>Verzekeraar in de bouw</w:t>
    </w:r>
  </w:p>
  <w:p w14:paraId="6059092E" w14:textId="77777777" w:rsidR="00724C71" w:rsidRPr="00BB65EF" w:rsidRDefault="00724C71" w:rsidP="00EB1BA8">
    <w:pPr>
      <w:tabs>
        <w:tab w:val="left" w:pos="3117"/>
        <w:tab w:val="center" w:pos="4320"/>
        <w:tab w:val="right" w:pos="8640"/>
      </w:tabs>
      <w:rPr>
        <w:rFonts w:cs="Georgia"/>
        <w:color w:val="000000"/>
        <w:sz w:val="24"/>
        <w:szCs w:val="20"/>
      </w:rPr>
    </w:pPr>
  </w:p>
  <w:p w14:paraId="52C20E57" w14:textId="77777777" w:rsidR="0065376D" w:rsidRPr="0065376D" w:rsidRDefault="0065376D" w:rsidP="0065376D">
    <w:pPr>
      <w:tabs>
        <w:tab w:val="left" w:pos="3117"/>
      </w:tabs>
      <w:spacing w:line="220" w:lineRule="exact"/>
      <w:rPr>
        <w:rFonts w:cs="Georgia"/>
        <w:color w:val="000000"/>
        <w:sz w:val="16"/>
        <w:szCs w:val="16"/>
      </w:rPr>
    </w:pPr>
    <w:proofErr w:type="spellStart"/>
    <w:r w:rsidRPr="0065376D">
      <w:rPr>
        <w:rFonts w:cs="Georgia"/>
        <w:color w:val="000000"/>
        <w:sz w:val="16"/>
        <w:szCs w:val="16"/>
      </w:rPr>
      <w:t>Tasson-Snelstraat</w:t>
    </w:r>
    <w:proofErr w:type="spellEnd"/>
    <w:r w:rsidRPr="0065376D">
      <w:rPr>
        <w:rFonts w:cs="Georgia"/>
        <w:color w:val="000000"/>
        <w:sz w:val="16"/>
        <w:szCs w:val="16"/>
      </w:rPr>
      <w:t xml:space="preserve"> 22</w:t>
    </w:r>
  </w:p>
  <w:p w14:paraId="79ACF745" w14:textId="77777777" w:rsidR="0065376D" w:rsidRPr="0065376D" w:rsidRDefault="0065376D" w:rsidP="0065376D">
    <w:pPr>
      <w:tabs>
        <w:tab w:val="left" w:pos="3117"/>
      </w:tabs>
      <w:spacing w:line="220" w:lineRule="exact"/>
      <w:rPr>
        <w:rFonts w:cs="Georgia"/>
        <w:color w:val="000000"/>
        <w:sz w:val="16"/>
        <w:szCs w:val="16"/>
      </w:rPr>
    </w:pPr>
    <w:r w:rsidRPr="0065376D">
      <w:rPr>
        <w:rFonts w:cs="Georgia"/>
        <w:color w:val="000000"/>
        <w:sz w:val="16"/>
        <w:szCs w:val="16"/>
      </w:rPr>
      <w:t>B-1060 Brussel</w:t>
    </w:r>
  </w:p>
  <w:p w14:paraId="7B96FFD5" w14:textId="77777777" w:rsidR="0065376D" w:rsidRPr="006F7A89" w:rsidRDefault="0065376D" w:rsidP="0065376D">
    <w:pPr>
      <w:tabs>
        <w:tab w:val="left" w:pos="3117"/>
      </w:tabs>
      <w:spacing w:line="220" w:lineRule="exact"/>
      <w:rPr>
        <w:rFonts w:cs="Georgia"/>
        <w:color w:val="000000"/>
        <w:sz w:val="16"/>
        <w:szCs w:val="16"/>
        <w:lang w:val="de-DE"/>
      </w:rPr>
    </w:pPr>
    <w:proofErr w:type="spellStart"/>
    <w:r w:rsidRPr="006F7A89">
      <w:rPr>
        <w:rFonts w:cs="Georgia"/>
        <w:i/>
        <w:color w:val="000000"/>
        <w:sz w:val="16"/>
        <w:szCs w:val="16"/>
        <w:lang w:val="de-DE"/>
      </w:rPr>
      <w:t>telefoon</w:t>
    </w:r>
    <w:proofErr w:type="spellEnd"/>
    <w:r w:rsidRPr="006F7A89">
      <w:rPr>
        <w:rFonts w:cs="Georgia"/>
        <w:color w:val="000000"/>
        <w:sz w:val="16"/>
        <w:szCs w:val="16"/>
        <w:lang w:val="de-DE"/>
      </w:rPr>
      <w:t xml:space="preserve"> +32 (0)2 538 6633</w:t>
    </w:r>
  </w:p>
  <w:p w14:paraId="6AE192A0" w14:textId="77777777" w:rsidR="0065376D" w:rsidRPr="006F7A89" w:rsidRDefault="0065376D" w:rsidP="0065376D">
    <w:pPr>
      <w:tabs>
        <w:tab w:val="left" w:pos="3117"/>
      </w:tabs>
      <w:spacing w:line="220" w:lineRule="exact"/>
      <w:rPr>
        <w:rFonts w:cs="Georgia"/>
        <w:color w:val="000000"/>
        <w:sz w:val="16"/>
        <w:szCs w:val="16"/>
        <w:lang w:val="de-DE"/>
      </w:rPr>
    </w:pPr>
    <w:proofErr w:type="spellStart"/>
    <w:r w:rsidRPr="006F7A89">
      <w:rPr>
        <w:rFonts w:cs="Georgia"/>
        <w:i/>
        <w:color w:val="000000"/>
        <w:sz w:val="16"/>
        <w:szCs w:val="16"/>
        <w:lang w:val="de-DE"/>
      </w:rPr>
      <w:t>e-mail</w:t>
    </w:r>
    <w:proofErr w:type="spellEnd"/>
    <w:r w:rsidRPr="006F7A89">
      <w:rPr>
        <w:rFonts w:cs="Georgia"/>
        <w:color w:val="000000"/>
        <w:sz w:val="16"/>
        <w:szCs w:val="16"/>
        <w:lang w:val="de-DE"/>
      </w:rPr>
      <w:t xml:space="preserve"> info@ar-co.be</w:t>
    </w:r>
  </w:p>
  <w:p w14:paraId="6AC2F4E4" w14:textId="77777777" w:rsidR="00A35CA9" w:rsidRDefault="00047147" w:rsidP="0065376D">
    <w:pPr>
      <w:tabs>
        <w:tab w:val="left" w:pos="3117"/>
      </w:tabs>
      <w:spacing w:line="220" w:lineRule="exact"/>
    </w:pPr>
    <w:hyperlink r:id="rId3" w:history="1">
      <w:r w:rsidRPr="00D9032E">
        <w:rPr>
          <w:rStyle w:val="Hyperlink"/>
          <w:rFonts w:cs="Georgia"/>
          <w:sz w:val="16"/>
          <w:szCs w:val="16"/>
          <w:lang w:val="fr-BE"/>
        </w:rPr>
        <w:t>www.ar-co.be</w:t>
      </w:r>
    </w:hyperlink>
  </w:p>
  <w:p w14:paraId="5439B6E7" w14:textId="77777777" w:rsidR="00C75241" w:rsidRDefault="00C75241" w:rsidP="0065376D">
    <w:pPr>
      <w:tabs>
        <w:tab w:val="left" w:pos="3117"/>
      </w:tabs>
      <w:spacing w:line="220" w:lineRule="exact"/>
    </w:pPr>
  </w:p>
  <w:p w14:paraId="452AA139" w14:textId="77777777" w:rsidR="00C75241" w:rsidRDefault="00C75241" w:rsidP="0065376D">
    <w:pPr>
      <w:tabs>
        <w:tab w:val="left" w:pos="3117"/>
      </w:tabs>
      <w:spacing w:line="220" w:lineRule="exact"/>
    </w:pPr>
  </w:p>
  <w:p w14:paraId="0F77D15D" w14:textId="77777777" w:rsidR="00C75241" w:rsidRDefault="00C75241" w:rsidP="0065376D">
    <w:pPr>
      <w:tabs>
        <w:tab w:val="left" w:pos="3117"/>
      </w:tabs>
      <w:spacing w:line="220" w:lineRule="exact"/>
      <w:rPr>
        <w:rFonts w:cs="Georgia"/>
        <w:color w:val="000000"/>
        <w:sz w:val="16"/>
        <w:szCs w:val="16"/>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F77"/>
    <w:multiLevelType w:val="hybridMultilevel"/>
    <w:tmpl w:val="D6A64B1E"/>
    <w:lvl w:ilvl="0" w:tplc="BA2248BA">
      <w:start w:val="81"/>
      <w:numFmt w:val="bullet"/>
      <w:lvlText w:val="-"/>
      <w:lvlJc w:val="left"/>
      <w:pPr>
        <w:ind w:left="1146" w:hanging="360"/>
      </w:pPr>
      <w:rPr>
        <w:rFonts w:ascii="Calibri" w:eastAsia="Calibri" w:hAnsi="Calibri" w:cs="Times New Roman"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 w15:restartNumberingAfterBreak="0">
    <w:nsid w:val="028F6218"/>
    <w:multiLevelType w:val="hybridMultilevel"/>
    <w:tmpl w:val="206C4EA4"/>
    <w:lvl w:ilvl="0" w:tplc="412242E8">
      <w:numFmt w:val="decimal"/>
      <w:lvlText w:val="%1."/>
      <w:lvlJc w:val="left"/>
      <w:pPr>
        <w:ind w:left="780" w:hanging="4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43513A"/>
    <w:multiLevelType w:val="hybridMultilevel"/>
    <w:tmpl w:val="DA626686"/>
    <w:lvl w:ilvl="0" w:tplc="080642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35871"/>
    <w:multiLevelType w:val="hybridMultilevel"/>
    <w:tmpl w:val="D1B8394E"/>
    <w:lvl w:ilvl="0" w:tplc="B0703250">
      <w:start w:val="1"/>
      <w:numFmt w:val="lowerLetter"/>
      <w:lvlText w:val="%1."/>
      <w:lvlJc w:val="left"/>
      <w:pPr>
        <w:ind w:left="1215" w:hanging="360"/>
      </w:pPr>
      <w:rPr>
        <w:rFonts w:hint="default"/>
        <w:b/>
      </w:rPr>
    </w:lvl>
    <w:lvl w:ilvl="1" w:tplc="08130019" w:tentative="1">
      <w:start w:val="1"/>
      <w:numFmt w:val="lowerLetter"/>
      <w:lvlText w:val="%2."/>
      <w:lvlJc w:val="left"/>
      <w:pPr>
        <w:ind w:left="1935" w:hanging="360"/>
      </w:pPr>
    </w:lvl>
    <w:lvl w:ilvl="2" w:tplc="0813001B" w:tentative="1">
      <w:start w:val="1"/>
      <w:numFmt w:val="lowerRoman"/>
      <w:lvlText w:val="%3."/>
      <w:lvlJc w:val="right"/>
      <w:pPr>
        <w:ind w:left="2655" w:hanging="180"/>
      </w:pPr>
    </w:lvl>
    <w:lvl w:ilvl="3" w:tplc="0813000F" w:tentative="1">
      <w:start w:val="1"/>
      <w:numFmt w:val="decimal"/>
      <w:lvlText w:val="%4."/>
      <w:lvlJc w:val="left"/>
      <w:pPr>
        <w:ind w:left="3375" w:hanging="360"/>
      </w:pPr>
    </w:lvl>
    <w:lvl w:ilvl="4" w:tplc="08130019" w:tentative="1">
      <w:start w:val="1"/>
      <w:numFmt w:val="lowerLetter"/>
      <w:lvlText w:val="%5."/>
      <w:lvlJc w:val="left"/>
      <w:pPr>
        <w:ind w:left="4095" w:hanging="360"/>
      </w:pPr>
    </w:lvl>
    <w:lvl w:ilvl="5" w:tplc="0813001B" w:tentative="1">
      <w:start w:val="1"/>
      <w:numFmt w:val="lowerRoman"/>
      <w:lvlText w:val="%6."/>
      <w:lvlJc w:val="right"/>
      <w:pPr>
        <w:ind w:left="4815" w:hanging="180"/>
      </w:pPr>
    </w:lvl>
    <w:lvl w:ilvl="6" w:tplc="0813000F" w:tentative="1">
      <w:start w:val="1"/>
      <w:numFmt w:val="decimal"/>
      <w:lvlText w:val="%7."/>
      <w:lvlJc w:val="left"/>
      <w:pPr>
        <w:ind w:left="5535" w:hanging="360"/>
      </w:pPr>
    </w:lvl>
    <w:lvl w:ilvl="7" w:tplc="08130019" w:tentative="1">
      <w:start w:val="1"/>
      <w:numFmt w:val="lowerLetter"/>
      <w:lvlText w:val="%8."/>
      <w:lvlJc w:val="left"/>
      <w:pPr>
        <w:ind w:left="6255" w:hanging="360"/>
      </w:pPr>
    </w:lvl>
    <w:lvl w:ilvl="8" w:tplc="0813001B" w:tentative="1">
      <w:start w:val="1"/>
      <w:numFmt w:val="lowerRoman"/>
      <w:lvlText w:val="%9."/>
      <w:lvlJc w:val="right"/>
      <w:pPr>
        <w:ind w:left="6975" w:hanging="180"/>
      </w:pPr>
    </w:lvl>
  </w:abstractNum>
  <w:abstractNum w:abstractNumId="4" w15:restartNumberingAfterBreak="0">
    <w:nsid w:val="0F5E31BE"/>
    <w:multiLevelType w:val="hybridMultilevel"/>
    <w:tmpl w:val="10586C00"/>
    <w:lvl w:ilvl="0" w:tplc="CF824EE8">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0276C24"/>
    <w:multiLevelType w:val="hybridMultilevel"/>
    <w:tmpl w:val="8A38EECA"/>
    <w:lvl w:ilvl="0" w:tplc="BA2248BA">
      <w:start w:val="8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143729BE"/>
    <w:multiLevelType w:val="hybridMultilevel"/>
    <w:tmpl w:val="88802B6A"/>
    <w:lvl w:ilvl="0" w:tplc="65609EB2">
      <w:start w:val="5"/>
      <w:numFmt w:val="bullet"/>
      <w:lvlText w:val="-"/>
      <w:lvlJc w:val="left"/>
      <w:pPr>
        <w:ind w:left="3195" w:hanging="360"/>
      </w:pPr>
      <w:rPr>
        <w:rFonts w:ascii="Georgia" w:eastAsia="Times New Roman" w:hAnsi="Georgia"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7" w15:restartNumberingAfterBreak="0">
    <w:nsid w:val="16834D13"/>
    <w:multiLevelType w:val="hybridMultilevel"/>
    <w:tmpl w:val="49581786"/>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A735743"/>
    <w:multiLevelType w:val="hybridMultilevel"/>
    <w:tmpl w:val="2E74A7FE"/>
    <w:lvl w:ilvl="0" w:tplc="2B605A6A">
      <w:start w:val="1"/>
      <w:numFmt w:val="bullet"/>
      <w:lvlText w:val=""/>
      <w:lvlJc w:val="left"/>
      <w:pPr>
        <w:ind w:left="731" w:hanging="360"/>
      </w:pPr>
      <w:rPr>
        <w:rFonts w:ascii="Symbol" w:hAnsi="Symbol" w:hint="default"/>
        <w:color w:val="244061" w:themeColor="accent1" w:themeShade="80"/>
      </w:rPr>
    </w:lvl>
    <w:lvl w:ilvl="1" w:tplc="080C0003" w:tentative="1">
      <w:start w:val="1"/>
      <w:numFmt w:val="bullet"/>
      <w:lvlText w:val="o"/>
      <w:lvlJc w:val="left"/>
      <w:pPr>
        <w:ind w:left="1451" w:hanging="360"/>
      </w:pPr>
      <w:rPr>
        <w:rFonts w:ascii="Courier New" w:hAnsi="Courier New" w:cs="Courier New" w:hint="default"/>
      </w:rPr>
    </w:lvl>
    <w:lvl w:ilvl="2" w:tplc="080C0005" w:tentative="1">
      <w:start w:val="1"/>
      <w:numFmt w:val="bullet"/>
      <w:lvlText w:val=""/>
      <w:lvlJc w:val="left"/>
      <w:pPr>
        <w:ind w:left="2171" w:hanging="360"/>
      </w:pPr>
      <w:rPr>
        <w:rFonts w:ascii="Wingdings" w:hAnsi="Wingdings" w:hint="default"/>
      </w:rPr>
    </w:lvl>
    <w:lvl w:ilvl="3" w:tplc="080C0001" w:tentative="1">
      <w:start w:val="1"/>
      <w:numFmt w:val="bullet"/>
      <w:lvlText w:val=""/>
      <w:lvlJc w:val="left"/>
      <w:pPr>
        <w:ind w:left="2891" w:hanging="360"/>
      </w:pPr>
      <w:rPr>
        <w:rFonts w:ascii="Symbol" w:hAnsi="Symbol" w:hint="default"/>
      </w:rPr>
    </w:lvl>
    <w:lvl w:ilvl="4" w:tplc="080C0003" w:tentative="1">
      <w:start w:val="1"/>
      <w:numFmt w:val="bullet"/>
      <w:lvlText w:val="o"/>
      <w:lvlJc w:val="left"/>
      <w:pPr>
        <w:ind w:left="3611" w:hanging="360"/>
      </w:pPr>
      <w:rPr>
        <w:rFonts w:ascii="Courier New" w:hAnsi="Courier New" w:cs="Courier New" w:hint="default"/>
      </w:rPr>
    </w:lvl>
    <w:lvl w:ilvl="5" w:tplc="080C0005" w:tentative="1">
      <w:start w:val="1"/>
      <w:numFmt w:val="bullet"/>
      <w:lvlText w:val=""/>
      <w:lvlJc w:val="left"/>
      <w:pPr>
        <w:ind w:left="4331" w:hanging="360"/>
      </w:pPr>
      <w:rPr>
        <w:rFonts w:ascii="Wingdings" w:hAnsi="Wingdings" w:hint="default"/>
      </w:rPr>
    </w:lvl>
    <w:lvl w:ilvl="6" w:tplc="080C0001" w:tentative="1">
      <w:start w:val="1"/>
      <w:numFmt w:val="bullet"/>
      <w:lvlText w:val=""/>
      <w:lvlJc w:val="left"/>
      <w:pPr>
        <w:ind w:left="5051" w:hanging="360"/>
      </w:pPr>
      <w:rPr>
        <w:rFonts w:ascii="Symbol" w:hAnsi="Symbol" w:hint="default"/>
      </w:rPr>
    </w:lvl>
    <w:lvl w:ilvl="7" w:tplc="080C0003" w:tentative="1">
      <w:start w:val="1"/>
      <w:numFmt w:val="bullet"/>
      <w:lvlText w:val="o"/>
      <w:lvlJc w:val="left"/>
      <w:pPr>
        <w:ind w:left="5771" w:hanging="360"/>
      </w:pPr>
      <w:rPr>
        <w:rFonts w:ascii="Courier New" w:hAnsi="Courier New" w:cs="Courier New" w:hint="default"/>
      </w:rPr>
    </w:lvl>
    <w:lvl w:ilvl="8" w:tplc="080C0005" w:tentative="1">
      <w:start w:val="1"/>
      <w:numFmt w:val="bullet"/>
      <w:lvlText w:val=""/>
      <w:lvlJc w:val="left"/>
      <w:pPr>
        <w:ind w:left="6491" w:hanging="360"/>
      </w:pPr>
      <w:rPr>
        <w:rFonts w:ascii="Wingdings" w:hAnsi="Wingdings" w:hint="default"/>
      </w:rPr>
    </w:lvl>
  </w:abstractNum>
  <w:abstractNum w:abstractNumId="9" w15:restartNumberingAfterBreak="0">
    <w:nsid w:val="1BB92F18"/>
    <w:multiLevelType w:val="hybridMultilevel"/>
    <w:tmpl w:val="71C04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D38AC"/>
    <w:multiLevelType w:val="hybridMultilevel"/>
    <w:tmpl w:val="CC906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F4B34C4"/>
    <w:multiLevelType w:val="singleLevel"/>
    <w:tmpl w:val="161ECE6C"/>
    <w:lvl w:ilvl="0">
      <w:start w:val="1"/>
      <w:numFmt w:val="decimal"/>
      <w:lvlText w:val="%1."/>
      <w:legacy w:legacy="1" w:legacySpace="0" w:legacyIndent="0"/>
      <w:lvlJc w:val="left"/>
      <w:rPr>
        <w:rFonts w:ascii="Times New Roman" w:hAnsi="Times New Roman" w:hint="default"/>
      </w:rPr>
    </w:lvl>
  </w:abstractNum>
  <w:abstractNum w:abstractNumId="12" w15:restartNumberingAfterBreak="0">
    <w:nsid w:val="2CCC45F0"/>
    <w:multiLevelType w:val="multilevel"/>
    <w:tmpl w:val="8F344F9C"/>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37F02C51"/>
    <w:multiLevelType w:val="multilevel"/>
    <w:tmpl w:val="B590C62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636532"/>
    <w:multiLevelType w:val="hybridMultilevel"/>
    <w:tmpl w:val="8EA849DE"/>
    <w:lvl w:ilvl="0" w:tplc="18FAB076">
      <w:start w:val="1"/>
      <w:numFmt w:val="bullet"/>
      <w:lvlText w:val=""/>
      <w:lvlJc w:val="left"/>
      <w:pPr>
        <w:ind w:left="753" w:hanging="360"/>
      </w:pPr>
      <w:rPr>
        <w:rFonts w:ascii="Symbol" w:hAnsi="Symbol" w:hint="default"/>
        <w:b/>
        <w:color w:val="244061" w:themeColor="accent1" w:themeShade="80"/>
      </w:rPr>
    </w:lvl>
    <w:lvl w:ilvl="1" w:tplc="080C0003" w:tentative="1">
      <w:start w:val="1"/>
      <w:numFmt w:val="bullet"/>
      <w:lvlText w:val="o"/>
      <w:lvlJc w:val="left"/>
      <w:pPr>
        <w:ind w:left="1462" w:hanging="360"/>
      </w:pPr>
      <w:rPr>
        <w:rFonts w:ascii="Courier New" w:hAnsi="Courier New" w:cs="Courier New" w:hint="default"/>
      </w:rPr>
    </w:lvl>
    <w:lvl w:ilvl="2" w:tplc="080C0005" w:tentative="1">
      <w:start w:val="1"/>
      <w:numFmt w:val="bullet"/>
      <w:lvlText w:val=""/>
      <w:lvlJc w:val="left"/>
      <w:pPr>
        <w:ind w:left="2182" w:hanging="360"/>
      </w:pPr>
      <w:rPr>
        <w:rFonts w:ascii="Wingdings" w:hAnsi="Wingdings" w:hint="default"/>
      </w:rPr>
    </w:lvl>
    <w:lvl w:ilvl="3" w:tplc="080C0001" w:tentative="1">
      <w:start w:val="1"/>
      <w:numFmt w:val="bullet"/>
      <w:lvlText w:val=""/>
      <w:lvlJc w:val="left"/>
      <w:pPr>
        <w:ind w:left="2902" w:hanging="360"/>
      </w:pPr>
      <w:rPr>
        <w:rFonts w:ascii="Symbol" w:hAnsi="Symbol" w:hint="default"/>
      </w:rPr>
    </w:lvl>
    <w:lvl w:ilvl="4" w:tplc="080C0003" w:tentative="1">
      <w:start w:val="1"/>
      <w:numFmt w:val="bullet"/>
      <w:lvlText w:val="o"/>
      <w:lvlJc w:val="left"/>
      <w:pPr>
        <w:ind w:left="3622" w:hanging="360"/>
      </w:pPr>
      <w:rPr>
        <w:rFonts w:ascii="Courier New" w:hAnsi="Courier New" w:cs="Courier New" w:hint="default"/>
      </w:rPr>
    </w:lvl>
    <w:lvl w:ilvl="5" w:tplc="080C0005" w:tentative="1">
      <w:start w:val="1"/>
      <w:numFmt w:val="bullet"/>
      <w:lvlText w:val=""/>
      <w:lvlJc w:val="left"/>
      <w:pPr>
        <w:ind w:left="4342" w:hanging="360"/>
      </w:pPr>
      <w:rPr>
        <w:rFonts w:ascii="Wingdings" w:hAnsi="Wingdings" w:hint="default"/>
      </w:rPr>
    </w:lvl>
    <w:lvl w:ilvl="6" w:tplc="080C0001" w:tentative="1">
      <w:start w:val="1"/>
      <w:numFmt w:val="bullet"/>
      <w:lvlText w:val=""/>
      <w:lvlJc w:val="left"/>
      <w:pPr>
        <w:ind w:left="5062" w:hanging="360"/>
      </w:pPr>
      <w:rPr>
        <w:rFonts w:ascii="Symbol" w:hAnsi="Symbol" w:hint="default"/>
      </w:rPr>
    </w:lvl>
    <w:lvl w:ilvl="7" w:tplc="080C0003" w:tentative="1">
      <w:start w:val="1"/>
      <w:numFmt w:val="bullet"/>
      <w:lvlText w:val="o"/>
      <w:lvlJc w:val="left"/>
      <w:pPr>
        <w:ind w:left="5782" w:hanging="360"/>
      </w:pPr>
      <w:rPr>
        <w:rFonts w:ascii="Courier New" w:hAnsi="Courier New" w:cs="Courier New" w:hint="default"/>
      </w:rPr>
    </w:lvl>
    <w:lvl w:ilvl="8" w:tplc="080C0005" w:tentative="1">
      <w:start w:val="1"/>
      <w:numFmt w:val="bullet"/>
      <w:lvlText w:val=""/>
      <w:lvlJc w:val="left"/>
      <w:pPr>
        <w:ind w:left="6502" w:hanging="360"/>
      </w:pPr>
      <w:rPr>
        <w:rFonts w:ascii="Wingdings" w:hAnsi="Wingdings" w:hint="default"/>
      </w:rPr>
    </w:lvl>
  </w:abstractNum>
  <w:abstractNum w:abstractNumId="15" w15:restartNumberingAfterBreak="0">
    <w:nsid w:val="3D8851D6"/>
    <w:multiLevelType w:val="hybridMultilevel"/>
    <w:tmpl w:val="DAB01B88"/>
    <w:lvl w:ilvl="0" w:tplc="2D20A712">
      <w:start w:val="2"/>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5077A"/>
    <w:multiLevelType w:val="hybridMultilevel"/>
    <w:tmpl w:val="E124A134"/>
    <w:lvl w:ilvl="0" w:tplc="0813000F">
      <w:start w:val="1"/>
      <w:numFmt w:val="decimal"/>
      <w:lvlText w:val="%1."/>
      <w:lvlJc w:val="left"/>
      <w:pPr>
        <w:ind w:left="928"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15:restartNumberingAfterBreak="0">
    <w:nsid w:val="45A34C5D"/>
    <w:multiLevelType w:val="hybridMultilevel"/>
    <w:tmpl w:val="ECFE551C"/>
    <w:lvl w:ilvl="0" w:tplc="281E6234">
      <w:start w:val="5"/>
      <w:numFmt w:val="bullet"/>
      <w:lvlText w:val=""/>
      <w:lvlJc w:val="left"/>
      <w:pPr>
        <w:ind w:left="3255" w:hanging="420"/>
      </w:pPr>
      <w:rPr>
        <w:rFonts w:ascii="Symbol" w:eastAsia="Times New Roman" w:hAnsi="Symbol"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18" w15:restartNumberingAfterBreak="0">
    <w:nsid w:val="4616086B"/>
    <w:multiLevelType w:val="multilevel"/>
    <w:tmpl w:val="2BCA624C"/>
    <w:lvl w:ilvl="0">
      <w:start w:val="1"/>
      <w:numFmt w:val="decimal"/>
      <w:lvlText w:val="%1."/>
      <w:lvlJc w:val="left"/>
      <w:pPr>
        <w:ind w:left="2062" w:hanging="360"/>
      </w:pPr>
      <w:rPr>
        <w:rFonts w:hint="default"/>
      </w:rPr>
    </w:lvl>
    <w:lvl w:ilvl="1">
      <w:start w:val="1"/>
      <w:numFmt w:val="decimal"/>
      <w:lvlText w:val="%2."/>
      <w:lvlJc w:val="left"/>
      <w:pPr>
        <w:ind w:left="1495" w:hanging="360"/>
      </w:pPr>
      <w:rPr>
        <w:rFonts w:ascii="Arial Black" w:hAnsi="Arial Black"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48B33854"/>
    <w:multiLevelType w:val="hybridMultilevel"/>
    <w:tmpl w:val="F4B69B38"/>
    <w:lvl w:ilvl="0" w:tplc="1FB234E4">
      <w:start w:val="1"/>
      <w:numFmt w:val="bullet"/>
      <w:lvlText w:val=""/>
      <w:lvlJc w:val="left"/>
      <w:pPr>
        <w:ind w:left="371" w:hanging="360"/>
      </w:pPr>
      <w:rPr>
        <w:rFonts w:ascii="Symbol" w:hAnsi="Symbol" w:hint="default"/>
        <w:b/>
        <w:color w:val="244061" w:themeColor="accent1" w:themeShade="80"/>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20" w15:restartNumberingAfterBreak="0">
    <w:nsid w:val="4C800C7F"/>
    <w:multiLevelType w:val="hybridMultilevel"/>
    <w:tmpl w:val="06E4C5CC"/>
    <w:lvl w:ilvl="0" w:tplc="2AB27154">
      <w:start w:val="2"/>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E099C"/>
    <w:multiLevelType w:val="multilevel"/>
    <w:tmpl w:val="E734689E"/>
    <w:lvl w:ilvl="0">
      <w:numFmt w:val="decimal"/>
      <w:lvlText w:val="%1."/>
      <w:lvlJc w:val="left"/>
      <w:pPr>
        <w:ind w:left="720" w:hanging="360"/>
      </w:pPr>
      <w:rPr>
        <w:rFonts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003E4C"/>
    <w:multiLevelType w:val="hybridMultilevel"/>
    <w:tmpl w:val="0B424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F5E73"/>
    <w:multiLevelType w:val="hybridMultilevel"/>
    <w:tmpl w:val="58842A62"/>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4" w15:restartNumberingAfterBreak="0">
    <w:nsid w:val="5DE26E32"/>
    <w:multiLevelType w:val="hybridMultilevel"/>
    <w:tmpl w:val="FE5A4CAC"/>
    <w:lvl w:ilvl="0" w:tplc="DB9ED7B8">
      <w:start w:val="1"/>
      <w:numFmt w:val="bullet"/>
      <w:lvlText w:val=""/>
      <w:lvlJc w:val="left"/>
      <w:pPr>
        <w:ind w:left="502" w:hanging="360"/>
      </w:pPr>
      <w:rPr>
        <w:rFonts w:ascii="Wingdings" w:eastAsiaTheme="minorHAnsi" w:hAnsi="Wingdings" w:cs="Arial" w:hint="default"/>
        <w:sz w:val="20"/>
        <w:lang w:val="fr-BE"/>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5" w15:restartNumberingAfterBreak="0">
    <w:nsid w:val="5F0D4788"/>
    <w:multiLevelType w:val="singleLevel"/>
    <w:tmpl w:val="E09438BC"/>
    <w:lvl w:ilvl="0">
      <w:start w:val="6"/>
      <w:numFmt w:val="decimal"/>
      <w:lvlText w:val="%1."/>
      <w:legacy w:legacy="1" w:legacySpace="0" w:legacyIndent="0"/>
      <w:lvlJc w:val="left"/>
      <w:rPr>
        <w:rFonts w:ascii="Times New Roman" w:hAnsi="Times New Roman" w:hint="default"/>
      </w:rPr>
    </w:lvl>
  </w:abstractNum>
  <w:abstractNum w:abstractNumId="26" w15:restartNumberingAfterBreak="0">
    <w:nsid w:val="6F2D606B"/>
    <w:multiLevelType w:val="hybridMultilevel"/>
    <w:tmpl w:val="6DE6B168"/>
    <w:lvl w:ilvl="0" w:tplc="CA56ED5C">
      <w:start w:val="2"/>
      <w:numFmt w:val="bullet"/>
      <w:lvlText w:val="-"/>
      <w:lvlJc w:val="left"/>
      <w:pPr>
        <w:ind w:left="720" w:hanging="360"/>
      </w:pPr>
      <w:rPr>
        <w:rFonts w:ascii="Georgia" w:eastAsia="MS Mincho" w:hAnsi="Georgia" w:cs="ConduitITC-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FAD0102"/>
    <w:multiLevelType w:val="hybridMultilevel"/>
    <w:tmpl w:val="530EA368"/>
    <w:lvl w:ilvl="0" w:tplc="40DA7A20">
      <w:start w:val="1"/>
      <w:numFmt w:val="upperRoman"/>
      <w:lvlText w:val="%1."/>
      <w:lvlJc w:val="left"/>
      <w:pPr>
        <w:ind w:left="720" w:hanging="720"/>
      </w:pPr>
      <w:rPr>
        <w:rFonts w:ascii="Georgia" w:hAnsi="Georgia"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71853E10"/>
    <w:multiLevelType w:val="singleLevel"/>
    <w:tmpl w:val="69BA690A"/>
    <w:lvl w:ilvl="0">
      <w:start w:val="9"/>
      <w:numFmt w:val="decimal"/>
      <w:lvlText w:val="%1."/>
      <w:legacy w:legacy="1" w:legacySpace="0" w:legacyIndent="0"/>
      <w:lvlJc w:val="left"/>
      <w:rPr>
        <w:rFonts w:ascii="Times New Roman" w:hAnsi="Times New Roman" w:hint="default"/>
      </w:rPr>
    </w:lvl>
  </w:abstractNum>
  <w:abstractNum w:abstractNumId="29" w15:restartNumberingAfterBreak="0">
    <w:nsid w:val="77DC12D5"/>
    <w:multiLevelType w:val="hybridMultilevel"/>
    <w:tmpl w:val="DCBCAA3E"/>
    <w:lvl w:ilvl="0" w:tplc="BE8A2A9A">
      <w:numFmt w:val="bullet"/>
      <w:lvlText w:val=""/>
      <w:lvlJc w:val="left"/>
      <w:pPr>
        <w:ind w:left="720" w:hanging="360"/>
      </w:pPr>
      <w:rPr>
        <w:rFonts w:ascii="Symbol" w:eastAsia="MS Mincho"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7F309C7"/>
    <w:multiLevelType w:val="hybridMultilevel"/>
    <w:tmpl w:val="441AE7F8"/>
    <w:lvl w:ilvl="0" w:tplc="08866956">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8495B07"/>
    <w:multiLevelType w:val="hybridMultilevel"/>
    <w:tmpl w:val="C6AEA248"/>
    <w:lvl w:ilvl="0" w:tplc="080C0001">
      <w:start w:val="1"/>
      <w:numFmt w:val="bullet"/>
      <w:lvlText w:val=""/>
      <w:lvlJc w:val="left"/>
      <w:pPr>
        <w:ind w:left="371" w:hanging="360"/>
      </w:pPr>
      <w:rPr>
        <w:rFonts w:ascii="Symbol" w:hAnsi="Symbol" w:hint="default"/>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32" w15:restartNumberingAfterBreak="0">
    <w:nsid w:val="7A6704B9"/>
    <w:multiLevelType w:val="hybridMultilevel"/>
    <w:tmpl w:val="78A260FA"/>
    <w:lvl w:ilvl="0" w:tplc="1544353A">
      <w:start w:val="2"/>
      <w:numFmt w:val="bullet"/>
      <w:lvlText w:val=""/>
      <w:lvlJc w:val="left"/>
      <w:pPr>
        <w:ind w:left="927" w:hanging="360"/>
      </w:pPr>
      <w:rPr>
        <w:rFonts w:ascii="Wingdings" w:eastAsiaTheme="minorHAnsi" w:hAnsi="Wingdings"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3" w15:restartNumberingAfterBreak="0">
    <w:nsid w:val="7BE54535"/>
    <w:multiLevelType w:val="hybridMultilevel"/>
    <w:tmpl w:val="A1247CF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4" w15:restartNumberingAfterBreak="0">
    <w:nsid w:val="7C3836D4"/>
    <w:multiLevelType w:val="multilevel"/>
    <w:tmpl w:val="4392B444"/>
    <w:lvl w:ilvl="0">
      <w:start w:val="2"/>
      <w:numFmt w:val="decimal"/>
      <w:lvlText w:val="%1"/>
      <w:lvlJc w:val="left"/>
      <w:pPr>
        <w:ind w:left="360" w:hanging="360"/>
      </w:pPr>
      <w:rPr>
        <w:rFonts w:ascii="Georgia" w:hAnsi="Georgia" w:hint="default"/>
      </w:rPr>
    </w:lvl>
    <w:lvl w:ilvl="1">
      <w:start w:val="4"/>
      <w:numFmt w:val="decimal"/>
      <w:lvlText w:val="%1.%2"/>
      <w:lvlJc w:val="left"/>
      <w:pPr>
        <w:ind w:left="360" w:hanging="360"/>
      </w:pPr>
      <w:rPr>
        <w:rFonts w:ascii="Georgia" w:hAnsi="Georgia"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720" w:hanging="720"/>
      </w:pPr>
      <w:rPr>
        <w:rFonts w:ascii="Georgia" w:hAnsi="Georgia" w:hint="default"/>
      </w:rPr>
    </w:lvl>
    <w:lvl w:ilvl="4">
      <w:start w:val="1"/>
      <w:numFmt w:val="decimal"/>
      <w:lvlText w:val="%1.%2.%3.%4.%5"/>
      <w:lvlJc w:val="left"/>
      <w:pPr>
        <w:ind w:left="720" w:hanging="720"/>
      </w:pPr>
      <w:rPr>
        <w:rFonts w:ascii="Georgia" w:hAnsi="Georgia" w:hint="default"/>
      </w:rPr>
    </w:lvl>
    <w:lvl w:ilvl="5">
      <w:start w:val="1"/>
      <w:numFmt w:val="decimal"/>
      <w:lvlText w:val="%1.%2.%3.%4.%5.%6"/>
      <w:lvlJc w:val="left"/>
      <w:pPr>
        <w:ind w:left="1080" w:hanging="1080"/>
      </w:pPr>
      <w:rPr>
        <w:rFonts w:ascii="Georgia" w:hAnsi="Georgia" w:hint="default"/>
      </w:rPr>
    </w:lvl>
    <w:lvl w:ilvl="6">
      <w:start w:val="1"/>
      <w:numFmt w:val="decimal"/>
      <w:lvlText w:val="%1.%2.%3.%4.%5.%6.%7"/>
      <w:lvlJc w:val="left"/>
      <w:pPr>
        <w:ind w:left="1080" w:hanging="1080"/>
      </w:pPr>
      <w:rPr>
        <w:rFonts w:ascii="Georgia" w:hAnsi="Georgia" w:hint="default"/>
      </w:rPr>
    </w:lvl>
    <w:lvl w:ilvl="7">
      <w:start w:val="1"/>
      <w:numFmt w:val="decimal"/>
      <w:lvlText w:val="%1.%2.%3.%4.%5.%6.%7.%8"/>
      <w:lvlJc w:val="left"/>
      <w:pPr>
        <w:ind w:left="1440" w:hanging="1440"/>
      </w:pPr>
      <w:rPr>
        <w:rFonts w:ascii="Georgia" w:hAnsi="Georgia" w:hint="default"/>
      </w:rPr>
    </w:lvl>
    <w:lvl w:ilvl="8">
      <w:start w:val="1"/>
      <w:numFmt w:val="decimal"/>
      <w:lvlText w:val="%1.%2.%3.%4.%5.%6.%7.%8.%9"/>
      <w:lvlJc w:val="left"/>
      <w:pPr>
        <w:ind w:left="1440" w:hanging="1440"/>
      </w:pPr>
      <w:rPr>
        <w:rFonts w:ascii="Georgia" w:hAnsi="Georgia" w:hint="default"/>
      </w:rPr>
    </w:lvl>
  </w:abstractNum>
  <w:abstractNum w:abstractNumId="35" w15:restartNumberingAfterBreak="0">
    <w:nsid w:val="7E8058D2"/>
    <w:multiLevelType w:val="hybridMultilevel"/>
    <w:tmpl w:val="82906E3C"/>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1091314242">
    <w:abstractNumId w:val="16"/>
  </w:num>
  <w:num w:numId="2" w16cid:durableId="2011522548">
    <w:abstractNumId w:val="33"/>
  </w:num>
  <w:num w:numId="3" w16cid:durableId="623393057">
    <w:abstractNumId w:val="5"/>
  </w:num>
  <w:num w:numId="4" w16cid:durableId="1371492492">
    <w:abstractNumId w:val="11"/>
  </w:num>
  <w:num w:numId="5" w16cid:durableId="1928146791">
    <w:abstractNumId w:val="25"/>
  </w:num>
  <w:num w:numId="6" w16cid:durableId="1931431682">
    <w:abstractNumId w:val="28"/>
  </w:num>
  <w:num w:numId="7" w16cid:durableId="1617902464">
    <w:abstractNumId w:val="13"/>
  </w:num>
  <w:num w:numId="8" w16cid:durableId="4401592">
    <w:abstractNumId w:val="1"/>
  </w:num>
  <w:num w:numId="9" w16cid:durableId="1231118203">
    <w:abstractNumId w:val="29"/>
  </w:num>
  <w:num w:numId="10" w16cid:durableId="1527522969">
    <w:abstractNumId w:val="2"/>
  </w:num>
  <w:num w:numId="11" w16cid:durableId="2089646843">
    <w:abstractNumId w:val="0"/>
  </w:num>
  <w:num w:numId="12" w16cid:durableId="125987595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270241">
    <w:abstractNumId w:val="21"/>
  </w:num>
  <w:num w:numId="14" w16cid:durableId="1411540303">
    <w:abstractNumId w:val="6"/>
  </w:num>
  <w:num w:numId="15" w16cid:durableId="1416586526">
    <w:abstractNumId w:val="34"/>
  </w:num>
  <w:num w:numId="16" w16cid:durableId="540292412">
    <w:abstractNumId w:val="23"/>
  </w:num>
  <w:num w:numId="17" w16cid:durableId="2135516414">
    <w:abstractNumId w:val="35"/>
  </w:num>
  <w:num w:numId="18" w16cid:durableId="279797570">
    <w:abstractNumId w:val="17"/>
  </w:num>
  <w:num w:numId="19" w16cid:durableId="398403264">
    <w:abstractNumId w:val="27"/>
  </w:num>
  <w:num w:numId="20" w16cid:durableId="1810857711">
    <w:abstractNumId w:val="10"/>
  </w:num>
  <w:num w:numId="21" w16cid:durableId="1875457022">
    <w:abstractNumId w:val="24"/>
  </w:num>
  <w:num w:numId="22" w16cid:durableId="1818718054">
    <w:abstractNumId w:val="18"/>
  </w:num>
  <w:num w:numId="23" w16cid:durableId="1301954869">
    <w:abstractNumId w:val="7"/>
  </w:num>
  <w:num w:numId="24" w16cid:durableId="914708977">
    <w:abstractNumId w:val="32"/>
  </w:num>
  <w:num w:numId="25" w16cid:durableId="69232006">
    <w:abstractNumId w:val="19"/>
  </w:num>
  <w:num w:numId="26" w16cid:durableId="1509491094">
    <w:abstractNumId w:val="8"/>
  </w:num>
  <w:num w:numId="27" w16cid:durableId="1302729684">
    <w:abstractNumId w:val="14"/>
  </w:num>
  <w:num w:numId="28" w16cid:durableId="1996444868">
    <w:abstractNumId w:val="31"/>
  </w:num>
  <w:num w:numId="29" w16cid:durableId="707070221">
    <w:abstractNumId w:val="30"/>
  </w:num>
  <w:num w:numId="30" w16cid:durableId="1424499265">
    <w:abstractNumId w:val="9"/>
  </w:num>
  <w:num w:numId="31" w16cid:durableId="400912746">
    <w:abstractNumId w:val="26"/>
  </w:num>
  <w:num w:numId="32" w16cid:durableId="1788818536">
    <w:abstractNumId w:val="4"/>
  </w:num>
  <w:num w:numId="33" w16cid:durableId="904921748">
    <w:abstractNumId w:val="15"/>
  </w:num>
  <w:num w:numId="34" w16cid:durableId="1540631911">
    <w:abstractNumId w:val="20"/>
  </w:num>
  <w:num w:numId="35" w16cid:durableId="758717206">
    <w:abstractNumId w:val="22"/>
  </w:num>
  <w:num w:numId="36" w16cid:durableId="1781534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1"/>
  <w:activeWritingStyle w:appName="MSWord" w:lang="fr-FR" w:vendorID="64" w:dllVersion="0" w:nlCheck="1" w:checkStyle="1"/>
  <w:activeWritingStyle w:appName="MSWord" w:lang="fr-BE" w:vendorID="64" w:dllVersion="0" w:nlCheck="1" w:checkStyle="0"/>
  <w:activeWritingStyle w:appName="MSWord" w:lang="nl-NL" w:vendorID="64" w:dllVersion="0" w:nlCheck="1" w:checkStyle="0"/>
  <w:activeWritingStyle w:appName="MSWord" w:lang="nl-BE" w:vendorID="64" w:dllVersion="0" w:nlCheck="1" w:checkStyle="0"/>
  <w:activeWritingStyle w:appName="MSWord" w:lang="de-DE" w:vendorID="64" w:dllVersion="0" w:nlCheck="1" w:checkStyle="0"/>
  <w:activeWritingStyle w:appName="MSWord" w:lang="en-US" w:vendorID="2" w:dllVersion="6" w:checkStyle="1"/>
  <w:activeWritingStyle w:appName="MSWord" w:lang="nl-NL" w:vendorID="1" w:dllVersion="512" w:checkStyle="1"/>
  <w:activeWritingStyle w:appName="MSWord" w:lang="nl-BE" w:vendorID="1" w:dllVersion="512" w:checkStyle="1"/>
  <w:proofState w:spelling="clean" w:grammar="clean"/>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50F"/>
    <w:rsid w:val="000067BB"/>
    <w:rsid w:val="000101C5"/>
    <w:rsid w:val="00011209"/>
    <w:rsid w:val="000131FA"/>
    <w:rsid w:val="000139E0"/>
    <w:rsid w:val="00016B8B"/>
    <w:rsid w:val="00017B0F"/>
    <w:rsid w:val="0002476D"/>
    <w:rsid w:val="00027C13"/>
    <w:rsid w:val="00034CD5"/>
    <w:rsid w:val="00036E87"/>
    <w:rsid w:val="00047147"/>
    <w:rsid w:val="00053581"/>
    <w:rsid w:val="000642AD"/>
    <w:rsid w:val="000770C4"/>
    <w:rsid w:val="00082FD2"/>
    <w:rsid w:val="00087421"/>
    <w:rsid w:val="00087F85"/>
    <w:rsid w:val="00095C42"/>
    <w:rsid w:val="000A04E1"/>
    <w:rsid w:val="000A0593"/>
    <w:rsid w:val="000B03D9"/>
    <w:rsid w:val="000B1D9B"/>
    <w:rsid w:val="000B1FC8"/>
    <w:rsid w:val="000B50E6"/>
    <w:rsid w:val="000B64FB"/>
    <w:rsid w:val="000D23D3"/>
    <w:rsid w:val="000D6EF8"/>
    <w:rsid w:val="000E199E"/>
    <w:rsid w:val="000E5B8F"/>
    <w:rsid w:val="00107F6A"/>
    <w:rsid w:val="0012365D"/>
    <w:rsid w:val="00126012"/>
    <w:rsid w:val="00126048"/>
    <w:rsid w:val="00130740"/>
    <w:rsid w:val="00133D67"/>
    <w:rsid w:val="00146932"/>
    <w:rsid w:val="001478A8"/>
    <w:rsid w:val="00147CF5"/>
    <w:rsid w:val="001608B3"/>
    <w:rsid w:val="00163B02"/>
    <w:rsid w:val="00171947"/>
    <w:rsid w:val="00172E3E"/>
    <w:rsid w:val="00183351"/>
    <w:rsid w:val="00183A58"/>
    <w:rsid w:val="00186FB9"/>
    <w:rsid w:val="0019192D"/>
    <w:rsid w:val="001B4A14"/>
    <w:rsid w:val="001B4A90"/>
    <w:rsid w:val="001C24F8"/>
    <w:rsid w:val="001D450A"/>
    <w:rsid w:val="001D4C7B"/>
    <w:rsid w:val="001D638D"/>
    <w:rsid w:val="001E774D"/>
    <w:rsid w:val="001F153C"/>
    <w:rsid w:val="001F5748"/>
    <w:rsid w:val="002009A9"/>
    <w:rsid w:val="00202A79"/>
    <w:rsid w:val="00202AF1"/>
    <w:rsid w:val="00212261"/>
    <w:rsid w:val="00215C9C"/>
    <w:rsid w:val="00222A17"/>
    <w:rsid w:val="00225F65"/>
    <w:rsid w:val="00226387"/>
    <w:rsid w:val="00236628"/>
    <w:rsid w:val="00244AE8"/>
    <w:rsid w:val="002453F7"/>
    <w:rsid w:val="00252F71"/>
    <w:rsid w:val="002613DF"/>
    <w:rsid w:val="002618AC"/>
    <w:rsid w:val="00264BB9"/>
    <w:rsid w:val="002654DB"/>
    <w:rsid w:val="00273F3D"/>
    <w:rsid w:val="00274BFA"/>
    <w:rsid w:val="002842D1"/>
    <w:rsid w:val="002A4EEA"/>
    <w:rsid w:val="002B169E"/>
    <w:rsid w:val="002B3F5A"/>
    <w:rsid w:val="002B7794"/>
    <w:rsid w:val="002C623F"/>
    <w:rsid w:val="002C71A3"/>
    <w:rsid w:val="002D15E8"/>
    <w:rsid w:val="002D2AEC"/>
    <w:rsid w:val="002D38A9"/>
    <w:rsid w:val="002D7E88"/>
    <w:rsid w:val="002E2374"/>
    <w:rsid w:val="002F132A"/>
    <w:rsid w:val="00302233"/>
    <w:rsid w:val="00302D7F"/>
    <w:rsid w:val="00306FA9"/>
    <w:rsid w:val="00310787"/>
    <w:rsid w:val="00310CB8"/>
    <w:rsid w:val="00310D7F"/>
    <w:rsid w:val="00312707"/>
    <w:rsid w:val="00315F9F"/>
    <w:rsid w:val="00321C52"/>
    <w:rsid w:val="0032274C"/>
    <w:rsid w:val="00323AA7"/>
    <w:rsid w:val="003256A3"/>
    <w:rsid w:val="00330A50"/>
    <w:rsid w:val="003367DB"/>
    <w:rsid w:val="0034203A"/>
    <w:rsid w:val="0034535F"/>
    <w:rsid w:val="00346F8C"/>
    <w:rsid w:val="00353F03"/>
    <w:rsid w:val="00357926"/>
    <w:rsid w:val="0036583E"/>
    <w:rsid w:val="00373044"/>
    <w:rsid w:val="00375030"/>
    <w:rsid w:val="003769F8"/>
    <w:rsid w:val="003814D6"/>
    <w:rsid w:val="00384E6C"/>
    <w:rsid w:val="00385B11"/>
    <w:rsid w:val="00386F05"/>
    <w:rsid w:val="00395BB4"/>
    <w:rsid w:val="0039749F"/>
    <w:rsid w:val="003A4F39"/>
    <w:rsid w:val="003B1251"/>
    <w:rsid w:val="003B343A"/>
    <w:rsid w:val="003B3597"/>
    <w:rsid w:val="003C38E4"/>
    <w:rsid w:val="003D5ACF"/>
    <w:rsid w:val="003E2B81"/>
    <w:rsid w:val="003E2FDE"/>
    <w:rsid w:val="003E3CDE"/>
    <w:rsid w:val="003E4474"/>
    <w:rsid w:val="003E7137"/>
    <w:rsid w:val="003F0820"/>
    <w:rsid w:val="003F2E87"/>
    <w:rsid w:val="003F574F"/>
    <w:rsid w:val="004019CC"/>
    <w:rsid w:val="00403AF4"/>
    <w:rsid w:val="004117B7"/>
    <w:rsid w:val="00413298"/>
    <w:rsid w:val="00414A7E"/>
    <w:rsid w:val="00416766"/>
    <w:rsid w:val="00416946"/>
    <w:rsid w:val="00427E91"/>
    <w:rsid w:val="004337C5"/>
    <w:rsid w:val="00435DB5"/>
    <w:rsid w:val="00435E46"/>
    <w:rsid w:val="00436CA7"/>
    <w:rsid w:val="00437C82"/>
    <w:rsid w:val="004407F7"/>
    <w:rsid w:val="004424F9"/>
    <w:rsid w:val="0044277A"/>
    <w:rsid w:val="00443E32"/>
    <w:rsid w:val="0045164F"/>
    <w:rsid w:val="00455519"/>
    <w:rsid w:val="00460034"/>
    <w:rsid w:val="0046073F"/>
    <w:rsid w:val="00460D0A"/>
    <w:rsid w:val="0046121C"/>
    <w:rsid w:val="00461254"/>
    <w:rsid w:val="004632F9"/>
    <w:rsid w:val="00470988"/>
    <w:rsid w:val="0047431D"/>
    <w:rsid w:val="00475CC2"/>
    <w:rsid w:val="004761FD"/>
    <w:rsid w:val="00476CEC"/>
    <w:rsid w:val="0047728A"/>
    <w:rsid w:val="00477799"/>
    <w:rsid w:val="00493B82"/>
    <w:rsid w:val="004A25EE"/>
    <w:rsid w:val="004A2E77"/>
    <w:rsid w:val="004A3B2F"/>
    <w:rsid w:val="004A58BC"/>
    <w:rsid w:val="004A5A60"/>
    <w:rsid w:val="004C097A"/>
    <w:rsid w:val="004C1D90"/>
    <w:rsid w:val="004C2734"/>
    <w:rsid w:val="004C3FE7"/>
    <w:rsid w:val="004C7A2C"/>
    <w:rsid w:val="004D41E6"/>
    <w:rsid w:val="004D42FC"/>
    <w:rsid w:val="004E743A"/>
    <w:rsid w:val="004E746C"/>
    <w:rsid w:val="004F3837"/>
    <w:rsid w:val="004F4C34"/>
    <w:rsid w:val="004F6480"/>
    <w:rsid w:val="00501779"/>
    <w:rsid w:val="005059BB"/>
    <w:rsid w:val="005076F0"/>
    <w:rsid w:val="005152C7"/>
    <w:rsid w:val="00517776"/>
    <w:rsid w:val="005301FF"/>
    <w:rsid w:val="00541B82"/>
    <w:rsid w:val="0054451E"/>
    <w:rsid w:val="00544581"/>
    <w:rsid w:val="00550B52"/>
    <w:rsid w:val="00551A65"/>
    <w:rsid w:val="005556E0"/>
    <w:rsid w:val="00560E69"/>
    <w:rsid w:val="005612BA"/>
    <w:rsid w:val="00565706"/>
    <w:rsid w:val="005677DB"/>
    <w:rsid w:val="00574645"/>
    <w:rsid w:val="00576948"/>
    <w:rsid w:val="00576D27"/>
    <w:rsid w:val="005846FB"/>
    <w:rsid w:val="00586D7E"/>
    <w:rsid w:val="00587C82"/>
    <w:rsid w:val="00587CD2"/>
    <w:rsid w:val="00591A06"/>
    <w:rsid w:val="00595D5E"/>
    <w:rsid w:val="005973F8"/>
    <w:rsid w:val="005B0134"/>
    <w:rsid w:val="005B66C6"/>
    <w:rsid w:val="005B709D"/>
    <w:rsid w:val="005C138F"/>
    <w:rsid w:val="005C32A9"/>
    <w:rsid w:val="005C557F"/>
    <w:rsid w:val="005E2A3A"/>
    <w:rsid w:val="005E5B36"/>
    <w:rsid w:val="005E66BF"/>
    <w:rsid w:val="005F0498"/>
    <w:rsid w:val="005F6847"/>
    <w:rsid w:val="00606679"/>
    <w:rsid w:val="006074BD"/>
    <w:rsid w:val="00625E7E"/>
    <w:rsid w:val="00630288"/>
    <w:rsid w:val="006337A8"/>
    <w:rsid w:val="00634373"/>
    <w:rsid w:val="00640B20"/>
    <w:rsid w:val="00645B19"/>
    <w:rsid w:val="006536E0"/>
    <w:rsid w:val="0065376D"/>
    <w:rsid w:val="00662340"/>
    <w:rsid w:val="006717DB"/>
    <w:rsid w:val="00674F3F"/>
    <w:rsid w:val="00676B64"/>
    <w:rsid w:val="00680469"/>
    <w:rsid w:val="00680AA4"/>
    <w:rsid w:val="00686B5A"/>
    <w:rsid w:val="006A2EAA"/>
    <w:rsid w:val="006A457B"/>
    <w:rsid w:val="006B04BD"/>
    <w:rsid w:val="006B52C8"/>
    <w:rsid w:val="006B696D"/>
    <w:rsid w:val="006C23FE"/>
    <w:rsid w:val="006D0511"/>
    <w:rsid w:val="006D1B7F"/>
    <w:rsid w:val="006D68AC"/>
    <w:rsid w:val="006D764E"/>
    <w:rsid w:val="006E0C96"/>
    <w:rsid w:val="006E2065"/>
    <w:rsid w:val="006E5872"/>
    <w:rsid w:val="006F73ED"/>
    <w:rsid w:val="006F7A89"/>
    <w:rsid w:val="00706AE8"/>
    <w:rsid w:val="0071175E"/>
    <w:rsid w:val="0071261F"/>
    <w:rsid w:val="00713913"/>
    <w:rsid w:val="007152EB"/>
    <w:rsid w:val="007164E6"/>
    <w:rsid w:val="00723154"/>
    <w:rsid w:val="0072340B"/>
    <w:rsid w:val="00724C71"/>
    <w:rsid w:val="00727FE3"/>
    <w:rsid w:val="007321ED"/>
    <w:rsid w:val="00732D4E"/>
    <w:rsid w:val="00737934"/>
    <w:rsid w:val="007455F3"/>
    <w:rsid w:val="007460C8"/>
    <w:rsid w:val="00754F24"/>
    <w:rsid w:val="00762633"/>
    <w:rsid w:val="00780A3C"/>
    <w:rsid w:val="007828E4"/>
    <w:rsid w:val="00783013"/>
    <w:rsid w:val="00787D90"/>
    <w:rsid w:val="00797824"/>
    <w:rsid w:val="007A0CCB"/>
    <w:rsid w:val="007A1212"/>
    <w:rsid w:val="007A5BF8"/>
    <w:rsid w:val="007B1A99"/>
    <w:rsid w:val="007B4440"/>
    <w:rsid w:val="007C0E0C"/>
    <w:rsid w:val="007C2DAF"/>
    <w:rsid w:val="007C3003"/>
    <w:rsid w:val="007C3E90"/>
    <w:rsid w:val="007C492C"/>
    <w:rsid w:val="007C795D"/>
    <w:rsid w:val="007F12D0"/>
    <w:rsid w:val="007F3303"/>
    <w:rsid w:val="007F4D00"/>
    <w:rsid w:val="007F683F"/>
    <w:rsid w:val="00802C04"/>
    <w:rsid w:val="0081433E"/>
    <w:rsid w:val="008176C5"/>
    <w:rsid w:val="00822D31"/>
    <w:rsid w:val="00824666"/>
    <w:rsid w:val="0082600D"/>
    <w:rsid w:val="00826A1F"/>
    <w:rsid w:val="00834121"/>
    <w:rsid w:val="0083603A"/>
    <w:rsid w:val="00840546"/>
    <w:rsid w:val="008508BC"/>
    <w:rsid w:val="00850936"/>
    <w:rsid w:val="00861B88"/>
    <w:rsid w:val="008658F3"/>
    <w:rsid w:val="00866C6F"/>
    <w:rsid w:val="008675DA"/>
    <w:rsid w:val="00872112"/>
    <w:rsid w:val="00876CC9"/>
    <w:rsid w:val="00876D99"/>
    <w:rsid w:val="008858F7"/>
    <w:rsid w:val="00890231"/>
    <w:rsid w:val="008913A6"/>
    <w:rsid w:val="00891871"/>
    <w:rsid w:val="00891C8D"/>
    <w:rsid w:val="00895C7C"/>
    <w:rsid w:val="00897FD0"/>
    <w:rsid w:val="008A252C"/>
    <w:rsid w:val="008B0991"/>
    <w:rsid w:val="008B3395"/>
    <w:rsid w:val="008C0CA4"/>
    <w:rsid w:val="008C1A99"/>
    <w:rsid w:val="008D0903"/>
    <w:rsid w:val="008E0D1F"/>
    <w:rsid w:val="008E3FEC"/>
    <w:rsid w:val="008E546F"/>
    <w:rsid w:val="008E5A91"/>
    <w:rsid w:val="008F03A8"/>
    <w:rsid w:val="008F2304"/>
    <w:rsid w:val="008F601C"/>
    <w:rsid w:val="00903106"/>
    <w:rsid w:val="00903791"/>
    <w:rsid w:val="00924370"/>
    <w:rsid w:val="00925103"/>
    <w:rsid w:val="00925861"/>
    <w:rsid w:val="0092647B"/>
    <w:rsid w:val="0092722C"/>
    <w:rsid w:val="00927410"/>
    <w:rsid w:val="0093168C"/>
    <w:rsid w:val="00933452"/>
    <w:rsid w:val="0094141A"/>
    <w:rsid w:val="00941A86"/>
    <w:rsid w:val="00942052"/>
    <w:rsid w:val="009433F6"/>
    <w:rsid w:val="00945CC3"/>
    <w:rsid w:val="0094638D"/>
    <w:rsid w:val="00951991"/>
    <w:rsid w:val="00956753"/>
    <w:rsid w:val="00964FFA"/>
    <w:rsid w:val="00991943"/>
    <w:rsid w:val="00997EB6"/>
    <w:rsid w:val="009A2DDC"/>
    <w:rsid w:val="009A3B43"/>
    <w:rsid w:val="009A4A62"/>
    <w:rsid w:val="009A5F41"/>
    <w:rsid w:val="009B1BD5"/>
    <w:rsid w:val="009B48AB"/>
    <w:rsid w:val="009C0CCD"/>
    <w:rsid w:val="009C6687"/>
    <w:rsid w:val="009E0262"/>
    <w:rsid w:val="009F049F"/>
    <w:rsid w:val="009F23FE"/>
    <w:rsid w:val="009F2525"/>
    <w:rsid w:val="009F7227"/>
    <w:rsid w:val="00A03558"/>
    <w:rsid w:val="00A20C51"/>
    <w:rsid w:val="00A22CFE"/>
    <w:rsid w:val="00A23DA3"/>
    <w:rsid w:val="00A3029A"/>
    <w:rsid w:val="00A30D60"/>
    <w:rsid w:val="00A33BB1"/>
    <w:rsid w:val="00A35CA9"/>
    <w:rsid w:val="00A401F2"/>
    <w:rsid w:val="00A4137E"/>
    <w:rsid w:val="00A421A1"/>
    <w:rsid w:val="00A42CCA"/>
    <w:rsid w:val="00A46BCE"/>
    <w:rsid w:val="00A61407"/>
    <w:rsid w:val="00A70984"/>
    <w:rsid w:val="00A7162F"/>
    <w:rsid w:val="00A71ABD"/>
    <w:rsid w:val="00A724E3"/>
    <w:rsid w:val="00A81270"/>
    <w:rsid w:val="00A8450F"/>
    <w:rsid w:val="00A84CEC"/>
    <w:rsid w:val="00A91F19"/>
    <w:rsid w:val="00A91F27"/>
    <w:rsid w:val="00A9499E"/>
    <w:rsid w:val="00AA3B29"/>
    <w:rsid w:val="00AA453C"/>
    <w:rsid w:val="00AA470A"/>
    <w:rsid w:val="00AB5C66"/>
    <w:rsid w:val="00AC5104"/>
    <w:rsid w:val="00AD449E"/>
    <w:rsid w:val="00AD5026"/>
    <w:rsid w:val="00AD6F8A"/>
    <w:rsid w:val="00AD7125"/>
    <w:rsid w:val="00AE2C89"/>
    <w:rsid w:val="00AE489B"/>
    <w:rsid w:val="00AF35E2"/>
    <w:rsid w:val="00AF3A4F"/>
    <w:rsid w:val="00B058F3"/>
    <w:rsid w:val="00B1136E"/>
    <w:rsid w:val="00B175FF"/>
    <w:rsid w:val="00B216E9"/>
    <w:rsid w:val="00B22E5C"/>
    <w:rsid w:val="00B25100"/>
    <w:rsid w:val="00B253B9"/>
    <w:rsid w:val="00B43AA1"/>
    <w:rsid w:val="00B43B5F"/>
    <w:rsid w:val="00B46694"/>
    <w:rsid w:val="00B53AED"/>
    <w:rsid w:val="00B56840"/>
    <w:rsid w:val="00B67C79"/>
    <w:rsid w:val="00B707F2"/>
    <w:rsid w:val="00B717D0"/>
    <w:rsid w:val="00B7571D"/>
    <w:rsid w:val="00B75975"/>
    <w:rsid w:val="00B827C5"/>
    <w:rsid w:val="00B83427"/>
    <w:rsid w:val="00B84A50"/>
    <w:rsid w:val="00B851C0"/>
    <w:rsid w:val="00B87E26"/>
    <w:rsid w:val="00B9014C"/>
    <w:rsid w:val="00B91F2A"/>
    <w:rsid w:val="00B932DD"/>
    <w:rsid w:val="00B9747B"/>
    <w:rsid w:val="00BA1ED8"/>
    <w:rsid w:val="00BA3F11"/>
    <w:rsid w:val="00BA464A"/>
    <w:rsid w:val="00BB357E"/>
    <w:rsid w:val="00BB4183"/>
    <w:rsid w:val="00BB467E"/>
    <w:rsid w:val="00BB63D3"/>
    <w:rsid w:val="00BB65EF"/>
    <w:rsid w:val="00BC3048"/>
    <w:rsid w:val="00BC7342"/>
    <w:rsid w:val="00BD0245"/>
    <w:rsid w:val="00BD1212"/>
    <w:rsid w:val="00BD58A9"/>
    <w:rsid w:val="00BE3943"/>
    <w:rsid w:val="00BE5BE0"/>
    <w:rsid w:val="00BE5DD1"/>
    <w:rsid w:val="00BF63E5"/>
    <w:rsid w:val="00C03EF3"/>
    <w:rsid w:val="00C04048"/>
    <w:rsid w:val="00C046D6"/>
    <w:rsid w:val="00C05D24"/>
    <w:rsid w:val="00C1248B"/>
    <w:rsid w:val="00C14CEB"/>
    <w:rsid w:val="00C20CC8"/>
    <w:rsid w:val="00C2152F"/>
    <w:rsid w:val="00C22282"/>
    <w:rsid w:val="00C26BD3"/>
    <w:rsid w:val="00C3127A"/>
    <w:rsid w:val="00C34772"/>
    <w:rsid w:val="00C35399"/>
    <w:rsid w:val="00C43971"/>
    <w:rsid w:val="00C4546D"/>
    <w:rsid w:val="00C45B10"/>
    <w:rsid w:val="00C54DFA"/>
    <w:rsid w:val="00C5510F"/>
    <w:rsid w:val="00C612E8"/>
    <w:rsid w:val="00C65C06"/>
    <w:rsid w:val="00C666D6"/>
    <w:rsid w:val="00C70DCE"/>
    <w:rsid w:val="00C75241"/>
    <w:rsid w:val="00C802FD"/>
    <w:rsid w:val="00C83034"/>
    <w:rsid w:val="00C86A41"/>
    <w:rsid w:val="00C94DB1"/>
    <w:rsid w:val="00CA613F"/>
    <w:rsid w:val="00CA7CA1"/>
    <w:rsid w:val="00CB64E9"/>
    <w:rsid w:val="00CC2199"/>
    <w:rsid w:val="00CC7CA4"/>
    <w:rsid w:val="00CD2AFF"/>
    <w:rsid w:val="00CD639D"/>
    <w:rsid w:val="00CD6667"/>
    <w:rsid w:val="00CE1026"/>
    <w:rsid w:val="00CE3B58"/>
    <w:rsid w:val="00CE5FD7"/>
    <w:rsid w:val="00CE70FD"/>
    <w:rsid w:val="00CE7E91"/>
    <w:rsid w:val="00CF08E7"/>
    <w:rsid w:val="00D033C5"/>
    <w:rsid w:val="00D12D87"/>
    <w:rsid w:val="00D22B5E"/>
    <w:rsid w:val="00D24D6D"/>
    <w:rsid w:val="00D3255F"/>
    <w:rsid w:val="00D51CF9"/>
    <w:rsid w:val="00D5337B"/>
    <w:rsid w:val="00D60EA8"/>
    <w:rsid w:val="00D60EDD"/>
    <w:rsid w:val="00D66476"/>
    <w:rsid w:val="00D7387E"/>
    <w:rsid w:val="00D73FB0"/>
    <w:rsid w:val="00D7442E"/>
    <w:rsid w:val="00D76B4E"/>
    <w:rsid w:val="00D777A9"/>
    <w:rsid w:val="00D80AA6"/>
    <w:rsid w:val="00D836B2"/>
    <w:rsid w:val="00D84047"/>
    <w:rsid w:val="00D85026"/>
    <w:rsid w:val="00D928D2"/>
    <w:rsid w:val="00DA0311"/>
    <w:rsid w:val="00DA2DBC"/>
    <w:rsid w:val="00DA492C"/>
    <w:rsid w:val="00DA5A6C"/>
    <w:rsid w:val="00DB02F4"/>
    <w:rsid w:val="00DB19AD"/>
    <w:rsid w:val="00DB2744"/>
    <w:rsid w:val="00DB4455"/>
    <w:rsid w:val="00DC106C"/>
    <w:rsid w:val="00DC51D6"/>
    <w:rsid w:val="00DC615C"/>
    <w:rsid w:val="00DD0962"/>
    <w:rsid w:val="00DD1CB3"/>
    <w:rsid w:val="00DD4622"/>
    <w:rsid w:val="00DE4DA1"/>
    <w:rsid w:val="00DE4F63"/>
    <w:rsid w:val="00DE615F"/>
    <w:rsid w:val="00DF4A2C"/>
    <w:rsid w:val="00E00122"/>
    <w:rsid w:val="00E0307A"/>
    <w:rsid w:val="00E10339"/>
    <w:rsid w:val="00E130C4"/>
    <w:rsid w:val="00E16AF0"/>
    <w:rsid w:val="00E22953"/>
    <w:rsid w:val="00E22ACD"/>
    <w:rsid w:val="00E22CB2"/>
    <w:rsid w:val="00E32BD5"/>
    <w:rsid w:val="00E41B33"/>
    <w:rsid w:val="00E425A5"/>
    <w:rsid w:val="00E45635"/>
    <w:rsid w:val="00E46041"/>
    <w:rsid w:val="00E546B0"/>
    <w:rsid w:val="00E57910"/>
    <w:rsid w:val="00E60E74"/>
    <w:rsid w:val="00E62DCB"/>
    <w:rsid w:val="00E62EDD"/>
    <w:rsid w:val="00E63E61"/>
    <w:rsid w:val="00E747D3"/>
    <w:rsid w:val="00E7482E"/>
    <w:rsid w:val="00E81534"/>
    <w:rsid w:val="00E81550"/>
    <w:rsid w:val="00E97C13"/>
    <w:rsid w:val="00E97E39"/>
    <w:rsid w:val="00EA1903"/>
    <w:rsid w:val="00EA6FC5"/>
    <w:rsid w:val="00EB1BA8"/>
    <w:rsid w:val="00EB29F2"/>
    <w:rsid w:val="00EB3D83"/>
    <w:rsid w:val="00EB5C6A"/>
    <w:rsid w:val="00EB7C3E"/>
    <w:rsid w:val="00EC1205"/>
    <w:rsid w:val="00EC2AAE"/>
    <w:rsid w:val="00EC3425"/>
    <w:rsid w:val="00EC352D"/>
    <w:rsid w:val="00EC4F7D"/>
    <w:rsid w:val="00ED0D5C"/>
    <w:rsid w:val="00ED4655"/>
    <w:rsid w:val="00EE1380"/>
    <w:rsid w:val="00EE7836"/>
    <w:rsid w:val="00EF1B1B"/>
    <w:rsid w:val="00EF40E9"/>
    <w:rsid w:val="00EF6AB5"/>
    <w:rsid w:val="00F02536"/>
    <w:rsid w:val="00F0418C"/>
    <w:rsid w:val="00F16EE9"/>
    <w:rsid w:val="00F21A09"/>
    <w:rsid w:val="00F233C5"/>
    <w:rsid w:val="00F253FA"/>
    <w:rsid w:val="00F30EC4"/>
    <w:rsid w:val="00F544E2"/>
    <w:rsid w:val="00F6717E"/>
    <w:rsid w:val="00F67923"/>
    <w:rsid w:val="00F7471B"/>
    <w:rsid w:val="00F74C27"/>
    <w:rsid w:val="00F806E4"/>
    <w:rsid w:val="00F94131"/>
    <w:rsid w:val="00F97AF3"/>
    <w:rsid w:val="00F97D21"/>
    <w:rsid w:val="00FA1A11"/>
    <w:rsid w:val="00FA45BF"/>
    <w:rsid w:val="00FA4F0C"/>
    <w:rsid w:val="00FA682B"/>
    <w:rsid w:val="00FA70B0"/>
    <w:rsid w:val="00FB43FE"/>
    <w:rsid w:val="00FC52B7"/>
    <w:rsid w:val="00FD04F2"/>
    <w:rsid w:val="00FD7BC3"/>
    <w:rsid w:val="00FE0D6D"/>
    <w:rsid w:val="00FE5177"/>
    <w:rsid w:val="00FF023C"/>
    <w:rsid w:val="00FF4B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FE31FB"/>
  <w15:docId w15:val="{D2DE9482-FDC5-4054-8892-5CD567F1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734"/>
    <w:pPr>
      <w:spacing w:line="280" w:lineRule="exact"/>
    </w:pPr>
    <w:rPr>
      <w:rFonts w:ascii="Georgia" w:hAnsi="Georgia"/>
      <w:szCs w:val="24"/>
      <w:lang w:val="nl-NL" w:eastAsia="en-US"/>
    </w:rPr>
  </w:style>
  <w:style w:type="paragraph" w:styleId="Heading1">
    <w:name w:val="heading 1"/>
    <w:basedOn w:val="Normal"/>
    <w:next w:val="Normal"/>
    <w:link w:val="Heading1Char"/>
    <w:uiPriority w:val="9"/>
    <w:qFormat/>
    <w:rsid w:val="00B253B9"/>
    <w:pPr>
      <w:keepNext/>
      <w:keepLines/>
      <w:spacing w:before="480"/>
      <w:outlineLvl w:val="0"/>
    </w:pPr>
    <w:rPr>
      <w:rFonts w:eastAsia="MS Gothic"/>
      <w:b/>
      <w:bCs/>
      <w:color w:val="345A8A"/>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53B9"/>
    <w:rPr>
      <w:rFonts w:ascii="Georgia" w:eastAsia="MS Gothic" w:hAnsi="Georgia"/>
      <w:b/>
      <w:bCs/>
      <w:color w:val="345A8A"/>
      <w:szCs w:val="32"/>
    </w:rPr>
  </w:style>
  <w:style w:type="character" w:styleId="Hyperlink">
    <w:name w:val="Hyperlink"/>
    <w:uiPriority w:val="99"/>
    <w:unhideWhenUsed/>
    <w:rsid w:val="00B253B9"/>
    <w:rPr>
      <w:rFonts w:ascii="Georgia" w:hAnsi="Georgia"/>
      <w:b w:val="0"/>
      <w:bCs w:val="0"/>
      <w:i w:val="0"/>
      <w:iCs w:val="0"/>
      <w:color w:val="auto"/>
      <w:sz w:val="20"/>
      <w:szCs w:val="20"/>
      <w:u w:val="dotted"/>
      <w:lang w:val="nl-NL"/>
    </w:rPr>
  </w:style>
  <w:style w:type="paragraph" w:styleId="Footer">
    <w:name w:val="footer"/>
    <w:basedOn w:val="Normal"/>
    <w:link w:val="FooterChar"/>
    <w:uiPriority w:val="99"/>
    <w:unhideWhenUsed/>
    <w:rsid w:val="005B709D"/>
    <w:pPr>
      <w:tabs>
        <w:tab w:val="center" w:pos="4320"/>
        <w:tab w:val="right" w:pos="8640"/>
      </w:tabs>
    </w:pPr>
  </w:style>
  <w:style w:type="character" w:customStyle="1" w:styleId="FooterChar">
    <w:name w:val="Footer Char"/>
    <w:link w:val="Footer"/>
    <w:uiPriority w:val="99"/>
    <w:rsid w:val="005B709D"/>
    <w:rPr>
      <w:rFonts w:ascii="Georgia" w:hAnsi="Georgia"/>
      <w:szCs w:val="24"/>
      <w:lang w:val="nl-NL"/>
    </w:rPr>
  </w:style>
  <w:style w:type="paragraph" w:styleId="Header">
    <w:name w:val="header"/>
    <w:basedOn w:val="Normal"/>
    <w:link w:val="HeaderChar"/>
    <w:unhideWhenUsed/>
    <w:rsid w:val="00FE0D6D"/>
    <w:pPr>
      <w:tabs>
        <w:tab w:val="center" w:pos="4320"/>
        <w:tab w:val="right" w:pos="8640"/>
      </w:tabs>
      <w:spacing w:line="240" w:lineRule="auto"/>
    </w:pPr>
    <w:rPr>
      <w:rFonts w:ascii="Cambria" w:hAnsi="Cambria"/>
      <w:sz w:val="24"/>
    </w:rPr>
  </w:style>
  <w:style w:type="character" w:customStyle="1" w:styleId="HeaderChar">
    <w:name w:val="Header Char"/>
    <w:link w:val="Header"/>
    <w:rsid w:val="00FE0D6D"/>
    <w:rPr>
      <w:sz w:val="24"/>
      <w:szCs w:val="24"/>
    </w:rPr>
  </w:style>
  <w:style w:type="paragraph" w:customStyle="1" w:styleId="BasicParagraph">
    <w:name w:val="[Basic Paragraph]"/>
    <w:basedOn w:val="Normal"/>
    <w:uiPriority w:val="99"/>
    <w:rsid w:val="00FE0D6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D3255F"/>
    <w:pPr>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D3255F"/>
    <w:rPr>
      <w:rFonts w:ascii="Lucida Grande" w:hAnsi="Lucida Grande" w:cs="Lucida Grande"/>
      <w:sz w:val="18"/>
      <w:szCs w:val="18"/>
      <w:lang w:val="nl-NL"/>
    </w:rPr>
  </w:style>
  <w:style w:type="paragraph" w:styleId="ListParagraph">
    <w:name w:val="List Paragraph"/>
    <w:basedOn w:val="Normal"/>
    <w:uiPriority w:val="34"/>
    <w:qFormat/>
    <w:rsid w:val="00B67C79"/>
    <w:pPr>
      <w:spacing w:line="240" w:lineRule="auto"/>
      <w:ind w:left="720"/>
    </w:pPr>
    <w:rPr>
      <w:rFonts w:ascii="Calibri" w:eastAsia="Calibri" w:hAnsi="Calibri"/>
      <w:sz w:val="22"/>
      <w:szCs w:val="22"/>
      <w:lang w:val="fr-BE"/>
    </w:rPr>
  </w:style>
  <w:style w:type="paragraph" w:customStyle="1" w:styleId="Opmaakprofiel">
    <w:name w:val="Opmaakprofiel"/>
    <w:rsid w:val="0094638D"/>
    <w:pPr>
      <w:widowControl w:val="0"/>
      <w:autoSpaceDE w:val="0"/>
      <w:autoSpaceDN w:val="0"/>
      <w:adjustRightInd w:val="0"/>
    </w:pPr>
    <w:rPr>
      <w:rFonts w:ascii="Times New Roman" w:eastAsia="Times New Roman" w:hAnsi="Times New Roman"/>
      <w:szCs w:val="24"/>
      <w:lang w:val="nl-NL" w:eastAsia="nl-NL"/>
    </w:rPr>
  </w:style>
  <w:style w:type="paragraph" w:styleId="BodyText2">
    <w:name w:val="Body Text 2"/>
    <w:basedOn w:val="Normal"/>
    <w:link w:val="BodyText2Char"/>
    <w:uiPriority w:val="99"/>
    <w:semiHidden/>
    <w:unhideWhenUsed/>
    <w:rsid w:val="00310CB8"/>
    <w:pPr>
      <w:spacing w:after="120" w:line="480" w:lineRule="auto"/>
    </w:pPr>
  </w:style>
  <w:style w:type="character" w:customStyle="1" w:styleId="BodyText2Char">
    <w:name w:val="Body Text 2 Char"/>
    <w:basedOn w:val="DefaultParagraphFont"/>
    <w:link w:val="BodyText2"/>
    <w:uiPriority w:val="99"/>
    <w:semiHidden/>
    <w:rsid w:val="00310CB8"/>
    <w:rPr>
      <w:rFonts w:ascii="Georgia" w:hAnsi="Georgia"/>
      <w:szCs w:val="24"/>
      <w:lang w:val="nl-NL" w:eastAsia="en-US"/>
    </w:rPr>
  </w:style>
  <w:style w:type="table" w:styleId="TableGrid">
    <w:name w:val="Table Grid"/>
    <w:basedOn w:val="TableNormal"/>
    <w:uiPriority w:val="39"/>
    <w:rsid w:val="00C8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840546"/>
    <w:pPr>
      <w:spacing w:after="120" w:line="480" w:lineRule="auto"/>
      <w:ind w:left="283"/>
    </w:pPr>
  </w:style>
  <w:style w:type="character" w:customStyle="1" w:styleId="BodyTextIndent2Char">
    <w:name w:val="Body Text Indent 2 Char"/>
    <w:basedOn w:val="DefaultParagraphFont"/>
    <w:link w:val="BodyTextIndent2"/>
    <w:uiPriority w:val="99"/>
    <w:semiHidden/>
    <w:rsid w:val="00840546"/>
    <w:rPr>
      <w:rFonts w:ascii="Georgia" w:hAnsi="Georgia"/>
      <w:szCs w:val="24"/>
      <w:lang w:val="nl-NL" w:eastAsia="en-US"/>
    </w:rPr>
  </w:style>
  <w:style w:type="paragraph" w:styleId="BodyTextIndent3">
    <w:name w:val="Body Text Indent 3"/>
    <w:basedOn w:val="Normal"/>
    <w:link w:val="BodyTextIndent3Char"/>
    <w:uiPriority w:val="99"/>
    <w:semiHidden/>
    <w:unhideWhenUsed/>
    <w:rsid w:val="00C20C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0CC8"/>
    <w:rPr>
      <w:rFonts w:ascii="Georgia" w:hAnsi="Georgia"/>
      <w:sz w:val="16"/>
      <w:szCs w:val="16"/>
      <w:lang w:val="nl-NL" w:eastAsia="en-US"/>
    </w:rPr>
  </w:style>
  <w:style w:type="table" w:customStyle="1" w:styleId="Grilledutableau1">
    <w:name w:val="Grille du tableau1"/>
    <w:basedOn w:val="TableNormal"/>
    <w:next w:val="TableGrid"/>
    <w:uiPriority w:val="39"/>
    <w:rsid w:val="0050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B0991"/>
    <w:rPr>
      <w:b/>
      <w:bCs/>
    </w:rPr>
  </w:style>
  <w:style w:type="character" w:styleId="CommentReference">
    <w:name w:val="annotation reference"/>
    <w:basedOn w:val="DefaultParagraphFont"/>
    <w:uiPriority w:val="99"/>
    <w:semiHidden/>
    <w:unhideWhenUsed/>
    <w:rsid w:val="009F2525"/>
    <w:rPr>
      <w:sz w:val="16"/>
      <w:szCs w:val="16"/>
    </w:rPr>
  </w:style>
  <w:style w:type="paragraph" w:styleId="CommentText">
    <w:name w:val="annotation text"/>
    <w:basedOn w:val="Normal"/>
    <w:link w:val="CommentTextChar"/>
    <w:uiPriority w:val="99"/>
    <w:unhideWhenUsed/>
    <w:rsid w:val="009F2525"/>
    <w:pPr>
      <w:spacing w:line="240" w:lineRule="auto"/>
    </w:pPr>
    <w:rPr>
      <w:szCs w:val="20"/>
    </w:rPr>
  </w:style>
  <w:style w:type="character" w:customStyle="1" w:styleId="CommentTextChar">
    <w:name w:val="Comment Text Char"/>
    <w:basedOn w:val="DefaultParagraphFont"/>
    <w:link w:val="CommentText"/>
    <w:uiPriority w:val="99"/>
    <w:rsid w:val="009F2525"/>
    <w:rPr>
      <w:rFonts w:ascii="Georgia" w:hAnsi="Georgia"/>
      <w:lang w:val="nl-NL" w:eastAsia="en-US"/>
    </w:rPr>
  </w:style>
  <w:style w:type="paragraph" w:styleId="CommentSubject">
    <w:name w:val="annotation subject"/>
    <w:basedOn w:val="CommentText"/>
    <w:next w:val="CommentText"/>
    <w:link w:val="CommentSubjectChar"/>
    <w:uiPriority w:val="99"/>
    <w:semiHidden/>
    <w:unhideWhenUsed/>
    <w:rsid w:val="009F2525"/>
    <w:rPr>
      <w:b/>
      <w:bCs/>
    </w:rPr>
  </w:style>
  <w:style w:type="character" w:customStyle="1" w:styleId="CommentSubjectChar">
    <w:name w:val="Comment Subject Char"/>
    <w:basedOn w:val="CommentTextChar"/>
    <w:link w:val="CommentSubject"/>
    <w:uiPriority w:val="99"/>
    <w:semiHidden/>
    <w:rsid w:val="009F2525"/>
    <w:rPr>
      <w:rFonts w:ascii="Georgia" w:hAnsi="Georgia"/>
      <w:b/>
      <w:bCs/>
      <w:lang w:val="nl-NL" w:eastAsia="en-US"/>
    </w:rPr>
  </w:style>
  <w:style w:type="character" w:styleId="UnresolvedMention">
    <w:name w:val="Unresolved Mention"/>
    <w:basedOn w:val="DefaultParagraphFont"/>
    <w:uiPriority w:val="99"/>
    <w:semiHidden/>
    <w:unhideWhenUsed/>
    <w:rsid w:val="005E66BF"/>
    <w:rPr>
      <w:color w:val="605E5C"/>
      <w:shd w:val="clear" w:color="auto" w:fill="E1DFDD"/>
    </w:rPr>
  </w:style>
  <w:style w:type="paragraph" w:styleId="Revision">
    <w:name w:val="Revision"/>
    <w:hidden/>
    <w:uiPriority w:val="71"/>
    <w:rsid w:val="007F12D0"/>
    <w:rPr>
      <w:rFonts w:ascii="Georgia" w:hAnsi="Georgia"/>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56651">
      <w:bodyDiv w:val="1"/>
      <w:marLeft w:val="0"/>
      <w:marRight w:val="0"/>
      <w:marTop w:val="0"/>
      <w:marBottom w:val="0"/>
      <w:divBdr>
        <w:top w:val="none" w:sz="0" w:space="0" w:color="auto"/>
        <w:left w:val="none" w:sz="0" w:space="0" w:color="auto"/>
        <w:bottom w:val="none" w:sz="0" w:space="0" w:color="auto"/>
        <w:right w:val="none" w:sz="0" w:space="0" w:color="auto"/>
      </w:divBdr>
      <w:divsChild>
        <w:div w:id="1239901793">
          <w:marLeft w:val="0"/>
          <w:marRight w:val="0"/>
          <w:marTop w:val="0"/>
          <w:marBottom w:val="0"/>
          <w:divBdr>
            <w:top w:val="none" w:sz="0" w:space="0" w:color="auto"/>
            <w:left w:val="none" w:sz="0" w:space="0" w:color="auto"/>
            <w:bottom w:val="none" w:sz="0" w:space="0" w:color="auto"/>
            <w:right w:val="none" w:sz="0" w:space="0" w:color="auto"/>
          </w:divBdr>
        </w:div>
        <w:div w:id="719745609">
          <w:marLeft w:val="0"/>
          <w:marRight w:val="0"/>
          <w:marTop w:val="0"/>
          <w:marBottom w:val="0"/>
          <w:divBdr>
            <w:top w:val="none" w:sz="0" w:space="0" w:color="auto"/>
            <w:left w:val="none" w:sz="0" w:space="0" w:color="auto"/>
            <w:bottom w:val="none" w:sz="0" w:space="0" w:color="auto"/>
            <w:right w:val="none" w:sz="0" w:space="0" w:color="auto"/>
          </w:divBdr>
        </w:div>
      </w:divsChild>
    </w:div>
    <w:div w:id="585463411">
      <w:bodyDiv w:val="1"/>
      <w:marLeft w:val="0"/>
      <w:marRight w:val="0"/>
      <w:marTop w:val="0"/>
      <w:marBottom w:val="0"/>
      <w:divBdr>
        <w:top w:val="none" w:sz="0" w:space="0" w:color="auto"/>
        <w:left w:val="none" w:sz="0" w:space="0" w:color="auto"/>
        <w:bottom w:val="none" w:sz="0" w:space="0" w:color="auto"/>
        <w:right w:val="none" w:sz="0" w:space="0" w:color="auto"/>
      </w:divBdr>
    </w:div>
    <w:div w:id="742028308">
      <w:bodyDiv w:val="1"/>
      <w:marLeft w:val="0"/>
      <w:marRight w:val="0"/>
      <w:marTop w:val="0"/>
      <w:marBottom w:val="0"/>
      <w:divBdr>
        <w:top w:val="none" w:sz="0" w:space="0" w:color="auto"/>
        <w:left w:val="none" w:sz="0" w:space="0" w:color="auto"/>
        <w:bottom w:val="none" w:sz="0" w:space="0" w:color="auto"/>
        <w:right w:val="none" w:sz="0" w:space="0" w:color="auto"/>
      </w:divBdr>
    </w:div>
    <w:div w:id="809640029">
      <w:bodyDiv w:val="1"/>
      <w:marLeft w:val="0"/>
      <w:marRight w:val="0"/>
      <w:marTop w:val="0"/>
      <w:marBottom w:val="0"/>
      <w:divBdr>
        <w:top w:val="none" w:sz="0" w:space="0" w:color="auto"/>
        <w:left w:val="none" w:sz="0" w:space="0" w:color="auto"/>
        <w:bottom w:val="none" w:sz="0" w:space="0" w:color="auto"/>
        <w:right w:val="none" w:sz="0" w:space="0" w:color="auto"/>
      </w:divBdr>
    </w:div>
    <w:div w:id="1607080567">
      <w:bodyDiv w:val="1"/>
      <w:marLeft w:val="0"/>
      <w:marRight w:val="0"/>
      <w:marTop w:val="0"/>
      <w:marBottom w:val="0"/>
      <w:divBdr>
        <w:top w:val="none" w:sz="0" w:space="0" w:color="auto"/>
        <w:left w:val="none" w:sz="0" w:space="0" w:color="auto"/>
        <w:bottom w:val="none" w:sz="0" w:space="0" w:color="auto"/>
        <w:right w:val="none" w:sz="0" w:space="0" w:color="auto"/>
      </w:divBdr>
    </w:div>
    <w:div w:id="1629314381">
      <w:bodyDiv w:val="1"/>
      <w:marLeft w:val="0"/>
      <w:marRight w:val="0"/>
      <w:marTop w:val="0"/>
      <w:marBottom w:val="0"/>
      <w:divBdr>
        <w:top w:val="none" w:sz="0" w:space="0" w:color="auto"/>
        <w:left w:val="none" w:sz="0" w:space="0" w:color="auto"/>
        <w:bottom w:val="none" w:sz="0" w:space="0" w:color="auto"/>
        <w:right w:val="none" w:sz="0" w:space="0" w:color="auto"/>
      </w:divBdr>
    </w:div>
    <w:div w:id="1688100412">
      <w:bodyDiv w:val="1"/>
      <w:marLeft w:val="0"/>
      <w:marRight w:val="0"/>
      <w:marTop w:val="0"/>
      <w:marBottom w:val="0"/>
      <w:divBdr>
        <w:top w:val="none" w:sz="0" w:space="0" w:color="auto"/>
        <w:left w:val="none" w:sz="0" w:space="0" w:color="auto"/>
        <w:bottom w:val="none" w:sz="0" w:space="0" w:color="auto"/>
        <w:right w:val="none" w:sz="0" w:space="0" w:color="auto"/>
      </w:divBdr>
    </w:div>
    <w:div w:id="1763337333">
      <w:bodyDiv w:val="1"/>
      <w:marLeft w:val="0"/>
      <w:marRight w:val="0"/>
      <w:marTop w:val="0"/>
      <w:marBottom w:val="0"/>
      <w:divBdr>
        <w:top w:val="none" w:sz="0" w:space="0" w:color="auto"/>
        <w:left w:val="none" w:sz="0" w:space="0" w:color="auto"/>
        <w:bottom w:val="none" w:sz="0" w:space="0" w:color="auto"/>
        <w:right w:val="none" w:sz="0" w:space="0" w:color="auto"/>
      </w:divBdr>
    </w:div>
    <w:div w:id="21334737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roduction@ar-co.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ar-co.be" TargetMode="External"/><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BAA57-B97F-446A-82FD-500D0F8D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VERZEKERINGSVOORSTEL-CARR-250715-v1</Template>
  <TotalTime>0</TotalTime>
  <Pages>6</Pages>
  <Words>1696</Words>
  <Characters>9672</Characters>
  <Application>Microsoft Office Word</Application>
  <DocSecurity>0</DocSecurity>
  <Lines>80</Lines>
  <Paragraphs>22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Studio van Son</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Lambrechts</dc:creator>
  <cp:keywords/>
  <dc:description/>
  <cp:lastModifiedBy>Kelly Lambrechts</cp:lastModifiedBy>
  <cp:revision>2</cp:revision>
  <cp:lastPrinted>2025-07-14T10:27:00Z</cp:lastPrinted>
  <dcterms:created xsi:type="dcterms:W3CDTF">2025-07-15T16:09:00Z</dcterms:created>
  <dcterms:modified xsi:type="dcterms:W3CDTF">2025-07-15T16:09:00Z</dcterms:modified>
  <cp:contentStatus>Final</cp:contentStatus>
</cp:coreProperties>
</file>