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03"/>
      </w:tblGrid>
      <w:tr w:rsidR="00CA3CB7" w:rsidRPr="00CA3CB7" w14:paraId="09620887" w14:textId="77777777" w:rsidTr="00CB2DB5">
        <w:tc>
          <w:tcPr>
            <w:tcW w:w="3544" w:type="dxa"/>
          </w:tcPr>
          <w:p w14:paraId="1B389BAE" w14:textId="77777777" w:rsidR="00CA3CB7" w:rsidRPr="00CA3CB7" w:rsidRDefault="00CA3CB7" w:rsidP="00EA7124">
            <w:pPr>
              <w:tabs>
                <w:tab w:val="left" w:pos="-1440"/>
                <w:tab w:val="left" w:pos="-720"/>
                <w:tab w:val="left" w:pos="9000"/>
                <w:tab w:val="right" w:pos="9360"/>
              </w:tabs>
              <w:suppressAutoHyphens/>
              <w:rPr>
                <w:rFonts w:ascii="Calibri" w:hAnsi="Calibri" w:cs="Calibri"/>
                <w:szCs w:val="22"/>
                <w:lang w:val="fr-BE"/>
              </w:rPr>
            </w:pPr>
            <w:bookmarkStart w:id="0" w:name="Texte1"/>
            <w:r w:rsidRPr="00CA3CB7">
              <w:rPr>
                <w:rFonts w:ascii="Calibri" w:hAnsi="Calibri" w:cs="Calibri"/>
                <w:b/>
                <w:bCs/>
                <w:szCs w:val="22"/>
                <w:lang w:val="fr-BE"/>
              </w:rPr>
              <w:t>Informations e-registration</w:t>
            </w:r>
          </w:p>
        </w:tc>
        <w:tc>
          <w:tcPr>
            <w:tcW w:w="5103" w:type="dxa"/>
          </w:tcPr>
          <w:p w14:paraId="65B91B87" w14:textId="77777777" w:rsidR="00CA3CB7" w:rsidRPr="00CA3CB7" w:rsidRDefault="00CA3CB7" w:rsidP="00EA7124">
            <w:pPr>
              <w:tabs>
                <w:tab w:val="left" w:pos="-1440"/>
                <w:tab w:val="left" w:pos="-720"/>
                <w:tab w:val="left" w:pos="9000"/>
                <w:tab w:val="right" w:pos="9360"/>
              </w:tabs>
              <w:suppressAutoHyphens/>
              <w:rPr>
                <w:rFonts w:ascii="Calibri" w:hAnsi="Calibri" w:cs="Calibri"/>
                <w:i/>
                <w:iCs/>
                <w:szCs w:val="22"/>
                <w:lang w:val="fr-BE"/>
              </w:rPr>
            </w:pPr>
          </w:p>
        </w:tc>
      </w:tr>
      <w:tr w:rsidR="00CA3CB7" w:rsidRPr="00CA3CB7" w14:paraId="6C4C7AEB" w14:textId="77777777" w:rsidTr="00CB2DB5">
        <w:tc>
          <w:tcPr>
            <w:tcW w:w="3544" w:type="dxa"/>
            <w:tcBorders>
              <w:right w:val="single" w:sz="8" w:space="0" w:color="auto"/>
            </w:tcBorders>
            <w:vAlign w:val="center"/>
            <w:hideMark/>
          </w:tcPr>
          <w:p w14:paraId="10EDC789" w14:textId="77777777" w:rsidR="00CA3CB7" w:rsidRPr="00CA3CB7" w:rsidRDefault="00CA3CB7" w:rsidP="00EA7124">
            <w:pPr>
              <w:tabs>
                <w:tab w:val="left" w:pos="-1440"/>
                <w:tab w:val="left" w:pos="-720"/>
                <w:tab w:val="left" w:pos="9000"/>
                <w:tab w:val="right" w:pos="9360"/>
              </w:tabs>
              <w:suppressAutoHyphens/>
              <w:rPr>
                <w:rFonts w:ascii="Calibri" w:hAnsi="Calibri" w:cs="Calibri"/>
                <w:i/>
                <w:iCs/>
                <w:szCs w:val="22"/>
                <w:lang w:val="fr-BE"/>
              </w:rPr>
            </w:pPr>
            <w:r w:rsidRPr="00CA3CB7">
              <w:rPr>
                <w:rFonts w:ascii="Calibri" w:hAnsi="Calibri" w:cs="Calibri"/>
                <w:szCs w:val="22"/>
                <w:lang w:val="fr-BE"/>
              </w:rPr>
              <w:t xml:space="preserve">Enregistrement acte </w:t>
            </w:r>
          </w:p>
          <w:p w14:paraId="0D0C97DB" w14:textId="77777777" w:rsidR="00CA3CB7" w:rsidRPr="00CA3CB7" w:rsidRDefault="00CA3CB7" w:rsidP="00EA7124">
            <w:pPr>
              <w:tabs>
                <w:tab w:val="left" w:pos="-1440"/>
                <w:tab w:val="left" w:pos="-720"/>
                <w:tab w:val="left" w:pos="9000"/>
                <w:tab w:val="right" w:pos="9360"/>
              </w:tabs>
              <w:suppressAutoHyphens/>
              <w:rPr>
                <w:rFonts w:ascii="Calibri" w:hAnsi="Calibri" w:cs="Calibri"/>
                <w:szCs w:val="22"/>
                <w:lang w:val="fr-BE"/>
              </w:rPr>
            </w:pPr>
            <w:r w:rsidRPr="00CA3CB7">
              <w:rPr>
                <w:rFonts w:ascii="Calibri" w:hAnsi="Calibri" w:cs="Calibri"/>
                <w:szCs w:val="22"/>
                <w:lang w:val="fr-BE"/>
              </w:rPr>
              <w:t xml:space="preserve">Enregistrement annexe </w:t>
            </w:r>
          </w:p>
          <w:p w14:paraId="372A722B" w14:textId="77777777" w:rsidR="00CA3CB7" w:rsidRPr="00CA3CB7" w:rsidRDefault="00CA3CB7" w:rsidP="00EA7124">
            <w:pPr>
              <w:tabs>
                <w:tab w:val="left" w:pos="-1440"/>
                <w:tab w:val="left" w:pos="-720"/>
                <w:tab w:val="left" w:pos="9000"/>
                <w:tab w:val="right" w:pos="9360"/>
              </w:tabs>
              <w:suppressAutoHyphens/>
              <w:rPr>
                <w:rFonts w:ascii="Calibri" w:hAnsi="Calibri" w:cs="Calibri"/>
                <w:szCs w:val="22"/>
                <w:lang w:val="fr-BE"/>
              </w:rPr>
            </w:pPr>
            <w:r w:rsidRPr="00CA3CB7">
              <w:rPr>
                <w:rFonts w:ascii="Calibri" w:hAnsi="Calibri" w:cs="Calibri"/>
                <w:szCs w:val="22"/>
                <w:lang w:val="fr-BE"/>
              </w:rPr>
              <w:t>Droit d’écriture :</w:t>
            </w:r>
          </w:p>
          <w:p w14:paraId="726AABA4" w14:textId="77777777" w:rsidR="00CA3CB7" w:rsidRPr="00CA3CB7" w:rsidRDefault="00CA3CB7" w:rsidP="00EA7124">
            <w:pPr>
              <w:tabs>
                <w:tab w:val="left" w:pos="-1440"/>
                <w:tab w:val="left" w:pos="-720"/>
                <w:tab w:val="left" w:pos="9000"/>
                <w:tab w:val="right" w:pos="9360"/>
              </w:tabs>
              <w:suppressAutoHyphens/>
              <w:rPr>
                <w:rFonts w:ascii="Calibri" w:hAnsi="Calibri" w:cs="Calibri"/>
                <w:szCs w:val="22"/>
                <w:lang w:val="fr-BE"/>
              </w:rPr>
            </w:pPr>
            <w:r w:rsidRPr="00CA3CB7">
              <w:rPr>
                <w:rFonts w:ascii="Calibri" w:hAnsi="Calibri" w:cs="Calibri"/>
                <w:szCs w:val="22"/>
                <w:lang w:val="fr-BE"/>
              </w:rPr>
              <w:t xml:space="preserve">Antenne : </w:t>
            </w:r>
          </w:p>
        </w:tc>
        <w:tc>
          <w:tcPr>
            <w:tcW w:w="5103" w:type="dxa"/>
            <w:tcBorders>
              <w:right w:val="single" w:sz="8" w:space="0" w:color="auto"/>
            </w:tcBorders>
          </w:tcPr>
          <w:p w14:paraId="0147B27C" w14:textId="77777777" w:rsidR="00CA3CB7" w:rsidRPr="00CA3CB7" w:rsidRDefault="008F2FAE" w:rsidP="00EA7124">
            <w:pPr>
              <w:tabs>
                <w:tab w:val="left" w:pos="-1440"/>
                <w:tab w:val="left" w:pos="-720"/>
                <w:tab w:val="left" w:pos="9000"/>
                <w:tab w:val="right" w:pos="9360"/>
              </w:tabs>
              <w:suppressAutoHyphens/>
              <w:rPr>
                <w:rFonts w:ascii="Calibri" w:hAnsi="Calibri" w:cs="Calibri"/>
                <w:szCs w:val="22"/>
                <w:lang w:val="fr-BE"/>
              </w:rPr>
            </w:pPr>
            <w:r>
              <w:rPr>
                <w:rFonts w:ascii="Calibri" w:hAnsi="Calibri" w:cs="Calibri"/>
                <w:szCs w:val="22"/>
                <w:lang w:val="fr-BE"/>
              </w:rPr>
              <w:t>5</w:t>
            </w:r>
            <w:r w:rsidR="00CA3CB7" w:rsidRPr="00CA3CB7">
              <w:rPr>
                <w:rFonts w:ascii="Calibri" w:hAnsi="Calibri" w:cs="Calibri"/>
                <w:szCs w:val="22"/>
                <w:lang w:val="fr-BE"/>
              </w:rPr>
              <w:t xml:space="preserve">0 EUR </w:t>
            </w:r>
          </w:p>
          <w:p w14:paraId="3696F4EC" w14:textId="77777777" w:rsidR="00CA3CB7" w:rsidRPr="00CA3CB7" w:rsidRDefault="00A809DC" w:rsidP="00EA7124">
            <w:pPr>
              <w:tabs>
                <w:tab w:val="left" w:pos="-1440"/>
                <w:tab w:val="left" w:pos="-720"/>
                <w:tab w:val="left" w:pos="9000"/>
                <w:tab w:val="right" w:pos="9360"/>
              </w:tabs>
              <w:suppressAutoHyphens/>
              <w:rPr>
                <w:rFonts w:ascii="Calibri" w:hAnsi="Calibri" w:cs="Calibri"/>
                <w:szCs w:val="22"/>
                <w:lang w:val="fr-BE"/>
              </w:rPr>
            </w:pPr>
            <w:r>
              <w:rPr>
                <w:rFonts w:ascii="Calibri" w:hAnsi="Calibri" w:cs="Calibri"/>
                <w:szCs w:val="22"/>
                <w:lang w:val="fr-BE"/>
              </w:rPr>
              <w:t>100 EUR</w:t>
            </w:r>
          </w:p>
          <w:p w14:paraId="583ECC37" w14:textId="77777777" w:rsidR="00CA3CB7" w:rsidRPr="00CA3CB7" w:rsidRDefault="00CA3CB7" w:rsidP="00EA7124">
            <w:pPr>
              <w:tabs>
                <w:tab w:val="left" w:pos="-1440"/>
                <w:tab w:val="left" w:pos="-720"/>
                <w:tab w:val="left" w:pos="9000"/>
                <w:tab w:val="right" w:pos="9360"/>
              </w:tabs>
              <w:suppressAutoHyphens/>
              <w:rPr>
                <w:rFonts w:ascii="Calibri" w:hAnsi="Calibri" w:cs="Calibri"/>
                <w:szCs w:val="22"/>
                <w:lang w:val="fr-BE"/>
              </w:rPr>
            </w:pPr>
            <w:r w:rsidRPr="00CA3CB7">
              <w:rPr>
                <w:rFonts w:ascii="Calibri" w:hAnsi="Calibri" w:cs="Calibri"/>
                <w:szCs w:val="22"/>
                <w:lang w:val="fr-BE"/>
              </w:rPr>
              <w:t>100 EUR</w:t>
            </w:r>
          </w:p>
          <w:p w14:paraId="7C2D2E0C" w14:textId="77777777" w:rsidR="00CA3CB7" w:rsidRPr="00CA3CB7" w:rsidRDefault="00CA3CB7" w:rsidP="00EA7124">
            <w:pPr>
              <w:tabs>
                <w:tab w:val="left" w:pos="-1440"/>
                <w:tab w:val="left" w:pos="-720"/>
                <w:tab w:val="left" w:pos="9000"/>
                <w:tab w:val="right" w:pos="9360"/>
              </w:tabs>
              <w:suppressAutoHyphens/>
              <w:rPr>
                <w:rFonts w:ascii="Calibri" w:hAnsi="Calibri" w:cs="Calibri"/>
                <w:szCs w:val="22"/>
                <w:lang w:val="fr-BE"/>
              </w:rPr>
            </w:pPr>
            <w:r w:rsidRPr="00CA3CB7">
              <w:rPr>
                <w:rFonts w:ascii="Calibri" w:hAnsi="Calibri" w:cs="Calibri"/>
                <w:szCs w:val="22"/>
                <w:lang w:val="fr-BE"/>
              </w:rPr>
              <w:t>BXL 3</w:t>
            </w:r>
          </w:p>
        </w:tc>
      </w:tr>
    </w:tbl>
    <w:p w14:paraId="4D146D40" w14:textId="77777777" w:rsidR="001F39F4" w:rsidRPr="005965DE" w:rsidRDefault="001F39F4" w:rsidP="00EA7124">
      <w:pPr>
        <w:pStyle w:val="TOAHeading"/>
        <w:tabs>
          <w:tab w:val="clear" w:pos="9000"/>
          <w:tab w:val="clear" w:pos="9360"/>
          <w:tab w:val="left" w:pos="-1440"/>
          <w:tab w:val="left" w:pos="-720"/>
        </w:tabs>
        <w:suppressAutoHyphens w:val="0"/>
        <w:jc w:val="both"/>
        <w:rPr>
          <w:rFonts w:asciiTheme="minorHAnsi" w:hAnsiTheme="minorHAnsi" w:cs="Calibri"/>
          <w:szCs w:val="22"/>
          <w:lang w:val="fr-FR"/>
        </w:rPr>
      </w:pPr>
    </w:p>
    <w:bookmarkEnd w:id="0"/>
    <w:p w14:paraId="23B00F09" w14:textId="77777777" w:rsidR="00333C91" w:rsidRPr="005965DE" w:rsidRDefault="00A809DC" w:rsidP="00EA7124">
      <w:pPr>
        <w:pStyle w:val="TOAHeading"/>
        <w:tabs>
          <w:tab w:val="clear" w:pos="9000"/>
          <w:tab w:val="clear" w:pos="9360"/>
          <w:tab w:val="left" w:pos="-1440"/>
          <w:tab w:val="left" w:pos="-720"/>
        </w:tabs>
        <w:suppressAutoHyphens w:val="0"/>
        <w:jc w:val="both"/>
        <w:rPr>
          <w:rFonts w:asciiTheme="minorHAnsi" w:hAnsiTheme="minorHAnsi" w:cs="Calibri"/>
          <w:szCs w:val="22"/>
          <w:lang w:val="fr-FR"/>
        </w:rPr>
      </w:pPr>
      <w:r>
        <w:rPr>
          <w:rFonts w:asciiTheme="minorHAnsi" w:hAnsiTheme="minorHAnsi" w:cs="Calibri"/>
          <w:szCs w:val="22"/>
          <w:lang w:val="fr-FR"/>
        </w:rPr>
        <w:t>LCA</w:t>
      </w:r>
      <w:r w:rsidR="00333C91" w:rsidRPr="005965DE">
        <w:rPr>
          <w:rFonts w:asciiTheme="minorHAnsi" w:hAnsiTheme="minorHAnsi" w:cs="Calibri"/>
          <w:szCs w:val="22"/>
          <w:lang w:val="fr-FR"/>
        </w:rPr>
        <w:t>/</w:t>
      </w:r>
      <w:r>
        <w:rPr>
          <w:rFonts w:asciiTheme="minorHAnsi" w:hAnsiTheme="minorHAnsi" w:cs="Calibri"/>
          <w:szCs w:val="22"/>
          <w:lang w:val="fr-FR"/>
        </w:rPr>
        <w:t xml:space="preserve">ARCHITECTES-COOPERATIVE – 2 </w:t>
      </w:r>
    </w:p>
    <w:p w14:paraId="343D9D7E" w14:textId="75D0032D" w:rsidR="00A04B7A" w:rsidRPr="005965DE" w:rsidRDefault="00A809DC" w:rsidP="00EA7124">
      <w:pPr>
        <w:tabs>
          <w:tab w:val="left" w:pos="-1440"/>
          <w:tab w:val="left" w:pos="-720"/>
        </w:tabs>
        <w:jc w:val="both"/>
        <w:rPr>
          <w:rFonts w:asciiTheme="minorHAnsi" w:hAnsiTheme="minorHAnsi" w:cs="Calibri"/>
          <w:szCs w:val="22"/>
        </w:rPr>
      </w:pPr>
      <w:r>
        <w:rPr>
          <w:rFonts w:asciiTheme="minorHAnsi" w:hAnsiTheme="minorHAnsi" w:cs="Calibri"/>
          <w:szCs w:val="22"/>
          <w:lang w:val="fr-BE"/>
        </w:rPr>
        <w:t>Ref dossier</w:t>
      </w:r>
      <w:r w:rsidR="005965DE">
        <w:rPr>
          <w:rFonts w:asciiTheme="minorHAnsi" w:hAnsiTheme="minorHAnsi" w:cs="Calibri"/>
          <w:szCs w:val="22"/>
          <w:lang w:val="fr-BE"/>
        </w:rPr>
        <w:t xml:space="preserve"> </w:t>
      </w:r>
      <w:r w:rsidR="00A04B7A" w:rsidRPr="005965DE">
        <w:rPr>
          <w:rFonts w:asciiTheme="minorHAnsi" w:hAnsiTheme="minorHAnsi" w:cs="Calibri"/>
          <w:szCs w:val="22"/>
          <w:lang w:val="fr-BE"/>
        </w:rPr>
        <w:t xml:space="preserve">: </w:t>
      </w:r>
      <w:r w:rsidRPr="00A809DC">
        <w:rPr>
          <w:rFonts w:ascii="Calibri" w:hAnsi="Calibri" w:cs="Calibri"/>
          <w:szCs w:val="22"/>
        </w:rPr>
        <w:t>25/4939</w:t>
      </w:r>
      <w:r w:rsidR="00747524">
        <w:rPr>
          <w:rFonts w:ascii="Calibri" w:hAnsi="Calibri" w:cs="Calibri"/>
          <w:szCs w:val="22"/>
        </w:rPr>
        <w:t>-2</w:t>
      </w:r>
    </w:p>
    <w:p w14:paraId="3ACFC0B8" w14:textId="2F5050DE" w:rsidR="00A04B7A" w:rsidRPr="005965DE" w:rsidRDefault="00D96011" w:rsidP="00EA7124">
      <w:pPr>
        <w:tabs>
          <w:tab w:val="left" w:pos="-1440"/>
          <w:tab w:val="left" w:pos="-720"/>
        </w:tabs>
        <w:jc w:val="both"/>
        <w:rPr>
          <w:rFonts w:asciiTheme="minorHAnsi" w:hAnsiTheme="minorHAnsi" w:cs="Calibri"/>
          <w:szCs w:val="22"/>
        </w:rPr>
      </w:pPr>
      <w:proofErr w:type="spellStart"/>
      <w:r>
        <w:rPr>
          <w:rFonts w:asciiTheme="minorHAnsi" w:hAnsiTheme="minorHAnsi" w:cs="Calibri"/>
          <w:szCs w:val="22"/>
        </w:rPr>
        <w:t>Rép</w:t>
      </w:r>
      <w:proofErr w:type="spellEnd"/>
      <w:r>
        <w:rPr>
          <w:rFonts w:asciiTheme="minorHAnsi" w:hAnsiTheme="minorHAnsi" w:cs="Calibri"/>
          <w:szCs w:val="22"/>
        </w:rPr>
        <w:t>. 202</w:t>
      </w:r>
      <w:r w:rsidR="00747524">
        <w:rPr>
          <w:rFonts w:asciiTheme="minorHAnsi" w:hAnsiTheme="minorHAnsi" w:cs="Calibri"/>
          <w:szCs w:val="22"/>
        </w:rPr>
        <w:t>6</w:t>
      </w:r>
      <w:r w:rsidR="00DF62F1">
        <w:rPr>
          <w:rFonts w:asciiTheme="minorHAnsi" w:hAnsiTheme="minorHAnsi" w:cs="Calibri"/>
          <w:szCs w:val="22"/>
        </w:rPr>
        <w:t>/</w:t>
      </w:r>
    </w:p>
    <w:p w14:paraId="4F21136E" w14:textId="77777777" w:rsidR="00333C91" w:rsidRPr="005965DE" w:rsidRDefault="00333C91" w:rsidP="00EA7124">
      <w:pPr>
        <w:tabs>
          <w:tab w:val="left" w:pos="-1440"/>
          <w:tab w:val="left" w:pos="-720"/>
        </w:tabs>
        <w:jc w:val="both"/>
        <w:rPr>
          <w:rFonts w:asciiTheme="minorHAnsi" w:hAnsiTheme="minorHAnsi" w:cs="Calibri"/>
          <w:szCs w:val="22"/>
        </w:rPr>
      </w:pPr>
    </w:p>
    <w:p w14:paraId="42F352D4" w14:textId="77777777" w:rsidR="00EA7124" w:rsidRDefault="00EA7124" w:rsidP="00EA7124">
      <w:pPr>
        <w:tabs>
          <w:tab w:val="left" w:pos="-1440"/>
        </w:tabs>
        <w:jc w:val="center"/>
        <w:rPr>
          <w:rFonts w:ascii="Calibri" w:hAnsi="Calibri" w:cs="Calibri"/>
          <w:b/>
          <w:bCs/>
          <w:szCs w:val="22"/>
          <w:u w:val="single"/>
        </w:rPr>
      </w:pPr>
    </w:p>
    <w:tbl>
      <w:tblPr>
        <w:tblW w:w="8461" w:type="dxa"/>
        <w:tblInd w:w="-34" w:type="dxa"/>
        <w:tblBorders>
          <w:insideV w:val="single" w:sz="4" w:space="0" w:color="auto"/>
        </w:tblBorders>
        <w:tblLook w:val="04A0" w:firstRow="1" w:lastRow="0" w:firstColumn="1" w:lastColumn="0" w:noHBand="0" w:noVBand="1"/>
      </w:tblPr>
      <w:tblGrid>
        <w:gridCol w:w="4219"/>
        <w:gridCol w:w="4242"/>
      </w:tblGrid>
      <w:tr w:rsidR="00EA7124" w:rsidRPr="00E63E7E" w14:paraId="6AAF0C2F" w14:textId="77777777" w:rsidTr="00053027">
        <w:tc>
          <w:tcPr>
            <w:tcW w:w="4219" w:type="dxa"/>
            <w:tcBorders>
              <w:top w:val="nil"/>
              <w:left w:val="nil"/>
              <w:bottom w:val="nil"/>
            </w:tcBorders>
          </w:tcPr>
          <w:p w14:paraId="0BBD7020" w14:textId="77777777" w:rsidR="00EA7124" w:rsidRPr="00E63E7E" w:rsidRDefault="00EA7124" w:rsidP="00EA7124">
            <w:pPr>
              <w:jc w:val="center"/>
              <w:rPr>
                <w:rFonts w:ascii="Calibri" w:hAnsi="Calibri" w:cs="Calibri"/>
                <w:b/>
                <w:color w:val="000000"/>
                <w:spacing w:val="-3"/>
                <w:szCs w:val="22"/>
                <w:u w:val="single"/>
                <w:lang w:val="fr-BE" w:eastAsia="en-US"/>
              </w:rPr>
            </w:pPr>
            <w:r w:rsidRPr="00E63E7E">
              <w:rPr>
                <w:rFonts w:ascii="Calibri" w:hAnsi="Calibri" w:cs="Calibri"/>
                <w:b/>
                <w:color w:val="000000"/>
                <w:spacing w:val="-3"/>
                <w:szCs w:val="22"/>
                <w:u w:val="single"/>
                <w:lang w:val="fr-BE" w:eastAsia="en-US"/>
              </w:rPr>
              <w:t>« ARCHITECTES-COOPERATIVE »</w:t>
            </w:r>
          </w:p>
          <w:p w14:paraId="7D833EAF" w14:textId="77777777" w:rsidR="00EA7124" w:rsidRPr="00E63E7E" w:rsidRDefault="00EA7124" w:rsidP="00EA7124">
            <w:pPr>
              <w:jc w:val="center"/>
              <w:rPr>
                <w:rFonts w:ascii="Calibri" w:hAnsi="Calibri" w:cs="Calibri"/>
                <w:b/>
                <w:color w:val="000000"/>
                <w:spacing w:val="-3"/>
                <w:szCs w:val="22"/>
                <w:u w:val="single"/>
                <w:lang w:val="fr-BE" w:eastAsia="en-US"/>
              </w:rPr>
            </w:pPr>
            <w:proofErr w:type="gramStart"/>
            <w:r w:rsidRPr="00E63E7E">
              <w:rPr>
                <w:rFonts w:ascii="Calibri" w:hAnsi="Calibri" w:cs="Calibri"/>
                <w:b/>
                <w:color w:val="000000"/>
                <w:spacing w:val="-3"/>
                <w:szCs w:val="22"/>
                <w:u w:val="single"/>
                <w:lang w:val="fr-BE" w:eastAsia="en-US"/>
              </w:rPr>
              <w:t>en</w:t>
            </w:r>
            <w:proofErr w:type="gramEnd"/>
            <w:r w:rsidRPr="00E63E7E">
              <w:rPr>
                <w:rFonts w:ascii="Calibri" w:hAnsi="Calibri" w:cs="Calibri"/>
                <w:b/>
                <w:color w:val="000000"/>
                <w:spacing w:val="-3"/>
                <w:szCs w:val="22"/>
                <w:u w:val="single"/>
                <w:lang w:val="fr-BE" w:eastAsia="en-US"/>
              </w:rPr>
              <w:t xml:space="preserve"> abrégé «AR-CO»</w:t>
            </w:r>
          </w:p>
          <w:p w14:paraId="2F08AF38" w14:textId="77777777" w:rsidR="00EA7124" w:rsidRPr="00817C6D" w:rsidRDefault="00EA7124" w:rsidP="00EA7124">
            <w:pPr>
              <w:jc w:val="center"/>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Société coopérative pour l'assurance de la</w:t>
            </w:r>
            <w:r w:rsidR="003E0F52" w:rsidRPr="00817C6D">
              <w:rPr>
                <w:rFonts w:ascii="Calibri" w:hAnsi="Calibri" w:cs="Calibri"/>
                <w:color w:val="000000"/>
                <w:spacing w:val="-3"/>
                <w:szCs w:val="22"/>
                <w:lang w:val="fr-BE" w:eastAsia="en-US"/>
              </w:rPr>
              <w:t xml:space="preserve"> </w:t>
            </w:r>
            <w:r w:rsidRPr="00817C6D">
              <w:rPr>
                <w:rFonts w:ascii="Calibri" w:hAnsi="Calibri" w:cs="Calibri"/>
                <w:color w:val="000000"/>
                <w:spacing w:val="-3"/>
                <w:szCs w:val="22"/>
                <w:lang w:val="fr-BE" w:eastAsia="en-US"/>
              </w:rPr>
              <w:t>responsabilité civile professionnelle</w:t>
            </w:r>
            <w:r w:rsidR="003E0F52" w:rsidRPr="00817C6D">
              <w:rPr>
                <w:rFonts w:ascii="Calibri" w:hAnsi="Calibri" w:cs="Calibri"/>
                <w:color w:val="000000"/>
                <w:spacing w:val="-3"/>
                <w:szCs w:val="22"/>
                <w:lang w:val="fr-BE" w:eastAsia="en-US"/>
              </w:rPr>
              <w:t xml:space="preserve"> </w:t>
            </w:r>
          </w:p>
          <w:p w14:paraId="7B36C3B1" w14:textId="77777777" w:rsidR="00EA7124" w:rsidRPr="00817C6D" w:rsidRDefault="00EA7124" w:rsidP="00EA7124">
            <w:pPr>
              <w:jc w:val="center"/>
              <w:rPr>
                <w:rFonts w:ascii="Calibri" w:hAnsi="Calibri" w:cs="Calibri"/>
                <w:color w:val="000000"/>
                <w:spacing w:val="-3"/>
                <w:szCs w:val="22"/>
                <w:lang w:val="fr-BE" w:eastAsia="en-US"/>
              </w:rPr>
            </w:pPr>
          </w:p>
          <w:p w14:paraId="7EFE6105" w14:textId="77777777" w:rsidR="00EA7124" w:rsidRPr="00817C6D" w:rsidRDefault="00EA7124" w:rsidP="00EA7124">
            <w:pPr>
              <w:jc w:val="center"/>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Rue Tasson-Snel 22</w:t>
            </w:r>
          </w:p>
          <w:p w14:paraId="7FDD099A" w14:textId="77777777" w:rsidR="00EA7124" w:rsidRPr="00817C6D" w:rsidRDefault="00EA7124" w:rsidP="00EA7124">
            <w:pPr>
              <w:jc w:val="center"/>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A Saint-Gilles (1060 Bruxelles)</w:t>
            </w:r>
          </w:p>
          <w:p w14:paraId="5DC664D6" w14:textId="77777777" w:rsidR="00EA7124" w:rsidRPr="00817C6D" w:rsidRDefault="00EA7124" w:rsidP="00EA7124">
            <w:pPr>
              <w:jc w:val="center"/>
              <w:rPr>
                <w:rFonts w:ascii="Calibri" w:hAnsi="Calibri" w:cs="Calibri"/>
                <w:color w:val="000000"/>
                <w:spacing w:val="-3"/>
                <w:szCs w:val="22"/>
                <w:lang w:val="fr-BE" w:eastAsia="en-US"/>
              </w:rPr>
            </w:pPr>
          </w:p>
          <w:p w14:paraId="1F174461" w14:textId="77777777" w:rsidR="00EA7124" w:rsidRPr="00817C6D" w:rsidRDefault="00EA7124" w:rsidP="00EA7124">
            <w:pPr>
              <w:jc w:val="center"/>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Inscrite au registre des personnes morales</w:t>
            </w:r>
            <w:r w:rsidR="006C5356" w:rsidRPr="00817C6D">
              <w:rPr>
                <w:rFonts w:ascii="Calibri" w:hAnsi="Calibri" w:cs="Calibri"/>
                <w:color w:val="000000"/>
                <w:spacing w:val="-3"/>
                <w:szCs w:val="22"/>
                <w:lang w:val="fr-BE" w:eastAsia="en-US"/>
              </w:rPr>
              <w:t xml:space="preserve"> </w:t>
            </w:r>
            <w:r w:rsidRPr="00817C6D">
              <w:rPr>
                <w:rFonts w:ascii="Calibri" w:hAnsi="Calibri" w:cs="Calibri"/>
                <w:color w:val="000000"/>
                <w:spacing w:val="-3"/>
                <w:szCs w:val="22"/>
                <w:lang w:val="fr-BE" w:eastAsia="en-US"/>
              </w:rPr>
              <w:t>(Bruxelles) sous le numéro 0406.067.338</w:t>
            </w:r>
          </w:p>
          <w:p w14:paraId="5AA70086" w14:textId="77777777" w:rsidR="00EA7124" w:rsidRPr="00817C6D" w:rsidRDefault="00EA7124" w:rsidP="00EA7124">
            <w:pPr>
              <w:rPr>
                <w:rFonts w:ascii="Calibri" w:hAnsi="Calibri" w:cs="Calibri"/>
                <w:b/>
                <w:color w:val="000000"/>
                <w:spacing w:val="-3"/>
                <w:szCs w:val="22"/>
                <w:lang w:val="fr-BE" w:eastAsia="en-US"/>
              </w:rPr>
            </w:pPr>
          </w:p>
          <w:p w14:paraId="53CBF2DD" w14:textId="77777777" w:rsidR="00EA7124" w:rsidRPr="00817C6D" w:rsidRDefault="00EA7124" w:rsidP="00EA7124">
            <w:pPr>
              <w:pBdr>
                <w:top w:val="single" w:sz="4" w:space="1" w:color="auto"/>
                <w:left w:val="single" w:sz="4" w:space="4" w:color="auto"/>
                <w:bottom w:val="single" w:sz="4" w:space="1" w:color="auto"/>
                <w:right w:val="single" w:sz="4" w:space="4" w:color="auto"/>
              </w:pBdr>
              <w:jc w:val="center"/>
              <w:rPr>
                <w:rFonts w:ascii="Calibri" w:hAnsi="Calibri" w:cs="Calibri"/>
                <w:b/>
                <w:color w:val="000000"/>
                <w:spacing w:val="-3"/>
                <w:szCs w:val="22"/>
                <w:lang w:val="fr-BE" w:eastAsia="en-US"/>
              </w:rPr>
            </w:pPr>
          </w:p>
          <w:p w14:paraId="5230EE7D" w14:textId="77777777" w:rsidR="006C7557" w:rsidRPr="00817C6D" w:rsidRDefault="006C7557" w:rsidP="00EA7124">
            <w:pPr>
              <w:pBdr>
                <w:top w:val="single" w:sz="4" w:space="1" w:color="auto"/>
                <w:left w:val="single" w:sz="4" w:space="4" w:color="auto"/>
                <w:bottom w:val="single" w:sz="4" w:space="1" w:color="auto"/>
                <w:right w:val="single" w:sz="4" w:space="4" w:color="auto"/>
              </w:pBdr>
              <w:jc w:val="center"/>
              <w:rPr>
                <w:rFonts w:ascii="Calibri" w:hAnsi="Calibri" w:cs="Calibri"/>
                <w:b/>
                <w:color w:val="000000"/>
                <w:spacing w:val="-3"/>
                <w:szCs w:val="22"/>
                <w:lang w:val="fr-BE" w:eastAsia="en-US"/>
              </w:rPr>
            </w:pPr>
            <w:r w:rsidRPr="00817C6D">
              <w:rPr>
                <w:rFonts w:ascii="Calibri" w:hAnsi="Calibri" w:cs="Calibri"/>
                <w:b/>
                <w:color w:val="000000"/>
                <w:spacing w:val="-3"/>
                <w:szCs w:val="22"/>
                <w:lang w:val="fr-BE" w:eastAsia="en-US"/>
              </w:rPr>
              <w:t>Modification de la dénomination en « AR&amp;CO </w:t>
            </w:r>
            <w:proofErr w:type="spellStart"/>
            <w:proofErr w:type="gramStart"/>
            <w:r w:rsidR="00BE2530" w:rsidRPr="00817C6D">
              <w:rPr>
                <w:rFonts w:ascii="Calibri" w:hAnsi="Calibri" w:cs="Calibri"/>
                <w:b/>
                <w:color w:val="000000"/>
                <w:spacing w:val="-3"/>
                <w:szCs w:val="22"/>
                <w:lang w:val="fr-BE" w:eastAsia="en-US"/>
              </w:rPr>
              <w:t>Insurance</w:t>
            </w:r>
            <w:proofErr w:type="spellEnd"/>
            <w:r w:rsidRPr="00817C6D">
              <w:rPr>
                <w:rFonts w:ascii="Calibri" w:hAnsi="Calibri" w:cs="Calibri"/>
                <w:b/>
                <w:color w:val="000000"/>
                <w:spacing w:val="-3"/>
                <w:szCs w:val="22"/>
                <w:lang w:val="fr-BE" w:eastAsia="en-US"/>
              </w:rPr>
              <w:t>»</w:t>
            </w:r>
            <w:proofErr w:type="gramEnd"/>
          </w:p>
          <w:p w14:paraId="3A3A01F5" w14:textId="77777777" w:rsidR="00EA7124" w:rsidRPr="00817C6D" w:rsidRDefault="00BE2530" w:rsidP="00EA7124">
            <w:pPr>
              <w:pBdr>
                <w:top w:val="single" w:sz="4" w:space="1" w:color="auto"/>
                <w:left w:val="single" w:sz="4" w:space="4" w:color="auto"/>
                <w:bottom w:val="single" w:sz="4" w:space="1" w:color="auto"/>
                <w:right w:val="single" w:sz="4" w:space="4" w:color="auto"/>
              </w:pBdr>
              <w:jc w:val="center"/>
              <w:rPr>
                <w:rFonts w:ascii="Calibri" w:hAnsi="Calibri" w:cs="Calibri"/>
                <w:b/>
                <w:color w:val="000000"/>
                <w:spacing w:val="-3"/>
                <w:szCs w:val="22"/>
                <w:lang w:val="fr-BE" w:eastAsia="en-US"/>
              </w:rPr>
            </w:pPr>
            <w:r w:rsidRPr="00817C6D">
              <w:rPr>
                <w:rFonts w:ascii="Calibri" w:hAnsi="Calibri" w:cs="Calibri"/>
                <w:b/>
                <w:color w:val="000000"/>
                <w:spacing w:val="-3"/>
                <w:szCs w:val="22"/>
                <w:lang w:val="fr-BE" w:eastAsia="en-US"/>
              </w:rPr>
              <w:t>Modification</w:t>
            </w:r>
            <w:r w:rsidR="00EA7124" w:rsidRPr="00817C6D">
              <w:rPr>
                <w:rFonts w:ascii="Calibri" w:hAnsi="Calibri" w:cs="Calibri"/>
                <w:b/>
                <w:color w:val="000000"/>
                <w:spacing w:val="-3"/>
                <w:szCs w:val="22"/>
                <w:lang w:val="fr-BE" w:eastAsia="en-US"/>
              </w:rPr>
              <w:t xml:space="preserve"> des statuts </w:t>
            </w:r>
          </w:p>
          <w:p w14:paraId="5E69F7F5" w14:textId="77777777" w:rsidR="00EA7124" w:rsidRPr="00817C6D" w:rsidRDefault="00EA7124" w:rsidP="00EA7124">
            <w:pPr>
              <w:pBdr>
                <w:top w:val="single" w:sz="4" w:space="1" w:color="auto"/>
                <w:left w:val="single" w:sz="4" w:space="4" w:color="auto"/>
                <w:bottom w:val="single" w:sz="4" w:space="1" w:color="auto"/>
                <w:right w:val="single" w:sz="4" w:space="4" w:color="auto"/>
              </w:pBdr>
              <w:jc w:val="center"/>
              <w:rPr>
                <w:rFonts w:ascii="Calibri" w:hAnsi="Calibri" w:cs="Calibri"/>
                <w:b/>
                <w:spacing w:val="-3"/>
                <w:szCs w:val="22"/>
                <w:lang w:val="fr-BE" w:eastAsia="en-US"/>
              </w:rPr>
            </w:pPr>
            <w:r w:rsidRPr="00817C6D">
              <w:rPr>
                <w:rFonts w:ascii="Calibri" w:hAnsi="Calibri" w:cs="Calibri"/>
                <w:b/>
                <w:spacing w:val="-3"/>
                <w:szCs w:val="22"/>
                <w:lang w:val="fr-BE" w:eastAsia="en-US"/>
              </w:rPr>
              <w:t>Pouvoirs</w:t>
            </w:r>
          </w:p>
          <w:p w14:paraId="225A57AF" w14:textId="77777777" w:rsidR="00EA7124" w:rsidRPr="00817C6D" w:rsidRDefault="00EA7124" w:rsidP="00EA7124">
            <w:pPr>
              <w:pBdr>
                <w:top w:val="single" w:sz="4" w:space="1" w:color="auto"/>
                <w:left w:val="single" w:sz="4" w:space="4" w:color="auto"/>
                <w:bottom w:val="single" w:sz="4" w:space="1" w:color="auto"/>
                <w:right w:val="single" w:sz="4" w:space="4" w:color="auto"/>
              </w:pBdr>
              <w:jc w:val="center"/>
              <w:rPr>
                <w:rFonts w:ascii="Calibri" w:hAnsi="Calibri" w:cs="Calibri"/>
                <w:b/>
                <w:spacing w:val="-3"/>
                <w:szCs w:val="22"/>
                <w:lang w:val="fr-BE" w:eastAsia="en-US"/>
              </w:rPr>
            </w:pPr>
          </w:p>
          <w:p w14:paraId="7EE29AB4" w14:textId="77777777" w:rsidR="00EA7124" w:rsidRPr="00817C6D" w:rsidRDefault="00EA7124" w:rsidP="00EA7124">
            <w:pPr>
              <w:tabs>
                <w:tab w:val="center" w:pos="3685"/>
              </w:tabs>
              <w:rPr>
                <w:rFonts w:ascii="Calibri" w:hAnsi="Calibri" w:cs="Calibri"/>
                <w:spacing w:val="-3"/>
                <w:szCs w:val="22"/>
                <w:lang w:val="fr-BE" w:eastAsia="en-US"/>
              </w:rPr>
            </w:pPr>
            <w:r w:rsidRPr="00817C6D">
              <w:rPr>
                <w:rFonts w:ascii="Calibri" w:hAnsi="Calibri" w:cs="Calibri"/>
                <w:spacing w:val="-3"/>
                <w:szCs w:val="22"/>
                <w:lang w:val="fr-BE" w:eastAsia="en-US"/>
              </w:rPr>
              <w:tab/>
            </w:r>
          </w:p>
          <w:p w14:paraId="5655EC31" w14:textId="77777777" w:rsidR="00EA7124" w:rsidRPr="00817C6D" w:rsidRDefault="00EA7124" w:rsidP="00EA7124">
            <w:pPr>
              <w:tabs>
                <w:tab w:val="left" w:pos="-720"/>
              </w:tabs>
              <w:rPr>
                <w:rFonts w:ascii="Calibri" w:hAnsi="Calibri" w:cs="Calibri"/>
                <w:spacing w:val="-3"/>
                <w:szCs w:val="22"/>
                <w:lang w:val="fr-BE" w:eastAsia="en-US"/>
              </w:rPr>
            </w:pPr>
            <w:r w:rsidRPr="00817C6D">
              <w:rPr>
                <w:rFonts w:ascii="Calibri" w:hAnsi="Calibri" w:cs="Calibri"/>
                <w:spacing w:val="-3"/>
                <w:szCs w:val="22"/>
                <w:lang w:val="fr-BE" w:eastAsia="en-US"/>
              </w:rPr>
              <w:t>L'AN DEUX MILLE VINGT-</w:t>
            </w:r>
            <w:r w:rsidR="00817C6D" w:rsidRPr="00817C6D">
              <w:rPr>
                <w:rFonts w:ascii="Calibri" w:hAnsi="Calibri" w:cs="Calibri"/>
                <w:spacing w:val="-3"/>
                <w:szCs w:val="22"/>
                <w:lang w:val="fr-BE" w:eastAsia="en-US"/>
              </w:rPr>
              <w:t>SIX</w:t>
            </w:r>
          </w:p>
          <w:p w14:paraId="3952F6EF" w14:textId="15E01CBC" w:rsidR="00EA7124" w:rsidRPr="00817C6D" w:rsidRDefault="00EA7124" w:rsidP="00EA7124">
            <w:pPr>
              <w:tabs>
                <w:tab w:val="left" w:pos="-720"/>
              </w:tabs>
              <w:rPr>
                <w:rFonts w:ascii="Calibri" w:hAnsi="Calibri" w:cs="Calibri"/>
                <w:spacing w:val="-3"/>
                <w:szCs w:val="22"/>
                <w:lang w:val="fr-BE" w:eastAsia="en-US"/>
              </w:rPr>
            </w:pPr>
            <w:proofErr w:type="gramStart"/>
            <w:r w:rsidRPr="00817C6D">
              <w:rPr>
                <w:rFonts w:ascii="Calibri" w:hAnsi="Calibri" w:cs="Calibri"/>
                <w:spacing w:val="-3"/>
                <w:szCs w:val="22"/>
                <w:lang w:val="fr-BE" w:eastAsia="en-US"/>
              </w:rPr>
              <w:t xml:space="preserve">Le </w:t>
            </w:r>
            <w:r w:rsidR="00747524">
              <w:rPr>
                <w:rFonts w:ascii="Calibri" w:hAnsi="Calibri" w:cs="Calibri"/>
                <w:spacing w:val="-3"/>
                <w:szCs w:val="22"/>
                <w:lang w:val="fr-BE" w:eastAsia="en-US"/>
              </w:rPr>
              <w:t>dix-sept mars</w:t>
            </w:r>
            <w:proofErr w:type="gramEnd"/>
          </w:p>
          <w:p w14:paraId="3ED7EE37" w14:textId="3DDEB281" w:rsidR="00EA7124" w:rsidRPr="00817C6D" w:rsidRDefault="00EA7124" w:rsidP="00EA7124">
            <w:pPr>
              <w:tabs>
                <w:tab w:val="left" w:pos="-720"/>
              </w:tabs>
              <w:rPr>
                <w:rFonts w:ascii="Calibri" w:hAnsi="Calibri" w:cs="Calibri"/>
                <w:spacing w:val="-3"/>
                <w:szCs w:val="22"/>
                <w:lang w:val="fr-BE" w:eastAsia="en-US"/>
              </w:rPr>
            </w:pPr>
            <w:r w:rsidRPr="00817C6D">
              <w:rPr>
                <w:rFonts w:ascii="Calibri" w:hAnsi="Calibri" w:cs="Calibri"/>
                <w:spacing w:val="-3"/>
                <w:szCs w:val="22"/>
                <w:lang w:val="fr-BE" w:eastAsia="en-US"/>
              </w:rPr>
              <w:t xml:space="preserve">A Bruxelles, Avenue Louise, </w:t>
            </w:r>
            <w:r w:rsidR="00747524">
              <w:rPr>
                <w:rFonts w:ascii="Calibri" w:hAnsi="Calibri" w:cs="Calibri"/>
                <w:spacing w:val="-3"/>
                <w:szCs w:val="22"/>
                <w:lang w:val="fr-BE" w:eastAsia="en-US"/>
              </w:rPr>
              <w:t>130A</w:t>
            </w:r>
          </w:p>
          <w:p w14:paraId="7CDA8114" w14:textId="4E5625D8" w:rsidR="00EA7124" w:rsidRPr="00817C6D" w:rsidRDefault="00EA7124" w:rsidP="00EA7124">
            <w:pPr>
              <w:tabs>
                <w:tab w:val="left" w:pos="-720"/>
              </w:tabs>
              <w:jc w:val="both"/>
              <w:rPr>
                <w:rFonts w:ascii="Calibri" w:hAnsi="Calibri" w:cs="Calibri"/>
                <w:spacing w:val="-3"/>
                <w:szCs w:val="22"/>
                <w:lang w:val="fr-BE" w:eastAsia="en-US"/>
              </w:rPr>
            </w:pPr>
            <w:r w:rsidRPr="00817C6D">
              <w:rPr>
                <w:rFonts w:ascii="Calibri" w:hAnsi="Calibri" w:cs="Calibri"/>
                <w:spacing w:val="-3"/>
                <w:szCs w:val="22"/>
                <w:lang w:val="fr-BE" w:eastAsia="en-US"/>
              </w:rPr>
              <w:t xml:space="preserve">Devant nous, </w:t>
            </w:r>
            <w:r w:rsidR="00642CF5" w:rsidRPr="00817C6D">
              <w:rPr>
                <w:rFonts w:ascii="Calibri" w:hAnsi="Calibri" w:cs="Calibri"/>
                <w:spacing w:val="-3"/>
                <w:szCs w:val="22"/>
                <w:lang w:val="fr-BE" w:eastAsia="en-US"/>
              </w:rPr>
              <w:t>Maitre Dimitri CLEENEWERCK DE CRAYENCOUR</w:t>
            </w:r>
            <w:r w:rsidRPr="00817C6D">
              <w:rPr>
                <w:rFonts w:ascii="Calibri" w:hAnsi="Calibri" w:cs="Calibri"/>
                <w:spacing w:val="-3"/>
                <w:szCs w:val="22"/>
                <w:lang w:val="fr-BE" w:eastAsia="en-US"/>
              </w:rPr>
              <w:t xml:space="preserve">, </w:t>
            </w:r>
            <w:r w:rsidR="00642CF5" w:rsidRPr="00817C6D">
              <w:rPr>
                <w:rFonts w:ascii="Calibri" w:hAnsi="Calibri" w:cs="Calibri"/>
                <w:spacing w:val="-3"/>
                <w:szCs w:val="22"/>
                <w:lang w:val="fr-BE" w:eastAsia="en-US"/>
              </w:rPr>
              <w:t>Notaire à Bruxelles</w:t>
            </w:r>
            <w:r w:rsidRPr="00817C6D">
              <w:rPr>
                <w:rFonts w:ascii="Calibri" w:hAnsi="Calibri" w:cs="Calibri"/>
                <w:spacing w:val="-3"/>
                <w:szCs w:val="22"/>
                <w:lang w:val="fr-BE" w:eastAsia="en-US"/>
              </w:rPr>
              <w:t>.</w:t>
            </w:r>
          </w:p>
          <w:p w14:paraId="10A6CE3C" w14:textId="77777777" w:rsidR="00915D88" w:rsidRPr="00817C6D" w:rsidRDefault="00915D88" w:rsidP="00EA7124">
            <w:pPr>
              <w:tabs>
                <w:tab w:val="left" w:pos="-720"/>
              </w:tabs>
              <w:jc w:val="both"/>
              <w:rPr>
                <w:rFonts w:ascii="Calibri" w:hAnsi="Calibri" w:cs="Calibri"/>
                <w:color w:val="000000"/>
                <w:szCs w:val="22"/>
                <w:lang w:val="fr-BE" w:eastAsia="en-US"/>
              </w:rPr>
            </w:pPr>
          </w:p>
          <w:p w14:paraId="7C80D70D" w14:textId="77777777" w:rsidR="00747524" w:rsidRDefault="00747524" w:rsidP="00EA7124">
            <w:pPr>
              <w:tabs>
                <w:tab w:val="left" w:pos="-720"/>
              </w:tabs>
              <w:jc w:val="both"/>
              <w:rPr>
                <w:rFonts w:ascii="Calibri" w:hAnsi="Calibri" w:cs="Calibri"/>
                <w:color w:val="000000"/>
                <w:szCs w:val="22"/>
                <w:lang w:val="fr-BE" w:eastAsia="en-US"/>
              </w:rPr>
            </w:pPr>
          </w:p>
          <w:p w14:paraId="6A429069" w14:textId="467E75FA" w:rsidR="00EA7124" w:rsidRPr="00817C6D" w:rsidRDefault="00EA7124" w:rsidP="00EA7124">
            <w:pPr>
              <w:tabs>
                <w:tab w:val="left" w:pos="-720"/>
              </w:tabs>
              <w:jc w:val="both"/>
              <w:rPr>
                <w:rFonts w:ascii="Calibri" w:hAnsi="Calibri" w:cs="Calibri"/>
                <w:color w:val="000000"/>
                <w:szCs w:val="22"/>
                <w:lang w:val="fr-BE" w:eastAsia="en-US"/>
              </w:rPr>
            </w:pPr>
            <w:r w:rsidRPr="00817C6D">
              <w:rPr>
                <w:rFonts w:ascii="Calibri" w:hAnsi="Calibri" w:cs="Calibri"/>
                <w:color w:val="000000"/>
                <w:szCs w:val="22"/>
                <w:lang w:val="fr-BE" w:eastAsia="en-US"/>
              </w:rPr>
              <w:t xml:space="preserve">S’est réunie l’assemblée générale extraordinaire des </w:t>
            </w:r>
            <w:r w:rsidR="00DC4066" w:rsidRPr="00817C6D">
              <w:rPr>
                <w:rFonts w:ascii="Calibri" w:hAnsi="Calibri" w:cs="Calibri"/>
                <w:color w:val="000000"/>
                <w:szCs w:val="22"/>
                <w:lang w:val="fr-BE" w:eastAsia="en-US"/>
              </w:rPr>
              <w:t xml:space="preserve">actionnaires </w:t>
            </w:r>
            <w:r w:rsidRPr="00817C6D">
              <w:rPr>
                <w:rFonts w:ascii="Calibri" w:hAnsi="Calibri" w:cs="Calibri"/>
                <w:color w:val="000000"/>
                <w:szCs w:val="22"/>
                <w:lang w:val="fr-BE" w:eastAsia="en-US"/>
              </w:rPr>
              <w:t>de la société</w:t>
            </w:r>
          </w:p>
          <w:p w14:paraId="16AB0A54" w14:textId="77777777" w:rsidR="00EA7124" w:rsidRPr="00817C6D" w:rsidRDefault="00EA7124" w:rsidP="00EA7124">
            <w:pPr>
              <w:tabs>
                <w:tab w:val="left" w:pos="-720"/>
              </w:tabs>
              <w:jc w:val="both"/>
              <w:rPr>
                <w:rFonts w:ascii="Calibri" w:hAnsi="Calibri" w:cs="Calibri"/>
                <w:color w:val="000000"/>
                <w:szCs w:val="22"/>
                <w:lang w:val="fr-BE" w:eastAsia="en-US"/>
              </w:rPr>
            </w:pPr>
            <w:proofErr w:type="gramStart"/>
            <w:r w:rsidRPr="00817C6D">
              <w:rPr>
                <w:rFonts w:ascii="Calibri" w:hAnsi="Calibri" w:cs="Calibri"/>
                <w:color w:val="000000"/>
                <w:szCs w:val="22"/>
                <w:lang w:val="fr-BE" w:eastAsia="en-US"/>
              </w:rPr>
              <w:t>coopérative</w:t>
            </w:r>
            <w:proofErr w:type="gramEnd"/>
            <w:r w:rsidRPr="00817C6D">
              <w:rPr>
                <w:rFonts w:ascii="Calibri" w:hAnsi="Calibri" w:cs="Calibri"/>
                <w:color w:val="000000"/>
                <w:szCs w:val="22"/>
                <w:lang w:val="fr-BE" w:eastAsia="en-US"/>
              </w:rPr>
              <w:t xml:space="preserve"> pour l'assurance de la</w:t>
            </w:r>
            <w:r w:rsidR="00DC4066" w:rsidRPr="00817C6D">
              <w:rPr>
                <w:rFonts w:ascii="Calibri" w:hAnsi="Calibri" w:cs="Calibri"/>
                <w:color w:val="000000"/>
                <w:szCs w:val="22"/>
                <w:lang w:val="fr-BE" w:eastAsia="en-US"/>
              </w:rPr>
              <w:t xml:space="preserve"> </w:t>
            </w:r>
            <w:r w:rsidRPr="00817C6D">
              <w:rPr>
                <w:rFonts w:ascii="Calibri" w:hAnsi="Calibri" w:cs="Calibri"/>
                <w:color w:val="000000"/>
                <w:szCs w:val="22"/>
                <w:lang w:val="fr-BE" w:eastAsia="en-US"/>
              </w:rPr>
              <w:t>responsabilité civile professionnelle «</w:t>
            </w:r>
            <w:r w:rsidR="00DC4066" w:rsidRPr="00817C6D">
              <w:rPr>
                <w:rFonts w:ascii="Calibri" w:hAnsi="Calibri" w:cs="Calibri"/>
                <w:color w:val="000000"/>
                <w:szCs w:val="22"/>
                <w:lang w:val="fr-BE" w:eastAsia="en-US"/>
              </w:rPr>
              <w:t xml:space="preserve"> </w:t>
            </w:r>
            <w:r w:rsidRPr="00817C6D">
              <w:rPr>
                <w:rFonts w:ascii="Calibri" w:hAnsi="Calibri" w:cs="Calibri"/>
                <w:color w:val="000000"/>
                <w:szCs w:val="22"/>
                <w:lang w:val="fr-BE" w:eastAsia="en-US"/>
              </w:rPr>
              <w:t>ARCHITECTES-COOPERATIVE », en abrégé</w:t>
            </w:r>
            <w:r w:rsidR="00DC4066" w:rsidRPr="00817C6D">
              <w:rPr>
                <w:rFonts w:ascii="Calibri" w:hAnsi="Calibri" w:cs="Calibri"/>
                <w:color w:val="000000"/>
                <w:szCs w:val="22"/>
                <w:lang w:val="fr-BE" w:eastAsia="en-US"/>
              </w:rPr>
              <w:t xml:space="preserve"> </w:t>
            </w:r>
            <w:r w:rsidRPr="00817C6D">
              <w:rPr>
                <w:rFonts w:ascii="Calibri" w:hAnsi="Calibri" w:cs="Calibri"/>
                <w:color w:val="000000"/>
                <w:szCs w:val="22"/>
                <w:lang w:val="fr-BE" w:eastAsia="en-US"/>
              </w:rPr>
              <w:t>« AR-CO », ayant son siège à Saint-Gilles</w:t>
            </w:r>
            <w:r w:rsidR="00DC4066" w:rsidRPr="00817C6D">
              <w:rPr>
                <w:rFonts w:ascii="Calibri" w:hAnsi="Calibri" w:cs="Calibri"/>
                <w:color w:val="000000"/>
                <w:szCs w:val="22"/>
                <w:lang w:val="fr-BE" w:eastAsia="en-US"/>
              </w:rPr>
              <w:t xml:space="preserve"> </w:t>
            </w:r>
            <w:r w:rsidRPr="00817C6D">
              <w:rPr>
                <w:rFonts w:ascii="Calibri" w:hAnsi="Calibri" w:cs="Calibri"/>
                <w:color w:val="000000"/>
                <w:szCs w:val="22"/>
                <w:lang w:val="fr-BE" w:eastAsia="en-US"/>
              </w:rPr>
              <w:t>(1060 Bruxelles), rue Tasson-Snel 22,</w:t>
            </w:r>
            <w:r w:rsidR="00DC4066" w:rsidRPr="00817C6D">
              <w:rPr>
                <w:rFonts w:ascii="Calibri" w:hAnsi="Calibri" w:cs="Calibri"/>
                <w:color w:val="000000"/>
                <w:szCs w:val="22"/>
                <w:lang w:val="fr-BE" w:eastAsia="en-US"/>
              </w:rPr>
              <w:t xml:space="preserve"> </w:t>
            </w:r>
            <w:r w:rsidRPr="00817C6D">
              <w:rPr>
                <w:rFonts w:ascii="Calibri" w:hAnsi="Calibri" w:cs="Calibri"/>
                <w:color w:val="000000"/>
                <w:szCs w:val="22"/>
                <w:lang w:val="fr-BE" w:eastAsia="en-US"/>
              </w:rPr>
              <w:t>inscrite au registre des personnes morales</w:t>
            </w:r>
            <w:r w:rsidR="00DC4066" w:rsidRPr="00817C6D">
              <w:rPr>
                <w:rFonts w:ascii="Calibri" w:hAnsi="Calibri" w:cs="Calibri"/>
                <w:color w:val="000000"/>
                <w:szCs w:val="22"/>
                <w:lang w:val="fr-BE" w:eastAsia="en-US"/>
              </w:rPr>
              <w:t xml:space="preserve"> </w:t>
            </w:r>
            <w:r w:rsidRPr="00817C6D">
              <w:rPr>
                <w:rFonts w:ascii="Calibri" w:hAnsi="Calibri" w:cs="Calibri"/>
                <w:color w:val="000000"/>
                <w:szCs w:val="22"/>
                <w:lang w:val="fr-BE" w:eastAsia="en-US"/>
              </w:rPr>
              <w:t>(Bruxelles) sous le numéro 0406.067.338.</w:t>
            </w:r>
            <w:r w:rsidRPr="00817C6D">
              <w:rPr>
                <w:rFonts w:ascii="Calibri" w:hAnsi="Calibri" w:cs="Calibri"/>
                <w:color w:val="000000"/>
                <w:szCs w:val="22"/>
                <w:lang w:val="fr-BE" w:eastAsia="en-US"/>
              </w:rPr>
              <w:tab/>
            </w:r>
          </w:p>
          <w:p w14:paraId="3AB7E77F" w14:textId="77777777" w:rsidR="00EA7124" w:rsidRPr="00817C6D" w:rsidRDefault="00EA7124" w:rsidP="00EA7124">
            <w:pPr>
              <w:tabs>
                <w:tab w:val="left" w:pos="-720"/>
              </w:tabs>
              <w:jc w:val="both"/>
              <w:rPr>
                <w:rFonts w:ascii="Calibri" w:hAnsi="Calibri" w:cs="Calibri"/>
                <w:color w:val="000000"/>
                <w:szCs w:val="22"/>
                <w:lang w:val="fr-BE" w:eastAsia="en-US"/>
              </w:rPr>
            </w:pPr>
          </w:p>
          <w:p w14:paraId="3C38C8B5" w14:textId="77777777" w:rsidR="00DC4066" w:rsidRPr="00817C6D" w:rsidRDefault="00DC4066" w:rsidP="00EA7124">
            <w:pPr>
              <w:tabs>
                <w:tab w:val="left" w:pos="-720"/>
              </w:tabs>
              <w:jc w:val="both"/>
              <w:rPr>
                <w:rFonts w:ascii="Calibri" w:hAnsi="Calibri" w:cs="Calibri"/>
                <w:color w:val="000000"/>
                <w:szCs w:val="22"/>
                <w:lang w:val="fr-BE" w:eastAsia="en-US"/>
              </w:rPr>
            </w:pPr>
          </w:p>
          <w:p w14:paraId="69788BDD" w14:textId="77777777" w:rsidR="00EA7124" w:rsidRPr="00817C6D" w:rsidRDefault="00EA7124" w:rsidP="00EA7124">
            <w:pPr>
              <w:tabs>
                <w:tab w:val="left" w:pos="-720"/>
              </w:tabs>
              <w:jc w:val="both"/>
              <w:rPr>
                <w:rFonts w:ascii="Calibri" w:hAnsi="Calibri" w:cs="Calibri"/>
                <w:color w:val="000000"/>
                <w:szCs w:val="22"/>
                <w:lang w:val="fr-BE" w:eastAsia="en-US"/>
              </w:rPr>
            </w:pPr>
            <w:r w:rsidRPr="00817C6D">
              <w:rPr>
                <w:rFonts w:ascii="Calibri" w:hAnsi="Calibri" w:cs="Calibri"/>
                <w:color w:val="000000"/>
                <w:szCs w:val="22"/>
                <w:lang w:val="fr-BE" w:eastAsia="en-US"/>
              </w:rPr>
              <w:t>Société coopérative constituée aux termes</w:t>
            </w:r>
            <w:r w:rsidR="00AC3C98" w:rsidRPr="00817C6D">
              <w:rPr>
                <w:rFonts w:ascii="Calibri" w:hAnsi="Calibri" w:cs="Calibri"/>
                <w:color w:val="000000"/>
                <w:szCs w:val="22"/>
                <w:lang w:val="fr-BE" w:eastAsia="en-US"/>
              </w:rPr>
              <w:t xml:space="preserve"> </w:t>
            </w:r>
            <w:r w:rsidRPr="00817C6D">
              <w:rPr>
                <w:rFonts w:ascii="Calibri" w:hAnsi="Calibri" w:cs="Calibri"/>
                <w:color w:val="000000"/>
                <w:szCs w:val="22"/>
                <w:lang w:val="fr-BE" w:eastAsia="en-US"/>
              </w:rPr>
              <w:t>d’un acte sous seing privé en date du 11 juillet 1962, publié aux Annexes du Moniteur Belge du 3 août suivant, sous le numéro 23939, dont les statuts ont été modifiés pour la dernière fois aux termes du procès-verbal de l’assemblée générale</w:t>
            </w:r>
            <w:r w:rsidR="00654CFB" w:rsidRPr="00817C6D">
              <w:rPr>
                <w:rFonts w:ascii="Calibri" w:hAnsi="Calibri" w:cs="Calibri"/>
                <w:color w:val="000000"/>
                <w:szCs w:val="22"/>
                <w:lang w:val="fr-BE" w:eastAsia="en-US"/>
              </w:rPr>
              <w:t xml:space="preserve"> </w:t>
            </w:r>
            <w:r w:rsidRPr="00817C6D">
              <w:rPr>
                <w:rFonts w:ascii="Calibri" w:hAnsi="Calibri" w:cs="Calibri"/>
                <w:color w:val="000000"/>
                <w:szCs w:val="22"/>
                <w:lang w:val="fr-BE" w:eastAsia="en-US"/>
              </w:rPr>
              <w:t xml:space="preserve">extraordinaire des </w:t>
            </w:r>
            <w:r w:rsidR="00654CFB" w:rsidRPr="00817C6D">
              <w:rPr>
                <w:rFonts w:ascii="Calibri" w:hAnsi="Calibri" w:cs="Calibri"/>
                <w:color w:val="000000"/>
                <w:szCs w:val="22"/>
                <w:lang w:val="fr-BE" w:eastAsia="en-US"/>
              </w:rPr>
              <w:t>actionnaires</w:t>
            </w:r>
            <w:r w:rsidRPr="00817C6D">
              <w:rPr>
                <w:rFonts w:ascii="Calibri" w:hAnsi="Calibri" w:cs="Calibri"/>
                <w:color w:val="000000"/>
                <w:szCs w:val="22"/>
                <w:lang w:val="fr-BE" w:eastAsia="en-US"/>
              </w:rPr>
              <w:t xml:space="preserve">, reçu par </w:t>
            </w:r>
            <w:r w:rsidR="00915D88" w:rsidRPr="00817C6D">
              <w:rPr>
                <w:rFonts w:ascii="Calibri" w:hAnsi="Calibri" w:cs="Calibri"/>
                <w:color w:val="000000"/>
                <w:szCs w:val="22"/>
                <w:lang w:val="fr-BE" w:eastAsia="en-US"/>
              </w:rPr>
              <w:t>Maitre</w:t>
            </w:r>
            <w:r w:rsidRPr="00817C6D">
              <w:rPr>
                <w:rFonts w:ascii="Calibri" w:hAnsi="Calibri" w:cs="Calibri"/>
                <w:color w:val="000000"/>
                <w:szCs w:val="22"/>
                <w:lang w:val="fr-BE" w:eastAsia="en-US"/>
              </w:rPr>
              <w:t xml:space="preserve"> Gérard INDEKEU, </w:t>
            </w:r>
            <w:r w:rsidR="00915D88" w:rsidRPr="00817C6D">
              <w:rPr>
                <w:rFonts w:ascii="Calibri" w:hAnsi="Calibri" w:cs="Calibri"/>
                <w:color w:val="000000"/>
                <w:szCs w:val="22"/>
                <w:lang w:val="fr-BE" w:eastAsia="en-US"/>
              </w:rPr>
              <w:t xml:space="preserve">Notaire </w:t>
            </w:r>
            <w:r w:rsidRPr="00817C6D">
              <w:rPr>
                <w:rFonts w:ascii="Calibri" w:hAnsi="Calibri" w:cs="Calibri"/>
                <w:color w:val="000000"/>
                <w:szCs w:val="22"/>
                <w:lang w:val="fr-BE" w:eastAsia="en-US"/>
              </w:rPr>
              <w:t xml:space="preserve">à Bruxelles, en date du </w:t>
            </w:r>
            <w:r w:rsidR="00915D88" w:rsidRPr="00817C6D">
              <w:rPr>
                <w:rFonts w:ascii="Calibri" w:hAnsi="Calibri" w:cs="Calibri"/>
                <w:color w:val="000000"/>
                <w:szCs w:val="22"/>
                <w:lang w:val="fr-BE" w:eastAsia="en-US"/>
              </w:rPr>
              <w:t>03 juillet 2020</w:t>
            </w:r>
            <w:r w:rsidRPr="00817C6D">
              <w:rPr>
                <w:rFonts w:ascii="Calibri" w:hAnsi="Calibri" w:cs="Calibri"/>
                <w:color w:val="000000"/>
                <w:szCs w:val="22"/>
                <w:lang w:val="fr-BE" w:eastAsia="en-US"/>
              </w:rPr>
              <w:t xml:space="preserve">, publié aux annexes du Moniteur belge du </w:t>
            </w:r>
            <w:r w:rsidR="00915D88" w:rsidRPr="00817C6D">
              <w:rPr>
                <w:rFonts w:ascii="Calibri" w:hAnsi="Calibri" w:cs="Calibri"/>
                <w:color w:val="000000"/>
                <w:szCs w:val="22"/>
                <w:lang w:val="fr-BE" w:eastAsia="en-US"/>
              </w:rPr>
              <w:t>10 septembre</w:t>
            </w:r>
            <w:r w:rsidRPr="00817C6D">
              <w:rPr>
                <w:rFonts w:ascii="Calibri" w:hAnsi="Calibri" w:cs="Calibri"/>
                <w:color w:val="000000"/>
                <w:szCs w:val="22"/>
                <w:lang w:val="fr-BE" w:eastAsia="en-US"/>
              </w:rPr>
              <w:t xml:space="preserve"> suivant sous le numéro </w:t>
            </w:r>
            <w:r w:rsidR="00915D88" w:rsidRPr="00817C6D">
              <w:rPr>
                <w:rFonts w:ascii="Calibri" w:hAnsi="Calibri" w:cs="Calibri"/>
                <w:color w:val="000000"/>
                <w:szCs w:val="22"/>
                <w:lang w:val="fr-BE" w:eastAsia="en-US"/>
              </w:rPr>
              <w:t>0104524</w:t>
            </w:r>
            <w:r w:rsidRPr="00817C6D">
              <w:rPr>
                <w:rFonts w:ascii="Calibri" w:hAnsi="Calibri" w:cs="Calibri"/>
                <w:color w:val="000000"/>
                <w:szCs w:val="22"/>
                <w:lang w:val="fr-BE" w:eastAsia="en-US"/>
              </w:rPr>
              <w:t>.</w:t>
            </w:r>
          </w:p>
          <w:p w14:paraId="509A7B65" w14:textId="77777777" w:rsidR="00EA7124" w:rsidRPr="00817C6D" w:rsidRDefault="00EA7124" w:rsidP="00EA7124">
            <w:pPr>
              <w:tabs>
                <w:tab w:val="left" w:pos="-720"/>
              </w:tabs>
              <w:jc w:val="center"/>
              <w:rPr>
                <w:rFonts w:ascii="Calibri" w:hAnsi="Calibri" w:cs="Calibri"/>
                <w:b/>
                <w:bCs/>
                <w:color w:val="000000"/>
                <w:spacing w:val="-3"/>
                <w:szCs w:val="22"/>
                <w:u w:val="single"/>
                <w:lang w:val="fr-BE" w:eastAsia="en-US"/>
              </w:rPr>
            </w:pPr>
          </w:p>
          <w:p w14:paraId="517CB0ED" w14:textId="77777777" w:rsidR="00EA7124" w:rsidRPr="00817C6D" w:rsidRDefault="00EA7124" w:rsidP="00EA7124">
            <w:pPr>
              <w:tabs>
                <w:tab w:val="left" w:pos="-720"/>
              </w:tabs>
              <w:jc w:val="center"/>
              <w:rPr>
                <w:rFonts w:ascii="Calibri" w:hAnsi="Calibri" w:cs="Calibri"/>
                <w:b/>
                <w:bCs/>
                <w:color w:val="000000"/>
                <w:spacing w:val="-3"/>
                <w:szCs w:val="22"/>
                <w:u w:val="single"/>
                <w:lang w:val="fr-BE" w:eastAsia="en-US"/>
              </w:rPr>
            </w:pPr>
          </w:p>
          <w:p w14:paraId="379C48C4" w14:textId="77777777" w:rsidR="00EA7124" w:rsidRPr="00817C6D" w:rsidRDefault="00EA7124" w:rsidP="00EA7124">
            <w:pPr>
              <w:tabs>
                <w:tab w:val="left" w:pos="-720"/>
              </w:tabs>
              <w:jc w:val="center"/>
              <w:rPr>
                <w:rFonts w:ascii="Calibri" w:hAnsi="Calibri" w:cs="Calibri"/>
                <w:color w:val="000000"/>
                <w:spacing w:val="-3"/>
                <w:szCs w:val="22"/>
                <w:lang w:val="fr-BE" w:eastAsia="en-US"/>
              </w:rPr>
            </w:pPr>
            <w:r w:rsidRPr="00817C6D">
              <w:rPr>
                <w:rFonts w:ascii="Calibri" w:hAnsi="Calibri" w:cs="Calibri"/>
                <w:b/>
                <w:bCs/>
                <w:color w:val="000000"/>
                <w:spacing w:val="-3"/>
                <w:szCs w:val="22"/>
                <w:u w:val="single"/>
                <w:lang w:val="fr-BE" w:eastAsia="en-US"/>
              </w:rPr>
              <w:t>COMPOSITION DE L'ASSEMBLEE</w:t>
            </w:r>
          </w:p>
          <w:p w14:paraId="01A06AC9" w14:textId="77777777" w:rsidR="00AC3C98" w:rsidRPr="00817C6D" w:rsidRDefault="00AC3C98" w:rsidP="00EA7124">
            <w:pPr>
              <w:tabs>
                <w:tab w:val="left" w:pos="-720"/>
              </w:tabs>
              <w:jc w:val="both"/>
              <w:rPr>
                <w:rFonts w:ascii="Calibri" w:hAnsi="Calibri" w:cs="Calibri"/>
                <w:color w:val="000000"/>
                <w:spacing w:val="-3"/>
                <w:szCs w:val="22"/>
                <w:lang w:val="fr-BE" w:eastAsia="en-US"/>
              </w:rPr>
            </w:pPr>
          </w:p>
          <w:p w14:paraId="022D63DC" w14:textId="77777777" w:rsidR="00654CFB" w:rsidRPr="00817C6D" w:rsidRDefault="00EA7124" w:rsidP="00EA7124">
            <w:pPr>
              <w:tabs>
                <w:tab w:val="left" w:pos="-720"/>
              </w:tabs>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 xml:space="preserve">Sont présents ou représentés les </w:t>
            </w:r>
            <w:r w:rsidR="00654CFB" w:rsidRPr="00817C6D">
              <w:rPr>
                <w:rFonts w:ascii="Calibri" w:hAnsi="Calibri" w:cs="Calibri"/>
                <w:color w:val="000000"/>
                <w:spacing w:val="-3"/>
                <w:szCs w:val="22"/>
                <w:lang w:val="fr-BE" w:eastAsia="en-US"/>
              </w:rPr>
              <w:t>actionnaires</w:t>
            </w:r>
            <w:r w:rsidRPr="00817C6D">
              <w:rPr>
                <w:rFonts w:ascii="Calibri" w:hAnsi="Calibri" w:cs="Calibri"/>
                <w:color w:val="000000"/>
                <w:spacing w:val="-3"/>
                <w:szCs w:val="22"/>
                <w:lang w:val="fr-BE" w:eastAsia="en-US"/>
              </w:rPr>
              <w:t xml:space="preserve"> dont, d'après déclarations faites ou renseignements fournis, l'identité ou la dénomination, la forme juridique, le domicile ou le siège</w:t>
            </w:r>
            <w:r w:rsidR="00961894" w:rsidRPr="00817C6D">
              <w:rPr>
                <w:rFonts w:ascii="Calibri" w:hAnsi="Calibri" w:cs="Calibri"/>
                <w:color w:val="000000"/>
                <w:spacing w:val="-3"/>
                <w:szCs w:val="22"/>
                <w:lang w:val="fr-BE" w:eastAsia="en-US"/>
              </w:rPr>
              <w:t xml:space="preserve"> des sociétés</w:t>
            </w:r>
            <w:r w:rsidRPr="00817C6D">
              <w:rPr>
                <w:rFonts w:ascii="Calibri" w:hAnsi="Calibri" w:cs="Calibri"/>
                <w:color w:val="000000"/>
                <w:spacing w:val="-3"/>
                <w:szCs w:val="22"/>
                <w:lang w:val="fr-BE" w:eastAsia="en-US"/>
              </w:rPr>
              <w:t xml:space="preserve">, sont repris à une liste de présence qui, signée par chacun d'eux ou leur mandataire avant l'ouverture de la séance, demeurera annexée aux présentes. </w:t>
            </w:r>
          </w:p>
          <w:p w14:paraId="225CA34D" w14:textId="77777777" w:rsidR="00654CFB" w:rsidRPr="00817C6D" w:rsidRDefault="00654CFB" w:rsidP="00EA7124">
            <w:pPr>
              <w:tabs>
                <w:tab w:val="left" w:pos="-720"/>
              </w:tabs>
              <w:jc w:val="both"/>
              <w:rPr>
                <w:rFonts w:ascii="Calibri" w:hAnsi="Calibri" w:cs="Calibri"/>
                <w:color w:val="000000"/>
                <w:spacing w:val="-3"/>
                <w:szCs w:val="22"/>
                <w:lang w:val="fr-BE" w:eastAsia="en-US"/>
              </w:rPr>
            </w:pPr>
          </w:p>
          <w:p w14:paraId="56F17EAC" w14:textId="77777777" w:rsidR="00654CFB" w:rsidRPr="00817C6D" w:rsidRDefault="00654CFB" w:rsidP="00EA7124">
            <w:pPr>
              <w:tabs>
                <w:tab w:val="left" w:pos="-720"/>
              </w:tabs>
              <w:jc w:val="both"/>
              <w:rPr>
                <w:rFonts w:ascii="Calibri" w:hAnsi="Calibri" w:cs="Calibri"/>
                <w:color w:val="000000"/>
                <w:spacing w:val="-3"/>
                <w:szCs w:val="22"/>
                <w:lang w:val="fr-BE" w:eastAsia="en-US"/>
              </w:rPr>
            </w:pPr>
          </w:p>
          <w:p w14:paraId="099578CC" w14:textId="77777777" w:rsidR="00654CFB" w:rsidRPr="00817C6D" w:rsidRDefault="00654CFB" w:rsidP="00EA7124">
            <w:pPr>
              <w:tabs>
                <w:tab w:val="left" w:pos="-720"/>
              </w:tabs>
              <w:jc w:val="both"/>
              <w:rPr>
                <w:rFonts w:ascii="Calibri" w:hAnsi="Calibri" w:cs="Calibri"/>
                <w:color w:val="000000"/>
                <w:spacing w:val="-3"/>
                <w:szCs w:val="22"/>
                <w:lang w:val="fr-BE" w:eastAsia="en-US"/>
              </w:rPr>
            </w:pPr>
          </w:p>
          <w:p w14:paraId="4647DFE8" w14:textId="77777777" w:rsidR="00AC3C98" w:rsidRPr="00817C6D" w:rsidRDefault="00AC3C98" w:rsidP="00EA7124">
            <w:pPr>
              <w:tabs>
                <w:tab w:val="left" w:pos="-720"/>
              </w:tabs>
              <w:jc w:val="both"/>
              <w:rPr>
                <w:rFonts w:ascii="Calibri" w:hAnsi="Calibri" w:cs="Calibri"/>
                <w:color w:val="000000"/>
                <w:spacing w:val="-3"/>
                <w:szCs w:val="22"/>
                <w:lang w:val="fr-BE" w:eastAsia="en-US"/>
              </w:rPr>
            </w:pPr>
          </w:p>
          <w:p w14:paraId="4E65B128" w14:textId="77777777" w:rsidR="00EA7124" w:rsidRPr="00817C6D" w:rsidRDefault="00EA7124" w:rsidP="00EA7124">
            <w:pPr>
              <w:tabs>
                <w:tab w:val="left" w:pos="-720"/>
              </w:tabs>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 xml:space="preserve">Les </w:t>
            </w:r>
            <w:commentRangeStart w:id="1"/>
            <w:r w:rsidRPr="00817C6D">
              <w:rPr>
                <w:rFonts w:ascii="Calibri" w:hAnsi="Calibri" w:cs="Calibri"/>
                <w:color w:val="000000"/>
                <w:spacing w:val="-3"/>
                <w:szCs w:val="22"/>
                <w:lang w:val="fr-BE" w:eastAsia="en-US"/>
              </w:rPr>
              <w:t>procurations</w:t>
            </w:r>
            <w:commentRangeEnd w:id="1"/>
            <w:r w:rsidR="002E5540" w:rsidRPr="00817C6D">
              <w:rPr>
                <w:rStyle w:val="CommentReference"/>
                <w:rFonts w:ascii="Calibri" w:hAnsi="Calibri" w:cs="Calibri"/>
                <w:color w:val="000000"/>
                <w:spacing w:val="-3"/>
                <w:sz w:val="22"/>
                <w:szCs w:val="22"/>
                <w:lang w:val="fr-BE" w:eastAsia="en-US"/>
              </w:rPr>
              <w:commentReference w:id="1"/>
            </w:r>
            <w:r w:rsidRPr="00817C6D">
              <w:rPr>
                <w:rFonts w:ascii="Calibri" w:hAnsi="Calibri" w:cs="Calibri"/>
                <w:color w:val="000000"/>
                <w:spacing w:val="-3"/>
                <w:szCs w:val="22"/>
                <w:lang w:val="fr-BE" w:eastAsia="en-US"/>
              </w:rPr>
              <w:t xml:space="preserve"> sous seing privé dont mention dans ladite </w:t>
            </w:r>
            <w:commentRangeStart w:id="2"/>
            <w:r w:rsidRPr="00817C6D">
              <w:rPr>
                <w:rFonts w:ascii="Calibri" w:hAnsi="Calibri" w:cs="Calibri"/>
                <w:color w:val="000000"/>
                <w:spacing w:val="-3"/>
                <w:szCs w:val="22"/>
                <w:lang w:val="fr-BE" w:eastAsia="en-US"/>
              </w:rPr>
              <w:t xml:space="preserve">liste de présence </w:t>
            </w:r>
            <w:commentRangeEnd w:id="2"/>
            <w:r w:rsidR="002E5540" w:rsidRPr="00817C6D">
              <w:rPr>
                <w:rStyle w:val="CommentReference"/>
                <w:rFonts w:ascii="Calibri" w:hAnsi="Calibri" w:cs="Calibri"/>
                <w:color w:val="000000"/>
                <w:spacing w:val="-3"/>
                <w:sz w:val="22"/>
                <w:szCs w:val="22"/>
                <w:lang w:val="fr-BE" w:eastAsia="en-US"/>
              </w:rPr>
              <w:commentReference w:id="2"/>
            </w:r>
            <w:r w:rsidRPr="00817C6D">
              <w:rPr>
                <w:rFonts w:ascii="Calibri" w:hAnsi="Calibri" w:cs="Calibri"/>
                <w:color w:val="000000"/>
                <w:spacing w:val="-3"/>
                <w:szCs w:val="22"/>
                <w:lang w:val="fr-BE" w:eastAsia="en-US"/>
              </w:rPr>
              <w:t xml:space="preserve">demeureront </w:t>
            </w:r>
            <w:r w:rsidR="00915D88" w:rsidRPr="00817C6D">
              <w:rPr>
                <w:rFonts w:ascii="Calibri" w:hAnsi="Calibri" w:cs="Calibri"/>
                <w:color w:val="000000"/>
                <w:spacing w:val="-3"/>
                <w:szCs w:val="22"/>
                <w:lang w:val="fr-BE" w:eastAsia="en-US"/>
              </w:rPr>
              <w:t xml:space="preserve">conservés </w:t>
            </w:r>
            <w:r w:rsidRPr="00817C6D">
              <w:rPr>
                <w:rFonts w:ascii="Calibri" w:hAnsi="Calibri" w:cs="Calibri"/>
                <w:color w:val="000000"/>
                <w:spacing w:val="-3"/>
                <w:szCs w:val="22"/>
                <w:lang w:val="fr-BE" w:eastAsia="en-US"/>
              </w:rPr>
              <w:t>dans le dossier du notaire.</w:t>
            </w:r>
          </w:p>
          <w:p w14:paraId="2E4A1842" w14:textId="77777777" w:rsidR="00EA7124" w:rsidRPr="00817C6D" w:rsidRDefault="00EA7124" w:rsidP="00EA7124">
            <w:pPr>
              <w:tabs>
                <w:tab w:val="left" w:pos="-720"/>
              </w:tabs>
              <w:rPr>
                <w:rFonts w:ascii="Calibri" w:hAnsi="Calibri" w:cs="Calibri"/>
                <w:color w:val="000000"/>
                <w:spacing w:val="-3"/>
                <w:szCs w:val="22"/>
                <w:lang w:val="fr-BE" w:eastAsia="en-US"/>
              </w:rPr>
            </w:pPr>
          </w:p>
          <w:p w14:paraId="6B9175D0" w14:textId="77777777" w:rsidR="00EA7124" w:rsidRPr="00817C6D" w:rsidRDefault="00EA7124" w:rsidP="00961894">
            <w:pPr>
              <w:tabs>
                <w:tab w:val="left" w:pos="-720"/>
              </w:tabs>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La liste de présence est clôturée par les membres du bureau.</w:t>
            </w:r>
          </w:p>
          <w:p w14:paraId="4661A499" w14:textId="77777777" w:rsidR="00EA7124" w:rsidRPr="00817C6D" w:rsidRDefault="00EA7124" w:rsidP="00EA7124">
            <w:pPr>
              <w:tabs>
                <w:tab w:val="left" w:pos="-720"/>
              </w:tabs>
              <w:rPr>
                <w:rFonts w:ascii="Calibri" w:hAnsi="Calibri" w:cs="Calibri"/>
                <w:color w:val="000000"/>
                <w:spacing w:val="-3"/>
                <w:szCs w:val="22"/>
                <w:lang w:val="fr-BE" w:eastAsia="en-US"/>
              </w:rPr>
            </w:pPr>
          </w:p>
          <w:p w14:paraId="2AF45B1F" w14:textId="77777777" w:rsidR="00EA7124" w:rsidRPr="00817C6D" w:rsidRDefault="00EA7124" w:rsidP="00EA7124">
            <w:pPr>
              <w:tabs>
                <w:tab w:val="left" w:pos="720"/>
                <w:tab w:val="center" w:pos="3685"/>
              </w:tabs>
              <w:jc w:val="center"/>
              <w:rPr>
                <w:rFonts w:ascii="Calibri" w:hAnsi="Calibri" w:cs="Calibri"/>
                <w:color w:val="000000"/>
                <w:spacing w:val="-3"/>
                <w:szCs w:val="22"/>
                <w:lang w:val="fr-BE" w:eastAsia="en-US"/>
              </w:rPr>
            </w:pPr>
            <w:r w:rsidRPr="00817C6D">
              <w:rPr>
                <w:rFonts w:ascii="Calibri" w:hAnsi="Calibri" w:cs="Calibri"/>
                <w:b/>
                <w:bCs/>
                <w:color w:val="000000"/>
                <w:spacing w:val="-3"/>
                <w:szCs w:val="22"/>
                <w:u w:val="single"/>
                <w:lang w:val="fr-BE" w:eastAsia="en-US"/>
              </w:rPr>
              <w:t>BUREAU</w:t>
            </w:r>
          </w:p>
          <w:p w14:paraId="7B58906C" w14:textId="77777777" w:rsidR="007668C6" w:rsidRPr="00817C6D" w:rsidRDefault="007668C6" w:rsidP="00EA7124">
            <w:pPr>
              <w:tabs>
                <w:tab w:val="left" w:pos="-720"/>
              </w:tabs>
              <w:rPr>
                <w:rFonts w:ascii="Calibri" w:hAnsi="Calibri" w:cs="Calibri"/>
                <w:color w:val="000000"/>
                <w:spacing w:val="-3"/>
                <w:szCs w:val="22"/>
                <w:lang w:val="fr-BE" w:eastAsia="en-US"/>
              </w:rPr>
            </w:pPr>
          </w:p>
          <w:p w14:paraId="0FA9691D" w14:textId="77777777" w:rsidR="007668C6" w:rsidRPr="00817C6D" w:rsidRDefault="00EA7124" w:rsidP="007668C6">
            <w:pPr>
              <w:tabs>
                <w:tab w:val="left" w:pos="-720"/>
              </w:tabs>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 xml:space="preserve">L'assemblée est ouverte à </w:t>
            </w:r>
          </w:p>
          <w:p w14:paraId="713223F8" w14:textId="08962E0F" w:rsidR="00EA7124" w:rsidRPr="00817C6D" w:rsidRDefault="00EA7124" w:rsidP="007668C6">
            <w:pPr>
              <w:tabs>
                <w:tab w:val="left" w:pos="-720"/>
              </w:tabs>
              <w:jc w:val="both"/>
              <w:rPr>
                <w:rFonts w:ascii="Calibri" w:hAnsi="Calibri" w:cs="Calibri"/>
                <w:color w:val="000000"/>
                <w:spacing w:val="-3"/>
                <w:szCs w:val="22"/>
                <w:lang w:val="fr-BE" w:eastAsia="en-US"/>
              </w:rPr>
            </w:pPr>
            <w:proofErr w:type="gramStart"/>
            <w:r w:rsidRPr="00817C6D">
              <w:rPr>
                <w:rFonts w:ascii="Calibri" w:hAnsi="Calibri" w:cs="Calibri"/>
                <w:color w:val="000000"/>
                <w:spacing w:val="-3"/>
                <w:szCs w:val="22"/>
                <w:lang w:val="fr-BE" w:eastAsia="en-US"/>
              </w:rPr>
              <w:t>et</w:t>
            </w:r>
            <w:proofErr w:type="gramEnd"/>
            <w:r w:rsidRPr="00817C6D">
              <w:rPr>
                <w:rFonts w:ascii="Calibri" w:hAnsi="Calibri" w:cs="Calibri"/>
                <w:color w:val="000000"/>
                <w:spacing w:val="-3"/>
                <w:szCs w:val="22"/>
                <w:lang w:val="fr-BE" w:eastAsia="en-US"/>
              </w:rPr>
              <w:t xml:space="preserve"> est présidée par Monsieur </w:t>
            </w:r>
            <w:r w:rsidR="00817C6D" w:rsidRPr="00817C6D">
              <w:rPr>
                <w:rFonts w:ascii="Calibri" w:hAnsi="Calibri" w:cs="Calibri"/>
                <w:color w:val="000000"/>
                <w:spacing w:val="-3"/>
                <w:szCs w:val="22"/>
                <w:lang w:val="fr-BE" w:eastAsia="en-US"/>
              </w:rPr>
              <w:t>Koen Knaepen</w:t>
            </w:r>
            <w:r w:rsidR="00EF2521">
              <w:rPr>
                <w:rFonts w:ascii="Calibri" w:hAnsi="Calibri" w:cs="Calibri"/>
                <w:color w:val="000000"/>
                <w:spacing w:val="-3"/>
                <w:szCs w:val="22"/>
                <w:lang w:val="fr-BE" w:eastAsia="en-US"/>
              </w:rPr>
              <w:t>,</w:t>
            </w:r>
            <w:r w:rsidR="00817C6D" w:rsidRPr="00817C6D">
              <w:rPr>
                <w:rFonts w:ascii="Calibri" w:hAnsi="Calibri" w:cs="Calibri"/>
                <w:color w:val="000000"/>
                <w:spacing w:val="-3"/>
                <w:szCs w:val="22"/>
                <w:lang w:val="fr-BE" w:eastAsia="en-US"/>
              </w:rPr>
              <w:t xml:space="preserve"> </w:t>
            </w:r>
            <w:r w:rsidRPr="00817C6D">
              <w:rPr>
                <w:rFonts w:ascii="Calibri" w:hAnsi="Calibri" w:cs="Calibri"/>
                <w:color w:val="000000"/>
                <w:spacing w:val="-3"/>
                <w:szCs w:val="22"/>
                <w:lang w:val="fr-BE" w:eastAsia="en-US"/>
              </w:rPr>
              <w:t xml:space="preserve">qui désigne comme secrétaire </w:t>
            </w:r>
            <w:r w:rsidR="00817C6D" w:rsidRPr="00817C6D">
              <w:rPr>
                <w:rFonts w:ascii="Calibri" w:hAnsi="Calibri" w:cs="Calibri"/>
                <w:color w:val="000000"/>
                <w:spacing w:val="-3"/>
                <w:szCs w:val="22"/>
                <w:lang w:val="fr-BE" w:eastAsia="en-US"/>
              </w:rPr>
              <w:t>Geert Maelfait</w:t>
            </w:r>
            <w:r w:rsidR="00EF2521">
              <w:rPr>
                <w:rFonts w:ascii="Calibri" w:hAnsi="Calibri" w:cs="Calibri"/>
                <w:color w:val="000000"/>
                <w:spacing w:val="-3"/>
                <w:szCs w:val="22"/>
                <w:lang w:val="fr-BE" w:eastAsia="en-US"/>
              </w:rPr>
              <w:t>, élisant domicile au siège de la société</w:t>
            </w:r>
            <w:r w:rsidRPr="00817C6D">
              <w:rPr>
                <w:rFonts w:ascii="Calibri" w:hAnsi="Calibri" w:cs="Calibri"/>
                <w:color w:val="000000"/>
                <w:spacing w:val="-3"/>
                <w:szCs w:val="22"/>
                <w:lang w:val="fr-BE" w:eastAsia="en-US"/>
              </w:rPr>
              <w:t>.</w:t>
            </w:r>
          </w:p>
          <w:p w14:paraId="2B9AE844" w14:textId="77777777" w:rsidR="00EA7124" w:rsidRPr="00817C6D" w:rsidRDefault="00EA7124" w:rsidP="00EA7124">
            <w:pPr>
              <w:tabs>
                <w:tab w:val="left" w:pos="-720"/>
              </w:tabs>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ab/>
            </w:r>
            <w:r w:rsidRPr="00817C6D">
              <w:rPr>
                <w:rFonts w:ascii="Calibri" w:hAnsi="Calibri" w:cs="Calibri"/>
                <w:color w:val="000000"/>
                <w:spacing w:val="-3"/>
                <w:szCs w:val="22"/>
                <w:lang w:val="fr-BE" w:eastAsia="en-US"/>
              </w:rPr>
              <w:tab/>
            </w:r>
            <w:r w:rsidRPr="00817C6D">
              <w:rPr>
                <w:rFonts w:ascii="Calibri" w:hAnsi="Calibri" w:cs="Calibri"/>
                <w:color w:val="000000"/>
                <w:spacing w:val="-3"/>
                <w:szCs w:val="22"/>
                <w:lang w:val="fr-BE" w:eastAsia="en-US"/>
              </w:rPr>
              <w:tab/>
            </w:r>
            <w:r w:rsidRPr="00817C6D">
              <w:rPr>
                <w:rFonts w:ascii="Calibri" w:hAnsi="Calibri" w:cs="Calibri"/>
                <w:color w:val="000000"/>
                <w:spacing w:val="-3"/>
                <w:szCs w:val="22"/>
                <w:lang w:val="fr-BE" w:eastAsia="en-US"/>
              </w:rPr>
              <w:tab/>
            </w:r>
          </w:p>
          <w:p w14:paraId="70CD4640" w14:textId="77777777" w:rsidR="00817C6D" w:rsidRDefault="00817C6D" w:rsidP="00EA7124">
            <w:pPr>
              <w:tabs>
                <w:tab w:val="center" w:pos="3685"/>
              </w:tabs>
              <w:jc w:val="center"/>
              <w:rPr>
                <w:rFonts w:ascii="Calibri" w:hAnsi="Calibri" w:cs="Calibri"/>
                <w:b/>
                <w:bCs/>
                <w:color w:val="000000"/>
                <w:spacing w:val="-3"/>
                <w:szCs w:val="22"/>
                <w:u w:val="single"/>
                <w:lang w:val="fr-BE" w:eastAsia="en-US"/>
              </w:rPr>
            </w:pPr>
          </w:p>
          <w:p w14:paraId="1A0E3BF8" w14:textId="77777777" w:rsidR="004D344D" w:rsidRDefault="004D344D" w:rsidP="00EA7124">
            <w:pPr>
              <w:tabs>
                <w:tab w:val="center" w:pos="3685"/>
              </w:tabs>
              <w:jc w:val="center"/>
              <w:rPr>
                <w:rFonts w:ascii="Calibri" w:hAnsi="Calibri" w:cs="Calibri"/>
                <w:b/>
                <w:bCs/>
                <w:color w:val="000000"/>
                <w:spacing w:val="-3"/>
                <w:szCs w:val="22"/>
                <w:u w:val="single"/>
                <w:lang w:val="fr-BE" w:eastAsia="en-US"/>
              </w:rPr>
            </w:pPr>
          </w:p>
          <w:p w14:paraId="0E0D0561" w14:textId="443400C4" w:rsidR="00EA7124" w:rsidRPr="00817C6D" w:rsidRDefault="00EA7124" w:rsidP="00EA7124">
            <w:pPr>
              <w:tabs>
                <w:tab w:val="center" w:pos="3685"/>
              </w:tabs>
              <w:jc w:val="center"/>
              <w:rPr>
                <w:rFonts w:ascii="Calibri" w:hAnsi="Calibri" w:cs="Calibri"/>
                <w:color w:val="000000"/>
                <w:spacing w:val="-3"/>
                <w:szCs w:val="22"/>
                <w:lang w:val="fr-BE" w:eastAsia="en-US"/>
              </w:rPr>
            </w:pPr>
            <w:r w:rsidRPr="00817C6D">
              <w:rPr>
                <w:rFonts w:ascii="Calibri" w:hAnsi="Calibri" w:cs="Calibri"/>
                <w:b/>
                <w:bCs/>
                <w:color w:val="000000"/>
                <w:spacing w:val="-3"/>
                <w:szCs w:val="22"/>
                <w:u w:val="single"/>
                <w:lang w:val="fr-BE" w:eastAsia="en-US"/>
              </w:rPr>
              <w:lastRenderedPageBreak/>
              <w:t>DECLARATION DU PRESIDENT</w:t>
            </w:r>
          </w:p>
          <w:p w14:paraId="24942518" w14:textId="77777777" w:rsidR="00F26433" w:rsidRPr="00817C6D" w:rsidRDefault="00F26433" w:rsidP="00EA7124">
            <w:pPr>
              <w:tabs>
                <w:tab w:val="left" w:pos="-720"/>
              </w:tabs>
              <w:rPr>
                <w:rFonts w:ascii="Calibri" w:hAnsi="Calibri" w:cs="Calibri"/>
                <w:color w:val="000000"/>
                <w:spacing w:val="-3"/>
                <w:szCs w:val="22"/>
                <w:lang w:val="fr-BE" w:eastAsia="en-US"/>
              </w:rPr>
            </w:pPr>
          </w:p>
          <w:p w14:paraId="625FCECD" w14:textId="77777777" w:rsidR="00EA7124" w:rsidRPr="00817C6D" w:rsidRDefault="00EA7124" w:rsidP="00EA7124">
            <w:pPr>
              <w:tabs>
                <w:tab w:val="left" w:pos="-720"/>
              </w:tabs>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Le Président déclare :</w:t>
            </w:r>
          </w:p>
          <w:p w14:paraId="108D7A73" w14:textId="77777777" w:rsidR="00EA7124" w:rsidRPr="00817C6D" w:rsidRDefault="00EA7124" w:rsidP="00FA2EDB">
            <w:pPr>
              <w:tabs>
                <w:tab w:val="left" w:pos="-720"/>
              </w:tabs>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Que les administrateurs et commissaire qui</w:t>
            </w:r>
            <w:r w:rsidR="00FA2EDB" w:rsidRPr="00817C6D">
              <w:rPr>
                <w:rFonts w:ascii="Calibri" w:hAnsi="Calibri" w:cs="Calibri"/>
                <w:color w:val="000000"/>
                <w:spacing w:val="-3"/>
                <w:szCs w:val="22"/>
                <w:lang w:val="fr-BE" w:eastAsia="en-US"/>
              </w:rPr>
              <w:t xml:space="preserve"> </w:t>
            </w:r>
            <w:r w:rsidRPr="00817C6D">
              <w:rPr>
                <w:rFonts w:ascii="Calibri" w:hAnsi="Calibri" w:cs="Calibri"/>
                <w:color w:val="000000"/>
                <w:spacing w:val="-3"/>
                <w:szCs w:val="22"/>
                <w:lang w:val="fr-BE" w:eastAsia="en-US"/>
              </w:rPr>
              <w:t xml:space="preserve">ne sont pas présents ou représentés à la </w:t>
            </w:r>
            <w:r w:rsidR="00FA2EDB" w:rsidRPr="00817C6D">
              <w:rPr>
                <w:rFonts w:ascii="Calibri" w:hAnsi="Calibri" w:cs="Calibri"/>
                <w:color w:val="000000"/>
                <w:spacing w:val="-3"/>
                <w:szCs w:val="22"/>
                <w:lang w:val="fr-BE" w:eastAsia="en-US"/>
              </w:rPr>
              <w:t>pr</w:t>
            </w:r>
            <w:r w:rsidRPr="00817C6D">
              <w:rPr>
                <w:rFonts w:ascii="Calibri" w:hAnsi="Calibri" w:cs="Calibri"/>
                <w:color w:val="000000"/>
                <w:spacing w:val="-3"/>
                <w:szCs w:val="22"/>
                <w:lang w:val="fr-BE" w:eastAsia="en-US"/>
              </w:rPr>
              <w:t xml:space="preserve">ésente assemblée ont été convoqués en date du </w:t>
            </w:r>
            <w:r w:rsidR="00817C6D">
              <w:rPr>
                <w:rFonts w:ascii="Calibri" w:hAnsi="Calibri" w:cs="Calibri"/>
                <w:color w:val="000000"/>
                <w:spacing w:val="-3"/>
                <w:szCs w:val="22"/>
                <w:lang w:val="fr-BE" w:eastAsia="en-US"/>
              </w:rPr>
              <w:t>12 février</w:t>
            </w:r>
            <w:r w:rsidR="00D90EA0" w:rsidRPr="00817C6D">
              <w:rPr>
                <w:rFonts w:ascii="Calibri" w:hAnsi="Calibri" w:cs="Calibri"/>
                <w:color w:val="000000"/>
                <w:spacing w:val="-3"/>
                <w:szCs w:val="22"/>
                <w:lang w:val="fr-BE" w:eastAsia="en-US"/>
              </w:rPr>
              <w:t xml:space="preserve"> 2026</w:t>
            </w:r>
            <w:r w:rsidRPr="00817C6D">
              <w:rPr>
                <w:rFonts w:ascii="Calibri" w:hAnsi="Calibri" w:cs="Calibri"/>
                <w:color w:val="000000"/>
                <w:spacing w:val="-3"/>
                <w:szCs w:val="22"/>
                <w:lang w:val="fr-BE" w:eastAsia="en-US"/>
              </w:rPr>
              <w:t>.</w:t>
            </w:r>
          </w:p>
          <w:p w14:paraId="1E9F3771" w14:textId="77777777" w:rsidR="00EA7124" w:rsidRPr="00817C6D" w:rsidRDefault="00EA7124" w:rsidP="00EA7124">
            <w:pPr>
              <w:tabs>
                <w:tab w:val="left" w:pos="-720"/>
              </w:tabs>
              <w:rPr>
                <w:rFonts w:ascii="Calibri" w:hAnsi="Calibri" w:cs="Calibri"/>
                <w:color w:val="000000"/>
                <w:spacing w:val="-3"/>
                <w:szCs w:val="22"/>
                <w:lang w:val="fr-BE" w:eastAsia="en-US"/>
              </w:rPr>
            </w:pPr>
          </w:p>
          <w:p w14:paraId="5D1E9D3A" w14:textId="2F1F47A0" w:rsidR="00EA7124" w:rsidRPr="00817C6D" w:rsidRDefault="00EA7124" w:rsidP="00EA7124">
            <w:pPr>
              <w:tabs>
                <w:tab w:val="center" w:pos="3685"/>
              </w:tabs>
              <w:jc w:val="center"/>
              <w:rPr>
                <w:rFonts w:ascii="Calibri" w:hAnsi="Calibri" w:cs="Calibri"/>
                <w:color w:val="000000"/>
                <w:spacing w:val="-3"/>
                <w:szCs w:val="22"/>
                <w:lang w:val="fr-BE" w:eastAsia="en-US"/>
              </w:rPr>
            </w:pPr>
            <w:r w:rsidRPr="00817C6D">
              <w:rPr>
                <w:rFonts w:ascii="Calibri" w:hAnsi="Calibri" w:cs="Calibri"/>
                <w:b/>
                <w:bCs/>
                <w:color w:val="000000"/>
                <w:spacing w:val="-3"/>
                <w:szCs w:val="22"/>
                <w:u w:val="single"/>
                <w:lang w:val="fr-BE" w:eastAsia="en-US"/>
              </w:rPr>
              <w:t>EXPOSE DE L'ORDRE DU JOUR</w:t>
            </w:r>
          </w:p>
          <w:p w14:paraId="7A82963B" w14:textId="77777777" w:rsidR="00CB54BB" w:rsidRPr="00817C6D" w:rsidRDefault="00CB54BB" w:rsidP="00EA7124">
            <w:pPr>
              <w:tabs>
                <w:tab w:val="left" w:pos="-720"/>
              </w:tabs>
              <w:rPr>
                <w:rFonts w:ascii="Calibri" w:hAnsi="Calibri" w:cs="Calibri"/>
                <w:color w:val="000000"/>
                <w:spacing w:val="-3"/>
                <w:szCs w:val="22"/>
                <w:lang w:val="fr-BE" w:eastAsia="en-US"/>
              </w:rPr>
            </w:pPr>
          </w:p>
          <w:p w14:paraId="7ECA3F4E" w14:textId="77777777" w:rsidR="00EA7124" w:rsidRPr="00817C6D" w:rsidRDefault="00EA7124" w:rsidP="00EA7124">
            <w:pPr>
              <w:tabs>
                <w:tab w:val="left" w:pos="-720"/>
              </w:tabs>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 xml:space="preserve">Le Président </w:t>
            </w:r>
            <w:proofErr w:type="gramStart"/>
            <w:r w:rsidRPr="00817C6D">
              <w:rPr>
                <w:rFonts w:ascii="Calibri" w:hAnsi="Calibri" w:cs="Calibri"/>
                <w:color w:val="000000"/>
                <w:spacing w:val="-3"/>
                <w:szCs w:val="22"/>
                <w:lang w:val="fr-BE" w:eastAsia="en-US"/>
              </w:rPr>
              <w:t>expose:</w:t>
            </w:r>
            <w:proofErr w:type="gramEnd"/>
          </w:p>
          <w:p w14:paraId="2FEB8681" w14:textId="77777777" w:rsidR="00CB54BB" w:rsidRPr="00817C6D" w:rsidRDefault="00CB54BB" w:rsidP="00CB54BB">
            <w:pPr>
              <w:tabs>
                <w:tab w:val="left" w:pos="-720"/>
              </w:tabs>
              <w:jc w:val="both"/>
              <w:rPr>
                <w:rFonts w:ascii="Calibri" w:hAnsi="Calibri" w:cs="Calibri"/>
                <w:color w:val="000000"/>
                <w:spacing w:val="-3"/>
                <w:szCs w:val="22"/>
                <w:lang w:val="fr-BE" w:eastAsia="en-US"/>
              </w:rPr>
            </w:pPr>
          </w:p>
          <w:p w14:paraId="7993BD61" w14:textId="77777777" w:rsidR="00EA7124" w:rsidRPr="00817C6D" w:rsidRDefault="00EA7124" w:rsidP="00CB54BB">
            <w:pPr>
              <w:tabs>
                <w:tab w:val="left" w:pos="-720"/>
              </w:tabs>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Que la présente assemblée générale extraordinaire a pour ordre du jour :</w:t>
            </w:r>
          </w:p>
          <w:p w14:paraId="33D52D1F" w14:textId="77777777" w:rsidR="00EA7124" w:rsidRPr="00817C6D" w:rsidRDefault="00EA7124" w:rsidP="00EA7124">
            <w:pPr>
              <w:tabs>
                <w:tab w:val="left" w:pos="-720"/>
              </w:tabs>
              <w:rPr>
                <w:rFonts w:ascii="Calibri" w:hAnsi="Calibri" w:cs="Calibri"/>
                <w:color w:val="000000"/>
                <w:spacing w:val="-3"/>
                <w:szCs w:val="22"/>
                <w:lang w:val="fr-BE" w:eastAsia="en-US"/>
              </w:rPr>
            </w:pPr>
          </w:p>
          <w:p w14:paraId="1430D3E8" w14:textId="77777777" w:rsidR="00BE2530" w:rsidRPr="00817C6D" w:rsidRDefault="00EA7124" w:rsidP="00CB54BB">
            <w:pPr>
              <w:tabs>
                <w:tab w:val="left" w:pos="-720"/>
              </w:tabs>
              <w:jc w:val="both"/>
              <w:rPr>
                <w:rFonts w:ascii="Calibri" w:hAnsi="Calibri" w:cs="Calibri"/>
                <w:bCs/>
                <w:color w:val="000000"/>
                <w:spacing w:val="-3"/>
                <w:szCs w:val="22"/>
                <w:lang w:val="fr-BE" w:eastAsia="en-US"/>
              </w:rPr>
            </w:pPr>
            <w:r w:rsidRPr="00817C6D">
              <w:rPr>
                <w:rFonts w:ascii="Calibri" w:hAnsi="Calibri" w:cs="Calibri"/>
                <w:bCs/>
                <w:color w:val="000000"/>
                <w:spacing w:val="-3"/>
                <w:szCs w:val="22"/>
                <w:lang w:val="fr-BE" w:eastAsia="en-US"/>
              </w:rPr>
              <w:t>A.</w:t>
            </w:r>
            <w:r w:rsidR="00CB54BB" w:rsidRPr="00817C6D">
              <w:rPr>
                <w:rFonts w:ascii="Calibri" w:hAnsi="Calibri" w:cs="Calibri"/>
                <w:bCs/>
                <w:color w:val="000000"/>
                <w:spacing w:val="-3"/>
                <w:szCs w:val="22"/>
                <w:lang w:val="fr-BE" w:eastAsia="en-US"/>
              </w:rPr>
              <w:t xml:space="preserve"> </w:t>
            </w:r>
            <w:r w:rsidR="00BE2530" w:rsidRPr="00817C6D">
              <w:rPr>
                <w:rFonts w:ascii="Calibri" w:hAnsi="Calibri" w:cs="Calibri"/>
                <w:bCs/>
                <w:color w:val="000000"/>
                <w:spacing w:val="-3"/>
                <w:szCs w:val="22"/>
                <w:lang w:val="fr-BE" w:eastAsia="en-US"/>
              </w:rPr>
              <w:t xml:space="preserve">Proposition de modification de la dénomination de la société en «AR&amp;CO </w:t>
            </w:r>
            <w:proofErr w:type="spellStart"/>
            <w:proofErr w:type="gramStart"/>
            <w:r w:rsidR="00BE2530" w:rsidRPr="00817C6D">
              <w:rPr>
                <w:rFonts w:ascii="Calibri" w:hAnsi="Calibri" w:cs="Calibri"/>
                <w:bCs/>
                <w:color w:val="000000"/>
                <w:spacing w:val="-3"/>
                <w:szCs w:val="22"/>
                <w:lang w:val="fr-BE" w:eastAsia="en-US"/>
              </w:rPr>
              <w:t>Insurance</w:t>
            </w:r>
            <w:proofErr w:type="spellEnd"/>
            <w:r w:rsidR="00BE2530" w:rsidRPr="00817C6D">
              <w:rPr>
                <w:rFonts w:ascii="Calibri" w:hAnsi="Calibri" w:cs="Calibri"/>
                <w:bCs/>
                <w:color w:val="000000"/>
                <w:spacing w:val="-3"/>
                <w:szCs w:val="22"/>
                <w:lang w:val="fr-BE" w:eastAsia="en-US"/>
              </w:rPr>
              <w:t>»</w:t>
            </w:r>
            <w:proofErr w:type="gramEnd"/>
            <w:r w:rsidR="00BE2530" w:rsidRPr="00817C6D">
              <w:rPr>
                <w:rFonts w:ascii="Calibri" w:hAnsi="Calibri" w:cs="Calibri"/>
                <w:bCs/>
                <w:color w:val="000000"/>
                <w:spacing w:val="-3"/>
                <w:szCs w:val="22"/>
                <w:lang w:val="fr-BE" w:eastAsia="en-US"/>
              </w:rPr>
              <w:t>.</w:t>
            </w:r>
          </w:p>
          <w:p w14:paraId="303E365C" w14:textId="77777777" w:rsidR="00BE2530" w:rsidRPr="00817C6D" w:rsidRDefault="007B248B" w:rsidP="00CB54BB">
            <w:pPr>
              <w:tabs>
                <w:tab w:val="left" w:pos="-720"/>
              </w:tabs>
              <w:jc w:val="both"/>
              <w:rPr>
                <w:rFonts w:ascii="Calibri" w:hAnsi="Calibri" w:cs="Calibri"/>
                <w:bCs/>
                <w:color w:val="000000"/>
                <w:spacing w:val="-3"/>
                <w:szCs w:val="22"/>
                <w:lang w:val="fr-BE" w:eastAsia="en-US"/>
              </w:rPr>
            </w:pPr>
            <w:r w:rsidRPr="00817C6D">
              <w:rPr>
                <w:rFonts w:ascii="Calibri" w:hAnsi="Calibri" w:cs="Calibri"/>
                <w:bCs/>
                <w:color w:val="000000"/>
                <w:spacing w:val="-3"/>
                <w:szCs w:val="22"/>
                <w:lang w:val="fr-BE" w:eastAsia="en-US"/>
              </w:rPr>
              <w:t xml:space="preserve">   </w:t>
            </w:r>
          </w:p>
          <w:p w14:paraId="5DB84169" w14:textId="77777777" w:rsidR="00EA7124" w:rsidRPr="00817C6D" w:rsidRDefault="00BE2530" w:rsidP="00CB54BB">
            <w:pPr>
              <w:tabs>
                <w:tab w:val="left" w:pos="-720"/>
              </w:tabs>
              <w:jc w:val="both"/>
              <w:rPr>
                <w:rFonts w:ascii="Calibri" w:hAnsi="Calibri" w:cs="Calibri"/>
                <w:bCs/>
                <w:color w:val="000000"/>
                <w:spacing w:val="-3"/>
                <w:szCs w:val="22"/>
                <w:lang w:val="fr-BE" w:eastAsia="en-US"/>
              </w:rPr>
            </w:pPr>
            <w:r w:rsidRPr="00817C6D">
              <w:rPr>
                <w:rFonts w:ascii="Calibri" w:hAnsi="Calibri" w:cs="Calibri"/>
                <w:bCs/>
                <w:color w:val="000000"/>
                <w:spacing w:val="-3"/>
                <w:szCs w:val="22"/>
                <w:lang w:val="fr-BE" w:eastAsia="en-US"/>
              </w:rPr>
              <w:t xml:space="preserve">B. </w:t>
            </w:r>
            <w:r w:rsidR="006C0619" w:rsidRPr="00817C6D">
              <w:rPr>
                <w:rFonts w:ascii="Calibri" w:hAnsi="Calibri" w:cs="Calibri"/>
                <w:bCs/>
                <w:color w:val="000000"/>
                <w:spacing w:val="-3"/>
                <w:szCs w:val="22"/>
                <w:lang w:val="fr-BE" w:eastAsia="en-US"/>
              </w:rPr>
              <w:t xml:space="preserve">Proposition de modifier les articles 1, 6, 7, 13, 17, et 19 </w:t>
            </w:r>
            <w:r w:rsidR="00EA7124" w:rsidRPr="00817C6D">
              <w:rPr>
                <w:rFonts w:ascii="Calibri" w:hAnsi="Calibri" w:cs="Calibri"/>
                <w:bCs/>
                <w:color w:val="000000"/>
                <w:spacing w:val="-3"/>
                <w:szCs w:val="22"/>
                <w:lang w:val="fr-BE" w:eastAsia="en-US"/>
              </w:rPr>
              <w:t>des statuts</w:t>
            </w:r>
            <w:r w:rsidR="006C0619" w:rsidRPr="00817C6D">
              <w:rPr>
                <w:rFonts w:ascii="Calibri" w:hAnsi="Calibri" w:cs="Calibri"/>
                <w:bCs/>
                <w:color w:val="000000"/>
                <w:spacing w:val="-3"/>
                <w:szCs w:val="22"/>
                <w:lang w:val="fr-BE" w:eastAsia="en-US"/>
              </w:rPr>
              <w:t>,</w:t>
            </w:r>
            <w:r w:rsidR="00F26433" w:rsidRPr="00817C6D">
              <w:rPr>
                <w:bCs/>
              </w:rPr>
              <w:t xml:space="preserve"> </w:t>
            </w:r>
            <w:r w:rsidR="00F26433" w:rsidRPr="00817C6D">
              <w:rPr>
                <w:rFonts w:ascii="Calibri" w:hAnsi="Calibri" w:cs="Calibri"/>
                <w:bCs/>
                <w:color w:val="000000"/>
                <w:spacing w:val="-3"/>
                <w:szCs w:val="22"/>
                <w:lang w:val="fr-BE" w:eastAsia="en-US"/>
              </w:rPr>
              <w:t xml:space="preserve">afin de les mettre en conformité avec la situation actuelle de la société et avec le Code des sociétés et des associations. </w:t>
            </w:r>
          </w:p>
          <w:p w14:paraId="00B238C2" w14:textId="77777777" w:rsidR="004965BB" w:rsidRDefault="004965BB" w:rsidP="00EA7124">
            <w:pPr>
              <w:tabs>
                <w:tab w:val="left" w:pos="-720"/>
              </w:tabs>
              <w:jc w:val="both"/>
              <w:rPr>
                <w:rFonts w:ascii="Calibri" w:hAnsi="Calibri" w:cs="Calibri"/>
                <w:bCs/>
                <w:color w:val="000000"/>
                <w:spacing w:val="-3"/>
                <w:szCs w:val="22"/>
                <w:lang w:val="fr-BE" w:eastAsia="en-US"/>
              </w:rPr>
            </w:pPr>
          </w:p>
          <w:p w14:paraId="50381543" w14:textId="77777777" w:rsidR="00817C6D" w:rsidRPr="00817C6D" w:rsidRDefault="00817C6D" w:rsidP="00EA7124">
            <w:pPr>
              <w:tabs>
                <w:tab w:val="left" w:pos="-720"/>
              </w:tabs>
              <w:jc w:val="both"/>
              <w:rPr>
                <w:rFonts w:ascii="Calibri" w:hAnsi="Calibri" w:cs="Calibri"/>
                <w:bCs/>
                <w:color w:val="000000"/>
                <w:spacing w:val="-3"/>
                <w:szCs w:val="22"/>
                <w:lang w:val="fr-BE" w:eastAsia="en-US"/>
              </w:rPr>
            </w:pPr>
          </w:p>
          <w:p w14:paraId="12947A52" w14:textId="77777777" w:rsidR="00EA7124" w:rsidRPr="00817C6D" w:rsidRDefault="00BE2530" w:rsidP="00EA7124">
            <w:pPr>
              <w:tabs>
                <w:tab w:val="left" w:pos="-720"/>
              </w:tabs>
              <w:jc w:val="both"/>
              <w:rPr>
                <w:rFonts w:ascii="Calibri" w:hAnsi="Calibri" w:cs="Calibri"/>
                <w:color w:val="000000"/>
                <w:spacing w:val="-3"/>
                <w:szCs w:val="22"/>
                <w:lang w:val="fr-BE" w:eastAsia="en-US"/>
              </w:rPr>
            </w:pPr>
            <w:r w:rsidRPr="00817C6D">
              <w:rPr>
                <w:rFonts w:ascii="Calibri" w:hAnsi="Calibri" w:cs="Calibri"/>
                <w:bCs/>
                <w:color w:val="000000"/>
                <w:spacing w:val="-3"/>
                <w:szCs w:val="22"/>
                <w:lang w:val="fr-BE" w:eastAsia="en-US"/>
              </w:rPr>
              <w:t>C</w:t>
            </w:r>
            <w:r w:rsidR="00EA7124" w:rsidRPr="00817C6D">
              <w:rPr>
                <w:rFonts w:ascii="Calibri" w:hAnsi="Calibri" w:cs="Calibri"/>
                <w:bCs/>
                <w:color w:val="000000"/>
                <w:spacing w:val="-3"/>
                <w:szCs w:val="22"/>
                <w:lang w:val="fr-BE" w:eastAsia="en-US"/>
              </w:rPr>
              <w:t>. Pouvoirs.</w:t>
            </w:r>
          </w:p>
          <w:p w14:paraId="65254599" w14:textId="77777777" w:rsidR="00EA7124" w:rsidRPr="00817C6D" w:rsidRDefault="00EA7124" w:rsidP="00EA7124">
            <w:pPr>
              <w:tabs>
                <w:tab w:val="left" w:pos="-1440"/>
                <w:tab w:val="left" w:pos="-720"/>
                <w:tab w:val="left" w:pos="0"/>
                <w:tab w:val="left" w:pos="720"/>
                <w:tab w:val="left" w:pos="1152"/>
                <w:tab w:val="left" w:pos="1440"/>
              </w:tabs>
              <w:autoSpaceDE w:val="0"/>
              <w:autoSpaceDN w:val="0"/>
              <w:adjustRightInd w:val="0"/>
              <w:rPr>
                <w:rFonts w:ascii="Calibri" w:hAnsi="Calibri" w:cs="Calibri"/>
                <w:color w:val="000000"/>
                <w:spacing w:val="-3"/>
                <w:szCs w:val="22"/>
                <w:lang w:val="fr-BE" w:eastAsia="en-US"/>
              </w:rPr>
            </w:pPr>
          </w:p>
          <w:p w14:paraId="61EBE60E" w14:textId="77777777" w:rsidR="00EA7124" w:rsidRPr="00817C6D" w:rsidRDefault="00EA7124" w:rsidP="00EA7124">
            <w:pPr>
              <w:tabs>
                <w:tab w:val="center" w:pos="3685"/>
              </w:tabs>
              <w:autoSpaceDE w:val="0"/>
              <w:autoSpaceDN w:val="0"/>
              <w:adjustRightInd w:val="0"/>
              <w:jc w:val="center"/>
              <w:rPr>
                <w:rFonts w:ascii="Calibri" w:hAnsi="Calibri" w:cs="Calibri"/>
                <w:color w:val="000000"/>
                <w:spacing w:val="-3"/>
                <w:szCs w:val="22"/>
                <w:lang w:val="fr-BE" w:eastAsia="en-US"/>
              </w:rPr>
            </w:pPr>
            <w:r w:rsidRPr="00817C6D">
              <w:rPr>
                <w:rFonts w:ascii="Calibri" w:hAnsi="Calibri" w:cs="Calibri"/>
                <w:b/>
                <w:color w:val="000000"/>
                <w:spacing w:val="-3"/>
                <w:szCs w:val="22"/>
                <w:u w:val="single"/>
                <w:lang w:val="fr-BE" w:eastAsia="en-US"/>
              </w:rPr>
              <w:t>FORMALITES D'ACCES A L'ASSEMBLEE</w:t>
            </w:r>
          </w:p>
          <w:p w14:paraId="31E5A15F" w14:textId="77777777" w:rsidR="00EA7124" w:rsidRPr="00817C6D" w:rsidRDefault="00EA7124" w:rsidP="00EA7124">
            <w:pPr>
              <w:tabs>
                <w:tab w:val="left" w:pos="-1440"/>
                <w:tab w:val="left" w:pos="-720"/>
                <w:tab w:val="left" w:pos="0"/>
                <w:tab w:val="left" w:pos="720"/>
                <w:tab w:val="left" w:pos="1008"/>
                <w:tab w:val="left" w:pos="1440"/>
              </w:tabs>
              <w:autoSpaceDE w:val="0"/>
              <w:autoSpaceDN w:val="0"/>
              <w:adjustRightInd w:val="0"/>
              <w:jc w:val="both"/>
              <w:rPr>
                <w:rFonts w:ascii="Calibri" w:hAnsi="Calibri" w:cs="Calibri"/>
                <w:color w:val="000000"/>
                <w:spacing w:val="-3"/>
                <w:szCs w:val="22"/>
                <w:lang w:val="fr-BE" w:eastAsia="en-US"/>
              </w:rPr>
            </w:pPr>
          </w:p>
          <w:p w14:paraId="516C7DC5" w14:textId="77777777" w:rsidR="00EA7124" w:rsidRPr="00817C6D" w:rsidRDefault="00EA7124" w:rsidP="00EA7124">
            <w:pPr>
              <w:tabs>
                <w:tab w:val="left" w:pos="-1440"/>
                <w:tab w:val="left" w:pos="-720"/>
                <w:tab w:val="left" w:pos="0"/>
                <w:tab w:val="left" w:pos="720"/>
                <w:tab w:val="left" w:pos="1008"/>
                <w:tab w:val="left" w:pos="1440"/>
              </w:tabs>
              <w:autoSpaceDE w:val="0"/>
              <w:autoSpaceDN w:val="0"/>
              <w:adjustRightInd w:val="0"/>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Les convocations contenant l'ordre du jour</w:t>
            </w:r>
            <w:r w:rsidR="00AE63C8" w:rsidRPr="00817C6D">
              <w:rPr>
                <w:rFonts w:ascii="Calibri" w:hAnsi="Calibri" w:cs="Calibri"/>
                <w:color w:val="000000"/>
                <w:spacing w:val="-3"/>
                <w:szCs w:val="22"/>
                <w:lang w:val="fr-BE" w:eastAsia="en-US"/>
              </w:rPr>
              <w:t xml:space="preserve"> </w:t>
            </w:r>
            <w:r w:rsidRPr="00817C6D">
              <w:rPr>
                <w:rFonts w:ascii="Calibri" w:hAnsi="Calibri" w:cs="Calibri"/>
                <w:color w:val="000000"/>
                <w:spacing w:val="-3"/>
                <w:szCs w:val="22"/>
                <w:lang w:val="fr-BE" w:eastAsia="en-US"/>
              </w:rPr>
              <w:t>ont été faites conformément à la loi et à</w:t>
            </w:r>
            <w:r w:rsidR="00AE63C8" w:rsidRPr="00817C6D">
              <w:rPr>
                <w:rFonts w:ascii="Calibri" w:hAnsi="Calibri" w:cs="Calibri"/>
                <w:color w:val="000000"/>
                <w:spacing w:val="-3"/>
                <w:szCs w:val="22"/>
                <w:lang w:val="fr-BE" w:eastAsia="en-US"/>
              </w:rPr>
              <w:t xml:space="preserve"> </w:t>
            </w:r>
            <w:r w:rsidRPr="00817C6D">
              <w:rPr>
                <w:rFonts w:ascii="Calibri" w:hAnsi="Calibri" w:cs="Calibri"/>
                <w:color w:val="000000"/>
                <w:spacing w:val="-3"/>
                <w:szCs w:val="22"/>
                <w:lang w:val="fr-BE" w:eastAsia="en-US"/>
              </w:rPr>
              <w:t xml:space="preserve">l'article </w:t>
            </w:r>
            <w:r w:rsidR="00DC4066" w:rsidRPr="00817C6D">
              <w:rPr>
                <w:rFonts w:ascii="Calibri" w:hAnsi="Calibri" w:cs="Calibri"/>
                <w:color w:val="000000"/>
                <w:spacing w:val="-3"/>
                <w:szCs w:val="22"/>
                <w:lang w:val="fr-BE" w:eastAsia="en-US"/>
              </w:rPr>
              <w:t xml:space="preserve">32 </w:t>
            </w:r>
            <w:r w:rsidRPr="00817C6D">
              <w:rPr>
                <w:rFonts w:ascii="Calibri" w:hAnsi="Calibri" w:cs="Calibri"/>
                <w:color w:val="000000"/>
                <w:spacing w:val="-3"/>
                <w:szCs w:val="22"/>
                <w:lang w:val="fr-BE" w:eastAsia="en-US"/>
              </w:rPr>
              <w:t>des statuts.</w:t>
            </w:r>
          </w:p>
          <w:p w14:paraId="4A21DA9D" w14:textId="77777777" w:rsidR="00EA7124" w:rsidRPr="00817C6D" w:rsidRDefault="00EA7124" w:rsidP="00EA7124">
            <w:pPr>
              <w:tabs>
                <w:tab w:val="left" w:pos="-1440"/>
                <w:tab w:val="left" w:pos="-720"/>
                <w:tab w:val="left" w:pos="0"/>
                <w:tab w:val="left" w:pos="720"/>
                <w:tab w:val="left" w:pos="1008"/>
                <w:tab w:val="left" w:pos="1440"/>
              </w:tabs>
              <w:autoSpaceDE w:val="0"/>
              <w:autoSpaceDN w:val="0"/>
              <w:adjustRightInd w:val="0"/>
              <w:jc w:val="both"/>
              <w:rPr>
                <w:rFonts w:ascii="Calibri" w:hAnsi="Calibri" w:cs="Calibri"/>
                <w:color w:val="000000"/>
                <w:spacing w:val="-3"/>
                <w:szCs w:val="22"/>
                <w:lang w:val="fr-BE" w:eastAsia="en-US"/>
              </w:rPr>
            </w:pPr>
          </w:p>
          <w:p w14:paraId="0FCC9008" w14:textId="77777777" w:rsidR="00EA7124" w:rsidRPr="00817C6D" w:rsidRDefault="00EA7124" w:rsidP="00EA7124">
            <w:pPr>
              <w:tabs>
                <w:tab w:val="left" w:pos="-1440"/>
                <w:tab w:val="left" w:pos="-720"/>
                <w:tab w:val="left" w:pos="0"/>
                <w:tab w:val="left" w:pos="720"/>
                <w:tab w:val="left" w:pos="1008"/>
                <w:tab w:val="left" w:pos="1440"/>
              </w:tabs>
              <w:autoSpaceDE w:val="0"/>
              <w:autoSpaceDN w:val="0"/>
              <w:adjustRightInd w:val="0"/>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 xml:space="preserve">Le texte complet des modifications proposées aux statuts a été </w:t>
            </w:r>
            <w:r w:rsidR="00817C6D">
              <w:rPr>
                <w:rFonts w:ascii="Calibri" w:hAnsi="Calibri" w:cs="Calibri"/>
                <w:color w:val="000000"/>
                <w:spacing w:val="-3"/>
                <w:szCs w:val="22"/>
                <w:lang w:val="fr-BE" w:eastAsia="en-US"/>
              </w:rPr>
              <w:t xml:space="preserve">publié sur le site web et consultable par les </w:t>
            </w:r>
            <w:r w:rsidR="00AE63C8" w:rsidRPr="00817C6D">
              <w:rPr>
                <w:rFonts w:ascii="Calibri" w:hAnsi="Calibri" w:cs="Calibri"/>
                <w:color w:val="000000"/>
                <w:spacing w:val="-3"/>
                <w:szCs w:val="22"/>
                <w:lang w:val="fr-BE" w:eastAsia="en-US"/>
              </w:rPr>
              <w:t>actionnaires</w:t>
            </w:r>
            <w:r w:rsidRPr="00817C6D">
              <w:rPr>
                <w:rFonts w:ascii="Calibri" w:hAnsi="Calibri" w:cs="Calibri"/>
                <w:color w:val="000000"/>
                <w:spacing w:val="-3"/>
                <w:szCs w:val="22"/>
                <w:lang w:val="fr-BE" w:eastAsia="en-US"/>
              </w:rPr>
              <w:t xml:space="preserve"> </w:t>
            </w:r>
            <w:r w:rsidR="00817C6D">
              <w:rPr>
                <w:rFonts w:ascii="Calibri" w:hAnsi="Calibri" w:cs="Calibri"/>
                <w:color w:val="000000"/>
                <w:spacing w:val="-3"/>
                <w:szCs w:val="22"/>
                <w:lang w:val="fr-BE" w:eastAsia="en-US"/>
              </w:rPr>
              <w:t xml:space="preserve">par l’émail </w:t>
            </w:r>
            <w:r w:rsidRPr="00817C6D">
              <w:rPr>
                <w:rFonts w:ascii="Calibri" w:hAnsi="Calibri" w:cs="Calibri"/>
                <w:color w:val="000000"/>
                <w:spacing w:val="-3"/>
                <w:szCs w:val="22"/>
                <w:lang w:val="fr-BE" w:eastAsia="en-US"/>
              </w:rPr>
              <w:t>de convocation.</w:t>
            </w:r>
          </w:p>
          <w:p w14:paraId="35BE31F6" w14:textId="77777777" w:rsidR="00EA7124" w:rsidRPr="00817C6D" w:rsidRDefault="00EA7124" w:rsidP="00EA7124">
            <w:pPr>
              <w:tabs>
                <w:tab w:val="left" w:pos="-1440"/>
                <w:tab w:val="left" w:pos="-720"/>
                <w:tab w:val="left" w:pos="0"/>
                <w:tab w:val="left" w:pos="720"/>
                <w:tab w:val="left" w:pos="1008"/>
                <w:tab w:val="left" w:pos="1440"/>
              </w:tabs>
              <w:autoSpaceDE w:val="0"/>
              <w:autoSpaceDN w:val="0"/>
              <w:adjustRightInd w:val="0"/>
              <w:rPr>
                <w:rFonts w:ascii="Calibri" w:hAnsi="Calibri" w:cs="Calibri"/>
                <w:color w:val="000000"/>
                <w:spacing w:val="-3"/>
                <w:szCs w:val="22"/>
                <w:lang w:val="fr-BE" w:eastAsia="en-US"/>
              </w:rPr>
            </w:pPr>
          </w:p>
          <w:p w14:paraId="5C8F86E7" w14:textId="77777777" w:rsidR="00850E77" w:rsidRPr="00817C6D" w:rsidRDefault="00850E77" w:rsidP="00EA7124">
            <w:pPr>
              <w:tabs>
                <w:tab w:val="left" w:pos="-1440"/>
                <w:tab w:val="left" w:pos="-720"/>
                <w:tab w:val="left" w:pos="0"/>
                <w:tab w:val="left" w:pos="720"/>
                <w:tab w:val="left" w:pos="1008"/>
                <w:tab w:val="left" w:pos="1440"/>
              </w:tabs>
              <w:autoSpaceDE w:val="0"/>
              <w:autoSpaceDN w:val="0"/>
              <w:adjustRightInd w:val="0"/>
              <w:jc w:val="both"/>
              <w:rPr>
                <w:rFonts w:ascii="Calibri" w:hAnsi="Calibri" w:cs="Calibri"/>
                <w:color w:val="000000"/>
                <w:spacing w:val="-3"/>
                <w:szCs w:val="22"/>
                <w:lang w:val="fr-BE" w:eastAsia="en-US"/>
              </w:rPr>
            </w:pPr>
          </w:p>
          <w:p w14:paraId="25905F8E" w14:textId="77777777" w:rsidR="00EA7124" w:rsidRPr="00817C6D" w:rsidRDefault="00850E77" w:rsidP="00EA7124">
            <w:pPr>
              <w:tabs>
                <w:tab w:val="left" w:pos="-1440"/>
                <w:tab w:val="left" w:pos="-720"/>
                <w:tab w:val="left" w:pos="0"/>
                <w:tab w:val="left" w:pos="720"/>
                <w:tab w:val="left" w:pos="1008"/>
                <w:tab w:val="left" w:pos="1440"/>
              </w:tabs>
              <w:autoSpaceDE w:val="0"/>
              <w:autoSpaceDN w:val="0"/>
              <w:adjustRightInd w:val="0"/>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P</w:t>
            </w:r>
            <w:r w:rsidR="00EA7124" w:rsidRPr="00817C6D">
              <w:rPr>
                <w:rFonts w:ascii="Calibri" w:hAnsi="Calibri" w:cs="Calibri"/>
                <w:color w:val="000000"/>
                <w:spacing w:val="-3"/>
                <w:szCs w:val="22"/>
                <w:lang w:val="fr-BE" w:eastAsia="en-US"/>
              </w:rPr>
              <w:t xml:space="preserve">our assister à l'assemblée, les </w:t>
            </w:r>
            <w:r w:rsidRPr="00817C6D">
              <w:rPr>
                <w:rFonts w:ascii="Calibri" w:hAnsi="Calibri" w:cs="Calibri"/>
                <w:color w:val="000000"/>
                <w:spacing w:val="-3"/>
                <w:szCs w:val="22"/>
                <w:lang w:val="fr-BE" w:eastAsia="en-US"/>
              </w:rPr>
              <w:t>actionnaire</w:t>
            </w:r>
            <w:r w:rsidR="00EA7124" w:rsidRPr="00817C6D">
              <w:rPr>
                <w:rFonts w:ascii="Calibri" w:hAnsi="Calibri" w:cs="Calibri"/>
                <w:color w:val="000000"/>
                <w:spacing w:val="-3"/>
                <w:szCs w:val="22"/>
                <w:lang w:val="fr-BE" w:eastAsia="en-US"/>
              </w:rPr>
              <w:t>s présents ou représentés se sont conformés aux prescriptions des statuts.</w:t>
            </w:r>
          </w:p>
          <w:p w14:paraId="2EAE7FF0" w14:textId="77777777" w:rsidR="00EA7124" w:rsidRPr="00817C6D" w:rsidRDefault="00EA7124" w:rsidP="00EA7124">
            <w:pPr>
              <w:tabs>
                <w:tab w:val="center" w:pos="3685"/>
              </w:tabs>
              <w:autoSpaceDE w:val="0"/>
              <w:autoSpaceDN w:val="0"/>
              <w:adjustRightInd w:val="0"/>
              <w:rPr>
                <w:rFonts w:ascii="Calibri" w:hAnsi="Calibri" w:cs="Calibri"/>
                <w:color w:val="000000"/>
                <w:spacing w:val="-3"/>
                <w:szCs w:val="22"/>
                <w:lang w:val="fr-BE" w:eastAsia="en-US"/>
              </w:rPr>
            </w:pPr>
          </w:p>
          <w:p w14:paraId="776EDA40" w14:textId="77777777" w:rsidR="00EA7124" w:rsidRPr="00817C6D" w:rsidRDefault="00EA7124" w:rsidP="00EA7124">
            <w:pPr>
              <w:tabs>
                <w:tab w:val="center" w:pos="3685"/>
              </w:tabs>
              <w:autoSpaceDE w:val="0"/>
              <w:autoSpaceDN w:val="0"/>
              <w:adjustRightInd w:val="0"/>
              <w:rPr>
                <w:rFonts w:ascii="Calibri" w:hAnsi="Calibri" w:cs="Calibri"/>
                <w:b/>
                <w:color w:val="000000"/>
                <w:spacing w:val="-3"/>
                <w:szCs w:val="22"/>
                <w:u w:val="single"/>
                <w:lang w:val="fr-BE" w:eastAsia="en-US"/>
              </w:rPr>
            </w:pPr>
          </w:p>
          <w:p w14:paraId="72B7AEB3" w14:textId="77777777" w:rsidR="00EA7124" w:rsidRPr="00817C6D" w:rsidRDefault="00EA7124" w:rsidP="00EA7124">
            <w:pPr>
              <w:tabs>
                <w:tab w:val="center" w:pos="3685"/>
              </w:tabs>
              <w:autoSpaceDE w:val="0"/>
              <w:autoSpaceDN w:val="0"/>
              <w:adjustRightInd w:val="0"/>
              <w:rPr>
                <w:rFonts w:ascii="Calibri" w:hAnsi="Calibri" w:cs="Calibri"/>
                <w:b/>
                <w:color w:val="000000"/>
                <w:spacing w:val="-3"/>
                <w:szCs w:val="22"/>
                <w:u w:val="single"/>
                <w:lang w:val="fr-BE" w:eastAsia="en-US"/>
              </w:rPr>
            </w:pPr>
          </w:p>
          <w:p w14:paraId="0BB60723" w14:textId="77777777" w:rsidR="00206D1D" w:rsidRPr="00817C6D" w:rsidRDefault="00206D1D" w:rsidP="00EA7124">
            <w:pPr>
              <w:tabs>
                <w:tab w:val="center" w:pos="3685"/>
              </w:tabs>
              <w:autoSpaceDE w:val="0"/>
              <w:autoSpaceDN w:val="0"/>
              <w:adjustRightInd w:val="0"/>
              <w:jc w:val="center"/>
              <w:rPr>
                <w:rFonts w:ascii="Calibri" w:hAnsi="Calibri" w:cs="Calibri"/>
                <w:b/>
                <w:color w:val="000000"/>
                <w:spacing w:val="-3"/>
                <w:szCs w:val="22"/>
                <w:u w:val="single"/>
                <w:lang w:val="fr-BE" w:eastAsia="en-US"/>
              </w:rPr>
            </w:pPr>
          </w:p>
          <w:p w14:paraId="613C71CD" w14:textId="77777777" w:rsidR="00EA7124" w:rsidRPr="00817C6D" w:rsidRDefault="00EA7124" w:rsidP="00EA7124">
            <w:pPr>
              <w:tabs>
                <w:tab w:val="center" w:pos="3685"/>
              </w:tabs>
              <w:autoSpaceDE w:val="0"/>
              <w:autoSpaceDN w:val="0"/>
              <w:adjustRightInd w:val="0"/>
              <w:jc w:val="center"/>
              <w:rPr>
                <w:rFonts w:ascii="Calibri" w:hAnsi="Calibri" w:cs="Calibri"/>
                <w:color w:val="000000"/>
                <w:spacing w:val="-3"/>
                <w:szCs w:val="22"/>
                <w:lang w:val="fr-BE" w:eastAsia="en-US"/>
              </w:rPr>
            </w:pPr>
            <w:r w:rsidRPr="00817C6D">
              <w:rPr>
                <w:rFonts w:ascii="Calibri" w:hAnsi="Calibri" w:cs="Calibri"/>
                <w:b/>
                <w:color w:val="000000"/>
                <w:spacing w:val="-3"/>
                <w:szCs w:val="22"/>
                <w:u w:val="single"/>
                <w:lang w:val="fr-BE" w:eastAsia="en-US"/>
              </w:rPr>
              <w:t>QUORUM DE PRESENCE ET QUORUM DE VOTE</w:t>
            </w:r>
          </w:p>
          <w:p w14:paraId="1F1EB6EC" w14:textId="6AD15FAE" w:rsidR="002C5847" w:rsidRPr="00D560A6" w:rsidRDefault="00D560A6" w:rsidP="00D87321">
            <w:pPr>
              <w:tabs>
                <w:tab w:val="center" w:pos="3685"/>
              </w:tabs>
              <w:autoSpaceDE w:val="0"/>
              <w:autoSpaceDN w:val="0"/>
              <w:adjustRightInd w:val="0"/>
              <w:jc w:val="both"/>
              <w:rPr>
                <w:rFonts w:ascii="Calibri" w:hAnsi="Calibri" w:cs="Calibri"/>
                <w:color w:val="000000"/>
                <w:spacing w:val="-3"/>
                <w:szCs w:val="22"/>
                <w:lang w:val="fr-BE" w:eastAsia="en-US"/>
              </w:rPr>
            </w:pPr>
            <w:r w:rsidRPr="00D560A6">
              <w:rPr>
                <w:rFonts w:ascii="Calibri" w:hAnsi="Calibri" w:cs="Calibri"/>
                <w:color w:val="000000"/>
                <w:spacing w:val="-3"/>
                <w:szCs w:val="22"/>
                <w:lang w:val="fr-BE" w:eastAsia="en-US"/>
              </w:rPr>
              <w:t>Il</w:t>
            </w:r>
            <w:r w:rsidR="002C5847" w:rsidRPr="00D560A6">
              <w:rPr>
                <w:rFonts w:ascii="Calibri" w:hAnsi="Calibri" w:cs="Calibri"/>
                <w:color w:val="000000"/>
                <w:spacing w:val="-3"/>
                <w:szCs w:val="22"/>
                <w:lang w:val="fr-BE" w:eastAsia="en-US"/>
              </w:rPr>
              <w:t xml:space="preserve"> existe actuellement mille </w:t>
            </w:r>
            <w:r w:rsidR="00D00114">
              <w:rPr>
                <w:rFonts w:ascii="Calibri" w:hAnsi="Calibri" w:cs="Calibri"/>
                <w:color w:val="000000"/>
                <w:spacing w:val="-3"/>
                <w:szCs w:val="22"/>
                <w:lang w:val="fr-BE" w:eastAsia="en-US"/>
              </w:rPr>
              <w:t>quinze</w:t>
            </w:r>
            <w:r w:rsidR="002C5847" w:rsidRPr="00D560A6">
              <w:rPr>
                <w:rFonts w:ascii="Calibri" w:hAnsi="Calibri" w:cs="Calibri"/>
                <w:color w:val="000000"/>
                <w:spacing w:val="-3"/>
                <w:szCs w:val="22"/>
                <w:lang w:val="fr-BE" w:eastAsia="en-US"/>
              </w:rPr>
              <w:t xml:space="preserve"> (1.0</w:t>
            </w:r>
            <w:r w:rsidR="00D00114">
              <w:rPr>
                <w:rFonts w:ascii="Calibri" w:hAnsi="Calibri" w:cs="Calibri"/>
                <w:color w:val="000000"/>
                <w:spacing w:val="-3"/>
                <w:szCs w:val="22"/>
                <w:lang w:val="fr-BE" w:eastAsia="en-US"/>
              </w:rPr>
              <w:t>1</w:t>
            </w:r>
            <w:r w:rsidR="002C5847" w:rsidRPr="00D560A6">
              <w:rPr>
                <w:rFonts w:ascii="Calibri" w:hAnsi="Calibri" w:cs="Calibri"/>
                <w:color w:val="000000"/>
                <w:spacing w:val="-3"/>
                <w:szCs w:val="22"/>
                <w:lang w:val="fr-BE" w:eastAsia="en-US"/>
              </w:rPr>
              <w:t>5) actions émises par la société, détenues par cent vingt-</w:t>
            </w:r>
            <w:r w:rsidR="00D00114">
              <w:rPr>
                <w:rFonts w:ascii="Calibri" w:hAnsi="Calibri" w:cs="Calibri"/>
                <w:color w:val="000000"/>
                <w:spacing w:val="-3"/>
                <w:szCs w:val="22"/>
                <w:lang w:val="fr-BE" w:eastAsia="en-US"/>
              </w:rPr>
              <w:t>cinq</w:t>
            </w:r>
            <w:r w:rsidR="00D00114" w:rsidRPr="00D560A6">
              <w:rPr>
                <w:rFonts w:ascii="Calibri" w:hAnsi="Calibri" w:cs="Calibri"/>
                <w:color w:val="000000"/>
                <w:spacing w:val="-3"/>
                <w:szCs w:val="22"/>
                <w:lang w:val="fr-BE" w:eastAsia="en-US"/>
              </w:rPr>
              <w:t xml:space="preserve"> </w:t>
            </w:r>
            <w:r w:rsidR="002C5847" w:rsidRPr="00D560A6">
              <w:rPr>
                <w:rFonts w:ascii="Calibri" w:hAnsi="Calibri" w:cs="Calibri"/>
                <w:color w:val="000000"/>
                <w:spacing w:val="-3"/>
                <w:szCs w:val="22"/>
                <w:lang w:val="fr-BE" w:eastAsia="en-US"/>
              </w:rPr>
              <w:t>(12</w:t>
            </w:r>
            <w:r w:rsidR="00D00114">
              <w:rPr>
                <w:rFonts w:ascii="Calibri" w:hAnsi="Calibri" w:cs="Calibri"/>
                <w:color w:val="000000"/>
                <w:spacing w:val="-3"/>
                <w:szCs w:val="22"/>
                <w:lang w:val="fr-BE" w:eastAsia="en-US"/>
              </w:rPr>
              <w:t>5</w:t>
            </w:r>
            <w:r w:rsidR="002C5847" w:rsidRPr="00D560A6">
              <w:rPr>
                <w:rFonts w:ascii="Calibri" w:hAnsi="Calibri" w:cs="Calibri"/>
                <w:color w:val="000000"/>
                <w:spacing w:val="-3"/>
                <w:szCs w:val="22"/>
                <w:lang w:val="fr-BE" w:eastAsia="en-US"/>
              </w:rPr>
              <w:t>) actionnaires.</w:t>
            </w:r>
          </w:p>
          <w:p w14:paraId="04667277" w14:textId="77777777" w:rsidR="002C5847" w:rsidRPr="00D560A6" w:rsidRDefault="002C5847" w:rsidP="00D87321">
            <w:pPr>
              <w:tabs>
                <w:tab w:val="center" w:pos="3685"/>
              </w:tabs>
              <w:autoSpaceDE w:val="0"/>
              <w:autoSpaceDN w:val="0"/>
              <w:adjustRightInd w:val="0"/>
              <w:jc w:val="both"/>
              <w:rPr>
                <w:rFonts w:ascii="Calibri" w:hAnsi="Calibri" w:cs="Calibri"/>
                <w:color w:val="000000"/>
                <w:spacing w:val="-3"/>
                <w:szCs w:val="22"/>
                <w:lang w:val="fr-BE" w:eastAsia="en-US"/>
              </w:rPr>
            </w:pPr>
          </w:p>
          <w:p w14:paraId="09FA2577" w14:textId="77777777" w:rsidR="00D560A6" w:rsidRPr="00D560A6" w:rsidRDefault="00D560A6" w:rsidP="00D87321">
            <w:pPr>
              <w:tabs>
                <w:tab w:val="center" w:pos="3685"/>
              </w:tabs>
              <w:autoSpaceDE w:val="0"/>
              <w:autoSpaceDN w:val="0"/>
              <w:adjustRightInd w:val="0"/>
              <w:jc w:val="both"/>
              <w:rPr>
                <w:rFonts w:ascii="Calibri" w:hAnsi="Calibri" w:cs="Calibri"/>
                <w:color w:val="000000"/>
                <w:spacing w:val="-3"/>
                <w:szCs w:val="22"/>
                <w:lang w:val="fr-BE" w:eastAsia="en-US"/>
              </w:rPr>
            </w:pPr>
          </w:p>
          <w:p w14:paraId="398025F7" w14:textId="52019CAF" w:rsidR="00D87321" w:rsidRPr="00D560A6" w:rsidRDefault="00D560A6" w:rsidP="00D87321">
            <w:pPr>
              <w:tabs>
                <w:tab w:val="center" w:pos="3685"/>
              </w:tabs>
              <w:autoSpaceDE w:val="0"/>
              <w:autoSpaceDN w:val="0"/>
              <w:adjustRightInd w:val="0"/>
              <w:jc w:val="both"/>
              <w:rPr>
                <w:rFonts w:ascii="Calibri" w:hAnsi="Calibri" w:cs="Calibri"/>
                <w:color w:val="000000"/>
                <w:spacing w:val="-3"/>
                <w:szCs w:val="22"/>
                <w:lang w:val="fr-BE" w:eastAsia="nl-NL"/>
              </w:rPr>
            </w:pPr>
            <w:r w:rsidRPr="00D560A6">
              <w:rPr>
                <w:rFonts w:ascii="Calibri" w:hAnsi="Calibri" w:cs="Calibri"/>
                <w:color w:val="000000"/>
                <w:spacing w:val="-3"/>
                <w:szCs w:val="22"/>
                <w:lang w:val="fr-BE" w:eastAsia="en-US"/>
              </w:rPr>
              <w:t>P</w:t>
            </w:r>
            <w:r w:rsidR="00D87321" w:rsidRPr="00D560A6">
              <w:rPr>
                <w:rFonts w:ascii="Calibri" w:hAnsi="Calibri" w:cs="Calibri"/>
                <w:color w:val="000000"/>
                <w:spacing w:val="-3"/>
                <w:szCs w:val="22"/>
                <w:lang w:val="fr-BE" w:eastAsia="en-US"/>
              </w:rPr>
              <w:t xml:space="preserve">our pouvoir délibérer valablement sur les points portés à l'ordre du jour, l'assemblée doit réunir </w:t>
            </w:r>
            <w:r w:rsidR="00D87321" w:rsidRPr="00D560A6">
              <w:rPr>
                <w:rFonts w:ascii="Calibri" w:hAnsi="Calibri" w:cs="Calibri"/>
                <w:color w:val="000000"/>
                <w:spacing w:val="-3"/>
                <w:szCs w:val="22"/>
                <w:lang w:val="fr-BE" w:eastAsia="nl-NL"/>
              </w:rPr>
              <w:t>la moitié au moins du nombre total d’actions émises, et quinze (15) actionnaires au moins</w:t>
            </w:r>
            <w:r w:rsidR="00B47DC6" w:rsidRPr="00D560A6">
              <w:rPr>
                <w:rFonts w:ascii="Calibri" w:hAnsi="Calibri" w:cs="Calibri"/>
                <w:color w:val="000000"/>
                <w:spacing w:val="-3"/>
                <w:szCs w:val="22"/>
                <w:lang w:val="fr-BE" w:eastAsia="nl-NL"/>
              </w:rPr>
              <w:t>, et un vote à la majorité des trois quarts des voix présentes ou représentées à l’assemblée générale est requis pour modifier les statuts.</w:t>
            </w:r>
          </w:p>
          <w:p w14:paraId="043D56BE" w14:textId="77777777" w:rsidR="00D87321" w:rsidRPr="00D560A6" w:rsidRDefault="00D87321" w:rsidP="00E51B64">
            <w:pPr>
              <w:tabs>
                <w:tab w:val="center" w:pos="3685"/>
              </w:tabs>
              <w:autoSpaceDE w:val="0"/>
              <w:autoSpaceDN w:val="0"/>
              <w:adjustRightInd w:val="0"/>
              <w:jc w:val="both"/>
              <w:rPr>
                <w:rFonts w:ascii="Calibri" w:hAnsi="Calibri" w:cs="Calibri"/>
                <w:color w:val="000000"/>
                <w:spacing w:val="-3"/>
                <w:szCs w:val="22"/>
                <w:lang w:val="fr-BE" w:eastAsia="en-US"/>
              </w:rPr>
            </w:pPr>
          </w:p>
          <w:p w14:paraId="4BEA64FB" w14:textId="77777777" w:rsidR="00B47DC6" w:rsidRPr="00D560A6" w:rsidRDefault="00B47DC6" w:rsidP="00E51B64">
            <w:pPr>
              <w:tabs>
                <w:tab w:val="center" w:pos="3685"/>
              </w:tabs>
              <w:autoSpaceDE w:val="0"/>
              <w:autoSpaceDN w:val="0"/>
              <w:adjustRightInd w:val="0"/>
              <w:jc w:val="both"/>
              <w:rPr>
                <w:rFonts w:ascii="Calibri" w:hAnsi="Calibri" w:cs="Calibri"/>
                <w:color w:val="000000"/>
                <w:spacing w:val="-3"/>
                <w:szCs w:val="22"/>
                <w:lang w:val="fr-BE" w:eastAsia="en-US"/>
              </w:rPr>
            </w:pPr>
          </w:p>
          <w:p w14:paraId="3F84152B" w14:textId="77777777" w:rsidR="00D560A6" w:rsidRPr="00D560A6" w:rsidRDefault="00D560A6" w:rsidP="00E51B64">
            <w:pPr>
              <w:tabs>
                <w:tab w:val="center" w:pos="3685"/>
              </w:tabs>
              <w:autoSpaceDE w:val="0"/>
              <w:autoSpaceDN w:val="0"/>
              <w:adjustRightInd w:val="0"/>
              <w:jc w:val="both"/>
              <w:rPr>
                <w:rFonts w:ascii="Calibri" w:hAnsi="Calibri" w:cs="Calibri"/>
                <w:color w:val="000000"/>
                <w:spacing w:val="-3"/>
                <w:szCs w:val="22"/>
                <w:lang w:val="fr-BE" w:eastAsia="en-US"/>
              </w:rPr>
            </w:pPr>
          </w:p>
          <w:p w14:paraId="40355A9D" w14:textId="4C134238" w:rsidR="00EA7124" w:rsidRPr="00817C6D" w:rsidRDefault="00D560A6" w:rsidP="00E51B64">
            <w:pPr>
              <w:tabs>
                <w:tab w:val="center" w:pos="3685"/>
              </w:tabs>
              <w:autoSpaceDE w:val="0"/>
              <w:autoSpaceDN w:val="0"/>
              <w:adjustRightInd w:val="0"/>
              <w:jc w:val="both"/>
              <w:rPr>
                <w:rFonts w:ascii="Calibri" w:hAnsi="Calibri" w:cs="Calibri"/>
                <w:color w:val="000000"/>
                <w:spacing w:val="-3"/>
                <w:szCs w:val="22"/>
                <w:lang w:val="fr-BE" w:eastAsia="en-US"/>
              </w:rPr>
            </w:pPr>
            <w:r w:rsidRPr="00D560A6">
              <w:rPr>
                <w:rFonts w:ascii="Calibri" w:hAnsi="Calibri" w:cs="Calibri"/>
                <w:color w:val="000000"/>
                <w:spacing w:val="-3"/>
                <w:szCs w:val="22"/>
                <w:lang w:val="fr-BE" w:eastAsia="en-US"/>
              </w:rPr>
              <w:t xml:space="preserve">Il résulte de la liste de présences que </w:t>
            </w:r>
            <w:r w:rsidR="00EA7124" w:rsidRPr="00D560A6">
              <w:rPr>
                <w:rFonts w:ascii="Calibri" w:hAnsi="Calibri" w:cs="Calibri"/>
                <w:color w:val="000000"/>
                <w:spacing w:val="-3"/>
                <w:szCs w:val="22"/>
                <w:lang w:val="fr-BE" w:eastAsia="en-US"/>
              </w:rPr>
              <w:t xml:space="preserve">la présente assemblée réunit </w:t>
            </w:r>
            <w:r w:rsidR="00CA63D3" w:rsidRPr="00D560A6">
              <w:rPr>
                <w:rFonts w:ascii="Calibri" w:hAnsi="Calibri" w:cs="Calibri"/>
                <w:color w:val="000000"/>
                <w:spacing w:val="-3"/>
                <w:szCs w:val="22"/>
                <w:lang w:val="fr-BE" w:eastAsia="en-US"/>
              </w:rPr>
              <w:t>***</w:t>
            </w:r>
            <w:r w:rsidR="00EA7124" w:rsidRPr="00D560A6">
              <w:rPr>
                <w:rFonts w:ascii="Calibri" w:hAnsi="Calibri" w:cs="Calibri"/>
                <w:color w:val="000000"/>
                <w:spacing w:val="-3"/>
                <w:szCs w:val="22"/>
                <w:lang w:val="fr-BE" w:eastAsia="en-US"/>
              </w:rPr>
              <w:t xml:space="preserve"> </w:t>
            </w:r>
            <w:r w:rsidR="00850E77" w:rsidRPr="00D560A6">
              <w:rPr>
                <w:rFonts w:ascii="Calibri" w:hAnsi="Calibri" w:cs="Calibri"/>
                <w:color w:val="000000"/>
                <w:spacing w:val="-3"/>
                <w:szCs w:val="22"/>
                <w:lang w:val="fr-BE" w:eastAsia="en-US"/>
              </w:rPr>
              <w:t>actionnaires</w:t>
            </w:r>
            <w:r w:rsidR="004541E2" w:rsidRPr="00D560A6">
              <w:rPr>
                <w:rFonts w:ascii="Calibri" w:hAnsi="Calibri" w:cs="Calibri"/>
                <w:color w:val="000000"/>
                <w:spacing w:val="-3"/>
                <w:szCs w:val="22"/>
                <w:lang w:val="fr-BE" w:eastAsia="en-US"/>
              </w:rPr>
              <w:t xml:space="preserve"> </w:t>
            </w:r>
            <w:r w:rsidRPr="00D560A6">
              <w:rPr>
                <w:rFonts w:ascii="Calibri" w:hAnsi="Calibri" w:cs="Calibri"/>
                <w:color w:val="000000"/>
                <w:spacing w:val="-3"/>
                <w:szCs w:val="22"/>
                <w:lang w:val="fr-BE" w:eastAsia="en-US"/>
              </w:rPr>
              <w:t>réunissant ensemble *** actions</w:t>
            </w:r>
            <w:r w:rsidR="00EA7124" w:rsidRPr="00D560A6">
              <w:rPr>
                <w:rFonts w:ascii="Calibri" w:hAnsi="Calibri" w:cs="Calibri"/>
                <w:color w:val="000000"/>
                <w:spacing w:val="-3"/>
                <w:szCs w:val="22"/>
                <w:lang w:val="fr-BE" w:eastAsia="en-US"/>
              </w:rPr>
              <w:t xml:space="preserve">, soit </w:t>
            </w:r>
            <w:r w:rsidR="00E51B64" w:rsidRPr="00D560A6">
              <w:rPr>
                <w:rFonts w:ascii="Calibri" w:hAnsi="Calibri" w:cs="Calibri"/>
                <w:color w:val="000000"/>
                <w:spacing w:val="-3"/>
                <w:szCs w:val="22"/>
                <w:highlight w:val="red"/>
                <w:lang w:val="fr-BE" w:eastAsia="en-US"/>
              </w:rPr>
              <w:t>plus</w:t>
            </w:r>
            <w:r w:rsidR="00D87321" w:rsidRPr="00D560A6">
              <w:rPr>
                <w:rFonts w:ascii="Calibri" w:hAnsi="Calibri" w:cs="Calibri"/>
                <w:color w:val="000000"/>
                <w:spacing w:val="-3"/>
                <w:szCs w:val="22"/>
                <w:highlight w:val="red"/>
                <w:lang w:val="fr-BE" w:eastAsia="en-US"/>
              </w:rPr>
              <w:t>/moins</w:t>
            </w:r>
            <w:r w:rsidR="00E51B64" w:rsidRPr="00D560A6">
              <w:rPr>
                <w:rFonts w:ascii="Calibri" w:hAnsi="Calibri" w:cs="Calibri"/>
                <w:color w:val="000000"/>
                <w:spacing w:val="-3"/>
                <w:szCs w:val="22"/>
                <w:lang w:val="fr-BE" w:eastAsia="en-US"/>
              </w:rPr>
              <w:t xml:space="preserve"> de la moitié au moins du nombre total d’actions émises.</w:t>
            </w:r>
          </w:p>
          <w:p w14:paraId="59E21D96" w14:textId="77777777" w:rsidR="00EA7124" w:rsidRPr="00817C6D" w:rsidRDefault="00EA7124" w:rsidP="00EA7124">
            <w:pPr>
              <w:tabs>
                <w:tab w:val="center" w:pos="3685"/>
              </w:tabs>
              <w:autoSpaceDE w:val="0"/>
              <w:autoSpaceDN w:val="0"/>
              <w:adjustRightInd w:val="0"/>
              <w:rPr>
                <w:rFonts w:ascii="Calibri" w:hAnsi="Calibri" w:cs="Calibri"/>
                <w:color w:val="000000"/>
                <w:spacing w:val="-3"/>
                <w:szCs w:val="22"/>
                <w:lang w:val="fr-BE" w:eastAsia="en-US"/>
              </w:rPr>
            </w:pPr>
          </w:p>
          <w:p w14:paraId="1C9766F9" w14:textId="53B59B02" w:rsidR="00EA7124" w:rsidRPr="009332D6"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spacing w:val="-3"/>
                <w:szCs w:val="22"/>
                <w:lang w:val="fr-BE" w:eastAsia="nl-NL"/>
              </w:rPr>
            </w:pPr>
            <w:r w:rsidRPr="009332D6">
              <w:rPr>
                <w:rFonts w:ascii="Calibri" w:hAnsi="Calibri" w:cs="Calibri"/>
                <w:spacing w:val="-3"/>
                <w:szCs w:val="22"/>
                <w:lang w:val="fr-BE" w:eastAsia="nl-NL"/>
              </w:rPr>
              <w:t xml:space="preserve">Qu'une première assemblée ayant le même ordre du jour, tenue devant le notaire soussigné le </w:t>
            </w:r>
            <w:r w:rsidR="009332D6" w:rsidRPr="009332D6">
              <w:rPr>
                <w:rFonts w:ascii="Calibri" w:hAnsi="Calibri" w:cs="Calibri"/>
                <w:spacing w:val="-3"/>
                <w:szCs w:val="22"/>
                <w:lang w:val="fr-BE" w:eastAsia="nl-NL"/>
              </w:rPr>
              <w:t>03 mars 2026</w:t>
            </w:r>
            <w:r w:rsidRPr="009332D6">
              <w:rPr>
                <w:rFonts w:ascii="Calibri" w:hAnsi="Calibri" w:cs="Calibri"/>
                <w:spacing w:val="-3"/>
                <w:szCs w:val="22"/>
                <w:lang w:val="fr-BE" w:eastAsia="nl-NL"/>
              </w:rPr>
              <w:t xml:space="preserve">, n'a pu délibérer valablement, le quorum requis n'ayant pas </w:t>
            </w:r>
            <w:r w:rsidR="001401D2" w:rsidRPr="009332D6">
              <w:rPr>
                <w:rFonts w:ascii="Calibri" w:hAnsi="Calibri" w:cs="Calibri"/>
                <w:spacing w:val="-3"/>
                <w:szCs w:val="22"/>
                <w:lang w:val="fr-BE" w:eastAsia="nl-NL"/>
              </w:rPr>
              <w:t>é</w:t>
            </w:r>
            <w:r w:rsidRPr="009332D6">
              <w:rPr>
                <w:rFonts w:ascii="Calibri" w:hAnsi="Calibri" w:cs="Calibri"/>
                <w:spacing w:val="-3"/>
                <w:szCs w:val="22"/>
                <w:lang w:val="fr-BE" w:eastAsia="nl-NL"/>
              </w:rPr>
              <w:t>té réuni.</w:t>
            </w:r>
          </w:p>
          <w:p w14:paraId="77562556" w14:textId="77777777" w:rsidR="00EA7124" w:rsidRPr="009332D6"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spacing w:val="-3"/>
                <w:szCs w:val="22"/>
                <w:lang w:val="fr-BE" w:eastAsia="nl-NL"/>
              </w:rPr>
            </w:pPr>
          </w:p>
          <w:p w14:paraId="39AFE42A" w14:textId="77777777" w:rsidR="009332D6" w:rsidRPr="009332D6" w:rsidRDefault="009332D6"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spacing w:val="-3"/>
                <w:szCs w:val="22"/>
                <w:lang w:val="fr-BE" w:eastAsia="nl-NL"/>
              </w:rPr>
            </w:pPr>
          </w:p>
          <w:p w14:paraId="3EE34E00" w14:textId="0298C450" w:rsidR="00EA7124" w:rsidRPr="009332D6"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spacing w:val="-3"/>
                <w:szCs w:val="22"/>
                <w:lang w:val="fr-BE" w:eastAsia="nl-NL"/>
              </w:rPr>
            </w:pPr>
            <w:r w:rsidRPr="009332D6">
              <w:rPr>
                <w:rFonts w:ascii="Calibri" w:hAnsi="Calibri" w:cs="Calibri"/>
                <w:spacing w:val="-3"/>
                <w:szCs w:val="22"/>
                <w:lang w:val="fr-BE" w:eastAsia="nl-NL"/>
              </w:rPr>
              <w:t xml:space="preserve">La présente assemblée peut donc délibérer valablement quel que soit </w:t>
            </w:r>
            <w:r w:rsidR="001401D2" w:rsidRPr="009332D6">
              <w:rPr>
                <w:rFonts w:ascii="Calibri" w:hAnsi="Calibri" w:cs="Calibri"/>
                <w:spacing w:val="-3"/>
                <w:szCs w:val="22"/>
                <w:lang w:val="fr-BE" w:eastAsia="nl-NL"/>
              </w:rPr>
              <w:t>le nombre d’actions représentées par les actionnaires présents ou représentés</w:t>
            </w:r>
            <w:r w:rsidRPr="009332D6">
              <w:rPr>
                <w:rFonts w:ascii="Calibri" w:hAnsi="Calibri" w:cs="Calibri"/>
                <w:spacing w:val="-3"/>
                <w:szCs w:val="22"/>
                <w:lang w:val="fr-BE" w:eastAsia="nl-NL"/>
              </w:rPr>
              <w:t xml:space="preserve">, conformément à l'article </w:t>
            </w:r>
            <w:r w:rsidR="00884746" w:rsidRPr="009332D6">
              <w:rPr>
                <w:rFonts w:ascii="Calibri" w:hAnsi="Calibri" w:cs="Calibri"/>
                <w:spacing w:val="-3"/>
                <w:szCs w:val="22"/>
                <w:lang w:val="fr-BE" w:eastAsia="nl-NL"/>
              </w:rPr>
              <w:t>36 des statuts</w:t>
            </w:r>
            <w:r w:rsidRPr="009332D6">
              <w:rPr>
                <w:rFonts w:ascii="Calibri" w:hAnsi="Calibri" w:cs="Calibri"/>
                <w:spacing w:val="-3"/>
                <w:szCs w:val="22"/>
                <w:lang w:val="fr-BE" w:eastAsia="nl-NL"/>
              </w:rPr>
              <w:t>.</w:t>
            </w:r>
          </w:p>
          <w:p w14:paraId="31343649"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
          <w:p w14:paraId="6F306A47"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Monsieur le Président déclare que les formalités de convocation à la présente assemblée prévues par les statuts ont été respectées</w:t>
            </w:r>
            <w:r w:rsidR="00F71970" w:rsidRPr="00817C6D">
              <w:rPr>
                <w:rFonts w:ascii="Calibri" w:hAnsi="Calibri" w:cs="Calibri"/>
                <w:color w:val="000000"/>
                <w:spacing w:val="-3"/>
                <w:szCs w:val="22"/>
                <w:lang w:val="fr-BE" w:eastAsia="nl-NL"/>
              </w:rPr>
              <w:t>.</w:t>
            </w:r>
          </w:p>
          <w:p w14:paraId="2F6A143D"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ab/>
            </w:r>
          </w:p>
          <w:p w14:paraId="1397381D"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Les décisions à prendre, portant modification des statuts</w:t>
            </w:r>
            <w:r w:rsidR="00596694" w:rsidRPr="00817C6D">
              <w:rPr>
                <w:rFonts w:ascii="Calibri" w:hAnsi="Calibri" w:cs="Calibri"/>
                <w:color w:val="000000"/>
                <w:spacing w:val="-3"/>
                <w:szCs w:val="22"/>
                <w:lang w:val="fr-BE" w:eastAsia="nl-NL"/>
              </w:rPr>
              <w:t>,</w:t>
            </w:r>
            <w:r w:rsidRPr="00817C6D">
              <w:rPr>
                <w:rFonts w:ascii="Calibri" w:hAnsi="Calibri" w:cs="Calibri"/>
                <w:color w:val="000000"/>
                <w:spacing w:val="-3"/>
                <w:szCs w:val="22"/>
                <w:lang w:val="fr-BE" w:eastAsia="nl-NL"/>
              </w:rPr>
              <w:t xml:space="preserve"> doivent réunir les </w:t>
            </w:r>
            <w:r w:rsidR="00596694" w:rsidRPr="00817C6D">
              <w:rPr>
                <w:rFonts w:ascii="Calibri" w:hAnsi="Calibri" w:cs="Calibri"/>
                <w:color w:val="000000"/>
                <w:spacing w:val="-3"/>
                <w:szCs w:val="22"/>
                <w:lang w:val="fr-BE" w:eastAsia="nl-NL"/>
              </w:rPr>
              <w:t xml:space="preserve">trois quarts </w:t>
            </w:r>
            <w:r w:rsidRPr="00817C6D">
              <w:rPr>
                <w:rFonts w:ascii="Calibri" w:hAnsi="Calibri" w:cs="Calibri"/>
                <w:color w:val="000000"/>
                <w:spacing w:val="-3"/>
                <w:szCs w:val="22"/>
                <w:lang w:val="fr-BE" w:eastAsia="nl-NL"/>
              </w:rPr>
              <w:t>des voix émises</w:t>
            </w:r>
            <w:r w:rsidR="00596694" w:rsidRPr="00817C6D">
              <w:rPr>
                <w:rFonts w:ascii="Calibri" w:hAnsi="Calibri" w:cs="Calibri"/>
                <w:color w:val="000000"/>
                <w:spacing w:val="-3"/>
                <w:szCs w:val="22"/>
                <w:lang w:val="fr-BE" w:eastAsia="nl-NL"/>
              </w:rPr>
              <w:t xml:space="preserve">, tandis que la modification </w:t>
            </w:r>
            <w:r w:rsidR="00596694" w:rsidRPr="00817C6D">
              <w:rPr>
                <w:rFonts w:ascii="Calibri" w:hAnsi="Calibri" w:cs="Calibri"/>
                <w:color w:val="000000"/>
                <w:spacing w:val="-3"/>
                <w:szCs w:val="22"/>
                <w:lang w:val="fr-BE" w:eastAsia="nl-NL"/>
              </w:rPr>
              <w:lastRenderedPageBreak/>
              <w:t>portant sur le but, l’objet, les valeurs ou la finalité de la société, n’est admise que si elle réunit les quatre cinquièmes au moins des voix émises.</w:t>
            </w:r>
          </w:p>
          <w:p w14:paraId="2B505CBF"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4502C54E" w14:textId="77777777" w:rsidR="00572416" w:rsidRPr="00817C6D" w:rsidRDefault="00572416"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16582AD6" w14:textId="77777777" w:rsidR="00572416" w:rsidRPr="00817C6D" w:rsidRDefault="00572416"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4F7023FD"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 xml:space="preserve">Enfin, conformément à l’article </w:t>
            </w:r>
            <w:r w:rsidR="00572416" w:rsidRPr="00817C6D">
              <w:rPr>
                <w:rFonts w:ascii="Calibri" w:hAnsi="Calibri" w:cs="Calibri"/>
                <w:color w:val="000000"/>
                <w:spacing w:val="-3"/>
                <w:szCs w:val="22"/>
                <w:lang w:val="fr-BE" w:eastAsia="nl-NL"/>
              </w:rPr>
              <w:t>34</w:t>
            </w:r>
            <w:r w:rsidRPr="00817C6D">
              <w:rPr>
                <w:rFonts w:ascii="Calibri" w:hAnsi="Calibri" w:cs="Calibri"/>
                <w:color w:val="000000"/>
                <w:spacing w:val="-3"/>
                <w:szCs w:val="22"/>
                <w:lang w:val="fr-BE" w:eastAsia="nl-NL"/>
              </w:rPr>
              <w:t xml:space="preserve"> des statuts, </w:t>
            </w:r>
            <w:r w:rsidR="00572416" w:rsidRPr="00817C6D">
              <w:rPr>
                <w:rFonts w:ascii="Calibri" w:hAnsi="Calibri" w:cs="Calibri"/>
                <w:color w:val="000000"/>
                <w:spacing w:val="-3"/>
                <w:szCs w:val="22"/>
                <w:lang w:val="fr-BE" w:eastAsia="nl-NL"/>
              </w:rPr>
              <w:t>chaque actionnaire a autant de voix qu’il ou elle possède d’actions mais ne peut en exercer lors de l'assemblée générale, quel que soit le nombre d'actions souscrites ou de procurations reçues, qu’au maximum 20 % des actions présentes ou représentées lors de l’assemblée.</w:t>
            </w:r>
          </w:p>
          <w:p w14:paraId="1C218F5B"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center"/>
              <w:rPr>
                <w:rFonts w:ascii="Calibri" w:hAnsi="Calibri" w:cs="Calibri"/>
                <w:b/>
                <w:color w:val="000000"/>
                <w:spacing w:val="-3"/>
                <w:szCs w:val="22"/>
                <w:lang w:val="fr-BE" w:eastAsia="nl-NL"/>
              </w:rPr>
            </w:pPr>
          </w:p>
          <w:p w14:paraId="4E8565DB"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center"/>
              <w:rPr>
                <w:rFonts w:ascii="Calibri" w:hAnsi="Calibri" w:cs="Calibri"/>
                <w:b/>
                <w:color w:val="000000"/>
                <w:spacing w:val="-3"/>
                <w:szCs w:val="22"/>
                <w:lang w:val="fr-BE" w:eastAsia="nl-NL"/>
              </w:rPr>
            </w:pPr>
          </w:p>
          <w:p w14:paraId="6EA16D8E" w14:textId="77777777" w:rsidR="00EA7124"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b/>
                <w:color w:val="000000"/>
                <w:spacing w:val="-3"/>
                <w:szCs w:val="22"/>
                <w:lang w:val="fr-BE" w:eastAsia="nl-NL"/>
              </w:rPr>
              <w:t>VALIDITE DE L'ASSEMBLEE</w:t>
            </w:r>
            <w:r w:rsidRPr="00817C6D">
              <w:rPr>
                <w:rFonts w:ascii="Calibri" w:hAnsi="Calibri" w:cs="Calibri"/>
                <w:color w:val="000000"/>
                <w:spacing w:val="-3"/>
                <w:szCs w:val="22"/>
                <w:lang w:val="fr-BE" w:eastAsia="nl-NL"/>
              </w:rPr>
              <w:t>.</w:t>
            </w:r>
          </w:p>
          <w:p w14:paraId="41F4C91C" w14:textId="77777777" w:rsidR="002E5540" w:rsidRPr="00817C6D" w:rsidRDefault="002E5540"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66D41FFF"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Ces faits vérifiés et reconnus exacts par l'assemblée, celle-ci constate qu'elle est valablement constituée pour délibérer sur son ordre du jour.</w:t>
            </w:r>
          </w:p>
          <w:p w14:paraId="72DC57E5" w14:textId="77777777" w:rsidR="005607D5" w:rsidRPr="00817C6D" w:rsidRDefault="005607D5"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0A24D95E" w14:textId="77777777" w:rsidR="005607D5" w:rsidRPr="00817C6D" w:rsidRDefault="005607D5"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b/>
                <w:bCs/>
                <w:color w:val="000000"/>
                <w:spacing w:val="-3"/>
                <w:szCs w:val="22"/>
                <w:lang w:val="fr-BE" w:eastAsia="nl-NL"/>
              </w:rPr>
            </w:pPr>
            <w:r w:rsidRPr="00817C6D">
              <w:rPr>
                <w:rFonts w:ascii="Calibri" w:hAnsi="Calibri" w:cs="Calibri"/>
                <w:b/>
                <w:bCs/>
                <w:color w:val="000000"/>
                <w:spacing w:val="-3"/>
                <w:szCs w:val="22"/>
                <w:lang w:val="fr-BE" w:eastAsia="nl-NL"/>
              </w:rPr>
              <w:t>PREMIERE RESOLUTION.</w:t>
            </w:r>
          </w:p>
          <w:p w14:paraId="42B39149" w14:textId="77777777" w:rsidR="005607D5" w:rsidRPr="00817C6D" w:rsidRDefault="005607D5"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 xml:space="preserve">L’assemblée examine la proposition de modifier la dénomination de la société en « AR&amp;CO </w:t>
            </w:r>
            <w:proofErr w:type="spellStart"/>
            <w:r w:rsidRPr="00817C6D">
              <w:rPr>
                <w:rFonts w:ascii="Calibri" w:hAnsi="Calibri" w:cs="Calibri"/>
                <w:color w:val="000000"/>
                <w:spacing w:val="-3"/>
                <w:szCs w:val="22"/>
                <w:lang w:val="fr-BE" w:eastAsia="nl-NL"/>
              </w:rPr>
              <w:t>Insurance</w:t>
            </w:r>
            <w:proofErr w:type="spellEnd"/>
            <w:r w:rsidRPr="00817C6D">
              <w:rPr>
                <w:rFonts w:ascii="Calibri" w:hAnsi="Calibri" w:cs="Calibri"/>
                <w:color w:val="000000"/>
                <w:spacing w:val="-3"/>
                <w:szCs w:val="22"/>
                <w:lang w:val="fr-BE" w:eastAsia="nl-NL"/>
              </w:rPr>
              <w:t> ».</w:t>
            </w:r>
          </w:p>
          <w:p w14:paraId="7DD988D0"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1D6297F7" w14:textId="77777777" w:rsidR="005607D5" w:rsidRPr="00817C6D" w:rsidRDefault="005607D5" w:rsidP="005607D5">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w:t>
            </w:r>
          </w:p>
          <w:p w14:paraId="6A6C90B5" w14:textId="77777777" w:rsidR="005607D5" w:rsidRPr="00817C6D" w:rsidRDefault="005607D5" w:rsidP="005607D5">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
          <w:p w14:paraId="61F84F83" w14:textId="77777777" w:rsidR="005607D5" w:rsidRPr="00817C6D" w:rsidRDefault="005607D5" w:rsidP="005607D5">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Cette résolution mise au vote recueille :</w:t>
            </w:r>
          </w:p>
          <w:p w14:paraId="0E0F33AD" w14:textId="77777777" w:rsidR="005607D5" w:rsidRPr="00817C6D" w:rsidRDefault="005607D5" w:rsidP="005607D5">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roofErr w:type="gramStart"/>
            <w:r w:rsidRPr="00817C6D">
              <w:rPr>
                <w:rFonts w:ascii="Calibri" w:hAnsi="Calibri" w:cs="Calibri"/>
                <w:color w:val="000000"/>
                <w:spacing w:val="-3"/>
                <w:szCs w:val="22"/>
                <w:lang w:val="fr-BE" w:eastAsia="nl-NL"/>
              </w:rPr>
              <w:t>voix</w:t>
            </w:r>
            <w:proofErr w:type="gramEnd"/>
            <w:r w:rsidRPr="00817C6D">
              <w:rPr>
                <w:rFonts w:ascii="Calibri" w:hAnsi="Calibri" w:cs="Calibri"/>
                <w:color w:val="000000"/>
                <w:spacing w:val="-3"/>
                <w:szCs w:val="22"/>
                <w:lang w:val="fr-BE" w:eastAsia="nl-NL"/>
              </w:rPr>
              <w:t xml:space="preserve"> pour : </w:t>
            </w:r>
          </w:p>
          <w:p w14:paraId="783E3A94" w14:textId="77777777" w:rsidR="005607D5" w:rsidRPr="00817C6D" w:rsidRDefault="005607D5" w:rsidP="005607D5">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roofErr w:type="gramStart"/>
            <w:r w:rsidRPr="00817C6D">
              <w:rPr>
                <w:rFonts w:ascii="Calibri" w:hAnsi="Calibri" w:cs="Calibri"/>
                <w:color w:val="000000"/>
                <w:spacing w:val="-3"/>
                <w:szCs w:val="22"/>
                <w:lang w:val="fr-BE" w:eastAsia="nl-NL"/>
              </w:rPr>
              <w:t>voix</w:t>
            </w:r>
            <w:proofErr w:type="gramEnd"/>
            <w:r w:rsidRPr="00817C6D">
              <w:rPr>
                <w:rFonts w:ascii="Calibri" w:hAnsi="Calibri" w:cs="Calibri"/>
                <w:color w:val="000000"/>
                <w:spacing w:val="-3"/>
                <w:szCs w:val="22"/>
                <w:lang w:val="fr-BE" w:eastAsia="nl-NL"/>
              </w:rPr>
              <w:t xml:space="preserve"> contre : </w:t>
            </w:r>
          </w:p>
          <w:p w14:paraId="065A2B97" w14:textId="77777777" w:rsidR="005607D5" w:rsidRPr="00817C6D" w:rsidRDefault="005607D5" w:rsidP="005607D5">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roofErr w:type="gramStart"/>
            <w:r w:rsidRPr="00817C6D">
              <w:rPr>
                <w:rFonts w:ascii="Calibri" w:hAnsi="Calibri" w:cs="Calibri"/>
                <w:color w:val="000000"/>
                <w:spacing w:val="-3"/>
                <w:szCs w:val="22"/>
                <w:lang w:val="fr-BE" w:eastAsia="nl-NL"/>
              </w:rPr>
              <w:t>abstention</w:t>
            </w:r>
            <w:proofErr w:type="gramEnd"/>
            <w:r w:rsidRPr="00817C6D">
              <w:rPr>
                <w:rFonts w:ascii="Calibri" w:hAnsi="Calibri" w:cs="Calibri"/>
                <w:color w:val="000000"/>
                <w:spacing w:val="-3"/>
                <w:szCs w:val="22"/>
                <w:lang w:val="fr-BE" w:eastAsia="nl-NL"/>
              </w:rPr>
              <w:t xml:space="preserve">(s) : </w:t>
            </w:r>
          </w:p>
          <w:p w14:paraId="4C470204" w14:textId="77777777" w:rsidR="005607D5" w:rsidRPr="00817C6D" w:rsidRDefault="005607D5" w:rsidP="005607D5">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
          <w:p w14:paraId="5B253C34" w14:textId="77777777" w:rsidR="005607D5" w:rsidRPr="00817C6D" w:rsidRDefault="005607D5" w:rsidP="005607D5">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Elle est dès lors acceptée</w:t>
            </w:r>
          </w:p>
          <w:p w14:paraId="3E836E2F"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5326CC00" w14:textId="77777777" w:rsidR="00EA7124" w:rsidRPr="00817C6D" w:rsidRDefault="005607D5"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b/>
                <w:color w:val="000000"/>
                <w:spacing w:val="-3"/>
                <w:szCs w:val="22"/>
                <w:lang w:val="fr-BE" w:eastAsia="nl-NL"/>
              </w:rPr>
            </w:pPr>
            <w:r w:rsidRPr="00817C6D">
              <w:rPr>
                <w:rFonts w:ascii="Calibri" w:hAnsi="Calibri" w:cs="Calibri"/>
                <w:b/>
                <w:color w:val="000000"/>
                <w:spacing w:val="-3"/>
                <w:szCs w:val="22"/>
                <w:lang w:val="fr-BE" w:eastAsia="nl-NL"/>
              </w:rPr>
              <w:t>DEUXIEME</w:t>
            </w:r>
            <w:r w:rsidR="00EA7124" w:rsidRPr="00817C6D">
              <w:rPr>
                <w:rFonts w:ascii="Calibri" w:hAnsi="Calibri" w:cs="Calibri"/>
                <w:b/>
                <w:color w:val="000000"/>
                <w:spacing w:val="-3"/>
                <w:szCs w:val="22"/>
                <w:lang w:val="fr-BE" w:eastAsia="nl-NL"/>
              </w:rPr>
              <w:t xml:space="preserve"> RESOLUTION.</w:t>
            </w:r>
          </w:p>
          <w:p w14:paraId="126D0E6B" w14:textId="77777777" w:rsidR="00797E97" w:rsidRPr="00817C6D" w:rsidRDefault="000E7CD2" w:rsidP="00797E97">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 xml:space="preserve">L’assemblée </w:t>
            </w:r>
            <w:r w:rsidR="00B007FF" w:rsidRPr="00817C6D">
              <w:rPr>
                <w:rFonts w:ascii="Calibri" w:hAnsi="Calibri" w:cs="Calibri"/>
                <w:color w:val="000000"/>
                <w:spacing w:val="-3"/>
                <w:szCs w:val="22"/>
                <w:lang w:val="fr-BE" w:eastAsia="nl-NL"/>
              </w:rPr>
              <w:t>examine la proposition d</w:t>
            </w:r>
            <w:r w:rsidR="00797E97" w:rsidRPr="00817C6D">
              <w:rPr>
                <w:rFonts w:ascii="Calibri" w:hAnsi="Calibri" w:cs="Calibri"/>
                <w:color w:val="000000"/>
                <w:spacing w:val="-3"/>
                <w:szCs w:val="22"/>
                <w:lang w:val="fr-BE" w:eastAsia="nl-NL"/>
              </w:rPr>
              <w:t>e modifier les articles 1, 6, 7, 13, 17, et 19 des statuts, afin de les mettre en conformité avec la situation actuelle de la société et avec le Code des sociétés et des associations</w:t>
            </w:r>
            <w:r w:rsidR="00A11C61" w:rsidRPr="00817C6D">
              <w:rPr>
                <w:rFonts w:ascii="Calibri" w:hAnsi="Calibri" w:cs="Calibri"/>
                <w:color w:val="000000"/>
                <w:spacing w:val="-3"/>
                <w:szCs w:val="22"/>
                <w:lang w:val="fr-BE" w:eastAsia="nl-NL"/>
              </w:rPr>
              <w:t>, comme suit :</w:t>
            </w:r>
          </w:p>
          <w:p w14:paraId="7CCEE05B" w14:textId="77777777" w:rsidR="000E7CD2" w:rsidRPr="00817C6D" w:rsidRDefault="00A11C61" w:rsidP="00797E97">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eastAsia="nl-NL"/>
              </w:rPr>
            </w:pPr>
            <w:r w:rsidRPr="00817C6D">
              <w:rPr>
                <w:rFonts w:ascii="Calibri" w:hAnsi="Calibri" w:cs="Calibri"/>
                <w:color w:val="000000"/>
                <w:spacing w:val="-3"/>
                <w:szCs w:val="22"/>
                <w:lang w:eastAsia="nl-NL"/>
              </w:rPr>
              <w:t xml:space="preserve"> </w:t>
            </w:r>
            <w:r w:rsidR="00797E97" w:rsidRPr="00817C6D">
              <w:rPr>
                <w:rFonts w:ascii="Calibri" w:hAnsi="Calibri" w:cs="Calibri"/>
                <w:color w:val="000000"/>
                <w:spacing w:val="-3"/>
                <w:szCs w:val="22"/>
                <w:lang w:eastAsia="nl-NL"/>
              </w:rPr>
              <w:t xml:space="preserve"> </w:t>
            </w:r>
          </w:p>
          <w:p w14:paraId="2781F9D2" w14:textId="77777777" w:rsidR="00141859" w:rsidRPr="00817C6D" w:rsidRDefault="00141859"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eastAsia="nl-NL"/>
              </w:rPr>
            </w:pPr>
          </w:p>
          <w:p w14:paraId="4059C362" w14:textId="77777777" w:rsidR="00DE7BEE" w:rsidRPr="00817C6D" w:rsidRDefault="00AD7690"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eastAsia="nl-NL"/>
              </w:rPr>
            </w:pPr>
            <w:r w:rsidRPr="00817C6D">
              <w:rPr>
                <w:rFonts w:ascii="Calibri" w:hAnsi="Calibri" w:cs="Calibri"/>
                <w:bCs/>
                <w:color w:val="000000"/>
                <w:spacing w:val="-3"/>
                <w:szCs w:val="22"/>
                <w:lang w:eastAsia="nl-NL"/>
              </w:rPr>
              <w:t xml:space="preserve">* </w:t>
            </w:r>
            <w:r w:rsidR="00827046" w:rsidRPr="00817C6D">
              <w:rPr>
                <w:rFonts w:ascii="Calibri" w:hAnsi="Calibri" w:cs="Calibri"/>
                <w:bCs/>
                <w:color w:val="000000"/>
                <w:spacing w:val="-3"/>
                <w:szCs w:val="22"/>
                <w:lang w:eastAsia="nl-NL"/>
              </w:rPr>
              <w:t xml:space="preserve">Article 1 : </w:t>
            </w:r>
            <w:r w:rsidRPr="00817C6D">
              <w:rPr>
                <w:rFonts w:ascii="Calibri" w:hAnsi="Calibri" w:cs="Calibri"/>
                <w:bCs/>
                <w:color w:val="000000"/>
                <w:spacing w:val="-3"/>
                <w:szCs w:val="22"/>
                <w:lang w:eastAsia="nl-NL"/>
              </w:rPr>
              <w:t>Le texte de l’article est modifié comme suit :</w:t>
            </w:r>
          </w:p>
          <w:p w14:paraId="4EA95520" w14:textId="77777777" w:rsidR="00AD7690" w:rsidRPr="00817C6D" w:rsidRDefault="00AD7690" w:rsidP="00DE7BEE">
            <w:pPr>
              <w:shd w:val="clear" w:color="auto" w:fill="FFFFFF"/>
              <w:tabs>
                <w:tab w:val="left" w:pos="-1440"/>
                <w:tab w:val="left" w:pos="-720"/>
                <w:tab w:val="left" w:pos="0"/>
                <w:tab w:val="left" w:pos="720"/>
                <w:tab w:val="left" w:pos="1152"/>
                <w:tab w:val="left" w:pos="1584"/>
                <w:tab w:val="left" w:pos="2160"/>
              </w:tabs>
              <w:rPr>
                <w:rFonts w:ascii="Calibri" w:hAnsi="Calibri" w:cs="Calibri"/>
                <w:bCs/>
                <w:color w:val="000000"/>
                <w:spacing w:val="-3"/>
                <w:szCs w:val="22"/>
                <w:lang w:eastAsia="nl-NL"/>
              </w:rPr>
            </w:pPr>
          </w:p>
          <w:p w14:paraId="51339440" w14:textId="77777777" w:rsidR="00AD7690" w:rsidRPr="00817C6D" w:rsidRDefault="00AD7690" w:rsidP="00AD7690">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r w:rsidRPr="00817C6D">
              <w:rPr>
                <w:rFonts w:ascii="Calibri" w:hAnsi="Calibri" w:cs="Calibri"/>
                <w:color w:val="000000"/>
                <w:spacing w:val="-3"/>
                <w:szCs w:val="22"/>
                <w:lang w:val="fr-BE" w:eastAsia="nl-NL"/>
              </w:rPr>
              <w:t>« </w:t>
            </w:r>
            <w:r w:rsidRPr="00817C6D">
              <w:rPr>
                <w:rFonts w:ascii="Calibri" w:hAnsi="Calibri" w:cs="Calibri"/>
                <w:i/>
                <w:iCs/>
                <w:color w:val="000000"/>
                <w:spacing w:val="-3"/>
                <w:szCs w:val="22"/>
                <w:lang w:val="fr-BE" w:eastAsia="nl-NL"/>
              </w:rPr>
              <w:t xml:space="preserve">La société prend la forme d’une société coopérative. La dénomination de la société est “AR&amp;CO </w:t>
            </w:r>
            <w:proofErr w:type="spellStart"/>
            <w:r w:rsidRPr="00817C6D">
              <w:rPr>
                <w:rFonts w:ascii="Calibri" w:hAnsi="Calibri" w:cs="Calibri"/>
                <w:i/>
                <w:iCs/>
                <w:color w:val="000000"/>
                <w:spacing w:val="-3"/>
                <w:szCs w:val="22"/>
                <w:lang w:val="fr-BE" w:eastAsia="nl-NL"/>
              </w:rPr>
              <w:t>Insurance</w:t>
            </w:r>
            <w:proofErr w:type="spellEnd"/>
            <w:r w:rsidRPr="00817C6D">
              <w:rPr>
                <w:rFonts w:ascii="Calibri" w:hAnsi="Calibri" w:cs="Calibri"/>
                <w:i/>
                <w:iCs/>
                <w:color w:val="000000"/>
                <w:spacing w:val="-3"/>
                <w:szCs w:val="22"/>
                <w:lang w:val="fr-BE" w:eastAsia="nl-NL"/>
              </w:rPr>
              <w:t xml:space="preserve">”, ci-après dénommée «la </w:t>
            </w:r>
            <w:proofErr w:type="gramStart"/>
            <w:r w:rsidRPr="00817C6D">
              <w:rPr>
                <w:rFonts w:ascii="Calibri" w:hAnsi="Calibri" w:cs="Calibri"/>
                <w:i/>
                <w:iCs/>
                <w:color w:val="000000"/>
                <w:spacing w:val="-3"/>
                <w:szCs w:val="22"/>
                <w:lang w:val="fr-BE" w:eastAsia="nl-NL"/>
              </w:rPr>
              <w:t>société»</w:t>
            </w:r>
            <w:proofErr w:type="gramEnd"/>
            <w:r w:rsidRPr="00817C6D">
              <w:rPr>
                <w:rFonts w:ascii="Calibri" w:hAnsi="Calibri" w:cs="Calibri"/>
                <w:i/>
                <w:iCs/>
                <w:color w:val="000000"/>
                <w:spacing w:val="-3"/>
                <w:szCs w:val="22"/>
                <w:lang w:val="fr-BE" w:eastAsia="nl-NL"/>
              </w:rPr>
              <w:t>.</w:t>
            </w:r>
          </w:p>
          <w:p w14:paraId="42CB3D1B" w14:textId="77777777" w:rsidR="00AD7690" w:rsidRPr="00817C6D" w:rsidRDefault="00AD7690" w:rsidP="00AD7690">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09F41731" w14:textId="77777777" w:rsidR="00AD7690" w:rsidRPr="00817C6D" w:rsidRDefault="00AD7690" w:rsidP="00AD7690">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i/>
                <w:iCs/>
                <w:color w:val="000000"/>
                <w:spacing w:val="-3"/>
                <w:szCs w:val="22"/>
                <w:lang w:val="fr-BE" w:eastAsia="nl-NL"/>
              </w:rPr>
              <w:t>Le site internet de la société peut être consulté sur www.ar-co.be.</w:t>
            </w:r>
            <w:r w:rsidRPr="00817C6D">
              <w:rPr>
                <w:rFonts w:ascii="Calibri" w:hAnsi="Calibri" w:cs="Calibri"/>
                <w:color w:val="000000"/>
                <w:spacing w:val="-3"/>
                <w:szCs w:val="22"/>
                <w:lang w:val="fr-BE" w:eastAsia="nl-NL"/>
              </w:rPr>
              <w:t> »</w:t>
            </w:r>
          </w:p>
          <w:p w14:paraId="742A793B" w14:textId="77777777" w:rsidR="00AD7690" w:rsidRPr="00817C6D" w:rsidRDefault="00AD7690" w:rsidP="00DE7BEE">
            <w:pPr>
              <w:shd w:val="clear" w:color="auto" w:fill="FFFFFF"/>
              <w:tabs>
                <w:tab w:val="left" w:pos="-1440"/>
                <w:tab w:val="left" w:pos="-720"/>
                <w:tab w:val="left" w:pos="0"/>
                <w:tab w:val="left" w:pos="720"/>
                <w:tab w:val="left" w:pos="1152"/>
                <w:tab w:val="left" w:pos="1584"/>
                <w:tab w:val="left" w:pos="2160"/>
              </w:tabs>
              <w:rPr>
                <w:rFonts w:ascii="Calibri" w:hAnsi="Calibri" w:cs="Calibri"/>
                <w:bCs/>
                <w:color w:val="000000"/>
                <w:spacing w:val="-3"/>
                <w:szCs w:val="22"/>
                <w:lang w:val="fr-BE" w:eastAsia="nl-NL"/>
              </w:rPr>
            </w:pPr>
          </w:p>
          <w:p w14:paraId="1C79C2BF" w14:textId="77777777" w:rsidR="00AD7690" w:rsidRPr="00817C6D" w:rsidRDefault="00AD7690"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r w:rsidRPr="00817C6D">
              <w:rPr>
                <w:rFonts w:ascii="Calibri" w:hAnsi="Calibri" w:cs="Calibri"/>
                <w:bCs/>
                <w:color w:val="000000"/>
                <w:spacing w:val="-3"/>
                <w:szCs w:val="22"/>
                <w:lang w:val="fr-BE" w:eastAsia="nl-NL"/>
              </w:rPr>
              <w:t xml:space="preserve">* Article 6 : </w:t>
            </w:r>
            <w:r w:rsidR="00504B5D" w:rsidRPr="00817C6D">
              <w:rPr>
                <w:rFonts w:ascii="Calibri" w:hAnsi="Calibri" w:cs="Calibri"/>
                <w:bCs/>
                <w:color w:val="000000"/>
                <w:spacing w:val="-3"/>
                <w:szCs w:val="22"/>
                <w:lang w:val="fr-BE" w:eastAsia="nl-NL"/>
              </w:rPr>
              <w:t>Le premier alinéa est remplacé par le texte suivant :</w:t>
            </w:r>
          </w:p>
          <w:p w14:paraId="0630EC09" w14:textId="77777777" w:rsidR="009D77A0" w:rsidRPr="00817C6D" w:rsidRDefault="009D77A0" w:rsidP="00AD7690">
            <w:pPr>
              <w:shd w:val="clear" w:color="auto" w:fill="FFFFFF"/>
              <w:tabs>
                <w:tab w:val="left" w:pos="-1440"/>
                <w:tab w:val="left" w:pos="-720"/>
                <w:tab w:val="left" w:pos="0"/>
                <w:tab w:val="left" w:pos="720"/>
                <w:tab w:val="left" w:pos="1152"/>
                <w:tab w:val="left" w:pos="1584"/>
                <w:tab w:val="left" w:pos="2160"/>
              </w:tabs>
              <w:rPr>
                <w:rFonts w:ascii="Calibri" w:hAnsi="Calibri" w:cs="Calibri"/>
                <w:bCs/>
                <w:color w:val="000000"/>
                <w:spacing w:val="-3"/>
                <w:szCs w:val="22"/>
                <w:lang w:val="fr-BE" w:eastAsia="nl-NL"/>
              </w:rPr>
            </w:pPr>
          </w:p>
          <w:p w14:paraId="1DDBD629" w14:textId="77777777" w:rsidR="009D77A0" w:rsidRPr="00817C6D" w:rsidRDefault="009D77A0" w:rsidP="009D77A0">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r w:rsidRPr="00817C6D">
              <w:rPr>
                <w:rFonts w:ascii="Calibri" w:hAnsi="Calibri" w:cs="Calibri"/>
                <w:bCs/>
                <w:color w:val="000000"/>
                <w:spacing w:val="-3"/>
                <w:szCs w:val="22"/>
                <w:lang w:val="fr-BE" w:eastAsia="nl-NL"/>
              </w:rPr>
              <w:t xml:space="preserve">« La société a pour objet l’exercice de l’assurance </w:t>
            </w:r>
            <w:r w:rsidR="00494DC1" w:rsidRPr="00817C6D">
              <w:rPr>
                <w:rFonts w:ascii="Calibri" w:hAnsi="Calibri" w:cs="Calibri"/>
                <w:bCs/>
                <w:color w:val="000000"/>
                <w:spacing w:val="-3"/>
                <w:szCs w:val="22"/>
                <w:lang w:val="fr-BE" w:eastAsia="nl-NL"/>
              </w:rPr>
              <w:t xml:space="preserve">et réassurance en </w:t>
            </w:r>
            <w:r w:rsidRPr="00817C6D">
              <w:rPr>
                <w:rFonts w:ascii="Calibri" w:hAnsi="Calibri" w:cs="Calibri"/>
                <w:bCs/>
                <w:color w:val="000000"/>
                <w:spacing w:val="-3"/>
                <w:szCs w:val="22"/>
                <w:lang w:val="fr-BE" w:eastAsia="nl-NL"/>
              </w:rPr>
              <w:t>non-vie, y inclus la distribution des assurances et toutes activités y afférentes en direct, ainsi que l’organisation des activités et services, entre autres toutes analyses de risque et la prévention, en vue de développer la finalité coopérative, en Belgique et à l’étranger.</w:t>
            </w:r>
          </w:p>
          <w:p w14:paraId="15B3A1EA" w14:textId="77777777" w:rsidR="009D77A0" w:rsidRPr="00817C6D" w:rsidRDefault="009D77A0" w:rsidP="009D77A0">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p>
          <w:p w14:paraId="27573845" w14:textId="77777777" w:rsidR="00494DC1" w:rsidRPr="00817C6D" w:rsidRDefault="00494DC1" w:rsidP="009D77A0">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p>
          <w:p w14:paraId="581673A0" w14:textId="77777777" w:rsidR="00494DC1" w:rsidRPr="00817C6D" w:rsidRDefault="00494DC1" w:rsidP="009D77A0">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p>
          <w:p w14:paraId="705EA2AE" w14:textId="77777777" w:rsidR="00E7287F" w:rsidRPr="00817C6D" w:rsidRDefault="00DF189E"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i/>
                <w:iCs/>
                <w:color w:val="000000"/>
                <w:spacing w:val="-3"/>
                <w:szCs w:val="22"/>
                <w:lang w:val="fr-BE" w:eastAsia="nl-NL"/>
              </w:rPr>
            </w:pPr>
            <w:r w:rsidRPr="00817C6D">
              <w:rPr>
                <w:rFonts w:ascii="Calibri" w:hAnsi="Calibri" w:cs="Calibri"/>
                <w:bCs/>
                <w:color w:val="000000"/>
                <w:spacing w:val="-3"/>
                <w:szCs w:val="22"/>
                <w:lang w:val="fr-BE" w:eastAsia="nl-NL"/>
              </w:rPr>
              <w:t xml:space="preserve">* Article 7 : </w:t>
            </w:r>
            <w:r w:rsidR="00BF7C82" w:rsidRPr="00817C6D">
              <w:rPr>
                <w:rFonts w:ascii="Calibri" w:hAnsi="Calibri" w:cs="Calibri"/>
                <w:bCs/>
                <w:color w:val="000000"/>
                <w:spacing w:val="-3"/>
                <w:szCs w:val="22"/>
                <w:lang w:val="fr-BE" w:eastAsia="nl-NL"/>
              </w:rPr>
              <w:t>Dans le</w:t>
            </w:r>
            <w:r w:rsidR="00E7287F" w:rsidRPr="00817C6D">
              <w:rPr>
                <w:rFonts w:ascii="Calibri" w:hAnsi="Calibri" w:cs="Calibri"/>
                <w:bCs/>
                <w:color w:val="000000"/>
                <w:spacing w:val="-3"/>
                <w:szCs w:val="22"/>
                <w:lang w:val="fr-BE" w:eastAsia="nl-NL"/>
              </w:rPr>
              <w:t xml:space="preserve"> premier alinéa</w:t>
            </w:r>
            <w:r w:rsidR="00BF7C82" w:rsidRPr="00817C6D">
              <w:rPr>
                <w:rFonts w:ascii="Calibri" w:hAnsi="Calibri" w:cs="Calibri"/>
                <w:bCs/>
                <w:color w:val="000000"/>
                <w:spacing w:val="-3"/>
                <w:szCs w:val="22"/>
                <w:lang w:val="fr-BE" w:eastAsia="nl-NL"/>
              </w:rPr>
              <w:t xml:space="preserve"> de l’article</w:t>
            </w:r>
            <w:r w:rsidR="00E7287F" w:rsidRPr="00817C6D">
              <w:rPr>
                <w:rFonts w:ascii="Calibri" w:hAnsi="Calibri" w:cs="Calibri"/>
                <w:bCs/>
                <w:color w:val="000000"/>
                <w:spacing w:val="-3"/>
                <w:szCs w:val="22"/>
                <w:lang w:val="fr-BE" w:eastAsia="nl-NL"/>
              </w:rPr>
              <w:t>, la phrase « </w:t>
            </w:r>
            <w:r w:rsidR="00E7287F" w:rsidRPr="00817C6D">
              <w:rPr>
                <w:rFonts w:ascii="Calibri" w:hAnsi="Calibri" w:cs="Calibri"/>
                <w:bCs/>
                <w:i/>
                <w:iCs/>
                <w:color w:val="000000"/>
                <w:spacing w:val="-3"/>
                <w:szCs w:val="22"/>
                <w:lang w:val="fr-BE" w:eastAsia="nl-NL"/>
              </w:rPr>
              <w:t xml:space="preserve">Celles souscrites jusqu’au 31 décembre 2019 </w:t>
            </w:r>
            <w:proofErr w:type="gramStart"/>
            <w:r w:rsidR="00E7287F" w:rsidRPr="00817C6D">
              <w:rPr>
                <w:rFonts w:ascii="Calibri" w:hAnsi="Calibri" w:cs="Calibri"/>
                <w:bCs/>
                <w:i/>
                <w:iCs/>
                <w:color w:val="000000"/>
                <w:spacing w:val="-3"/>
                <w:szCs w:val="22"/>
                <w:lang w:val="fr-BE" w:eastAsia="nl-NL"/>
              </w:rPr>
              <w:t>ont</w:t>
            </w:r>
            <w:proofErr w:type="gramEnd"/>
            <w:r w:rsidR="00E7287F" w:rsidRPr="00817C6D">
              <w:rPr>
                <w:rFonts w:ascii="Calibri" w:hAnsi="Calibri" w:cs="Calibri"/>
                <w:bCs/>
                <w:i/>
                <w:iCs/>
                <w:color w:val="000000"/>
                <w:spacing w:val="-3"/>
                <w:szCs w:val="22"/>
                <w:lang w:val="fr-BE" w:eastAsia="nl-NL"/>
              </w:rPr>
              <w:t xml:space="preserve"> chacun</w:t>
            </w:r>
            <w:r w:rsidR="00383CDB" w:rsidRPr="00817C6D">
              <w:rPr>
                <w:rFonts w:ascii="Calibri" w:hAnsi="Calibri" w:cs="Calibri"/>
                <w:bCs/>
                <w:i/>
                <w:iCs/>
                <w:color w:val="000000"/>
                <w:spacing w:val="-3"/>
                <w:szCs w:val="22"/>
                <w:lang w:val="fr-BE" w:eastAsia="nl-NL"/>
              </w:rPr>
              <w:t>e</w:t>
            </w:r>
            <w:r w:rsidR="00E7287F" w:rsidRPr="00817C6D">
              <w:rPr>
                <w:rFonts w:ascii="Calibri" w:hAnsi="Calibri" w:cs="Calibri"/>
                <w:bCs/>
                <w:i/>
                <w:iCs/>
                <w:color w:val="000000"/>
                <w:spacing w:val="-3"/>
                <w:szCs w:val="22"/>
                <w:lang w:val="fr-BE" w:eastAsia="nl-NL"/>
              </w:rPr>
              <w:t xml:space="preserve"> une valeur de treize euros (13,00 €) » est supprimée.</w:t>
            </w:r>
          </w:p>
          <w:p w14:paraId="7993DA14"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p>
          <w:p w14:paraId="38222E9F" w14:textId="77777777" w:rsidR="00BF7C82" w:rsidRPr="00817C6D" w:rsidRDefault="00BF7C82"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p>
          <w:p w14:paraId="12635F42"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r w:rsidRPr="00817C6D">
              <w:rPr>
                <w:rFonts w:ascii="Calibri" w:hAnsi="Calibri" w:cs="Calibri"/>
                <w:bCs/>
                <w:color w:val="000000"/>
                <w:spacing w:val="-3"/>
                <w:szCs w:val="22"/>
                <w:lang w:val="fr-BE" w:eastAsia="nl-NL"/>
              </w:rPr>
              <w:t xml:space="preserve">* Article 13 : Le texte </w:t>
            </w:r>
            <w:r w:rsidR="00BF7C82" w:rsidRPr="00817C6D">
              <w:rPr>
                <w:rFonts w:ascii="Calibri" w:hAnsi="Calibri" w:cs="Calibri"/>
                <w:bCs/>
                <w:color w:val="000000"/>
                <w:spacing w:val="-3"/>
                <w:szCs w:val="22"/>
                <w:lang w:val="fr-BE" w:eastAsia="nl-NL"/>
              </w:rPr>
              <w:t xml:space="preserve">de l’article </w:t>
            </w:r>
            <w:r w:rsidRPr="00817C6D">
              <w:rPr>
                <w:rFonts w:ascii="Calibri" w:hAnsi="Calibri" w:cs="Calibri"/>
                <w:bCs/>
                <w:color w:val="000000"/>
                <w:spacing w:val="-3"/>
                <w:szCs w:val="22"/>
                <w:lang w:val="fr-BE" w:eastAsia="nl-NL"/>
              </w:rPr>
              <w:t>est remplacé par le texte suivant :</w:t>
            </w:r>
          </w:p>
          <w:p w14:paraId="094A241F"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p>
          <w:p w14:paraId="7C587520"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r w:rsidRPr="00817C6D">
              <w:rPr>
                <w:rFonts w:ascii="Calibri" w:hAnsi="Calibri" w:cs="Calibri"/>
                <w:color w:val="000000"/>
                <w:spacing w:val="-3"/>
                <w:szCs w:val="22"/>
                <w:lang w:val="fr-BE" w:eastAsia="nl-NL"/>
              </w:rPr>
              <w:t>« </w:t>
            </w:r>
            <w:r w:rsidRPr="00817C6D">
              <w:rPr>
                <w:rFonts w:ascii="Calibri" w:hAnsi="Calibri" w:cs="Calibri"/>
                <w:i/>
                <w:iCs/>
                <w:color w:val="000000"/>
                <w:spacing w:val="-3"/>
                <w:szCs w:val="22"/>
                <w:lang w:val="fr-BE" w:eastAsia="nl-NL"/>
              </w:rPr>
              <w:t>Des personnes pourront en tout temps être admises en tant que nouveaux actionnaires par le conseil d’administration à condition qu’elles appartiennent à l’une des catégories suivantes étant entendu que l’assemblée générale pourra étendre ces catégories au travers du mémorandum de bonne gouvernance :</w:t>
            </w:r>
          </w:p>
          <w:p w14:paraId="689251D8"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r w:rsidRPr="00817C6D">
              <w:rPr>
                <w:rFonts w:ascii="Calibri" w:hAnsi="Calibri" w:cs="Calibri"/>
                <w:i/>
                <w:iCs/>
                <w:color w:val="000000"/>
                <w:spacing w:val="-3"/>
                <w:szCs w:val="22"/>
                <w:lang w:val="fr-BE" w:eastAsia="nl-NL"/>
              </w:rPr>
              <w:t xml:space="preserve">- Architectes, ingénieurs et toutes les autres personnes exerçant une profession intellectuelle dans le secteur de la </w:t>
            </w:r>
            <w:r w:rsidRPr="00817C6D">
              <w:rPr>
                <w:rFonts w:ascii="Calibri" w:hAnsi="Calibri" w:cs="Calibri"/>
                <w:i/>
                <w:iCs/>
                <w:color w:val="000000"/>
                <w:spacing w:val="-3"/>
                <w:szCs w:val="22"/>
                <w:lang w:val="fr-BE" w:eastAsia="nl-NL"/>
              </w:rPr>
              <w:lastRenderedPageBreak/>
              <w:t>construction ;</w:t>
            </w:r>
          </w:p>
          <w:p w14:paraId="505ACA2C"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r w:rsidRPr="00817C6D">
              <w:rPr>
                <w:rFonts w:ascii="Calibri" w:hAnsi="Calibri" w:cs="Calibri"/>
                <w:i/>
                <w:iCs/>
                <w:color w:val="000000"/>
                <w:spacing w:val="-3"/>
                <w:szCs w:val="22"/>
                <w:lang w:val="fr-BE" w:eastAsia="nl-NL"/>
              </w:rPr>
              <w:t>- Associations de professionnels précités ;</w:t>
            </w:r>
          </w:p>
          <w:p w14:paraId="460AD9BE"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29502D1C"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03DF51E8"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r w:rsidRPr="00817C6D">
              <w:rPr>
                <w:rFonts w:ascii="Calibri" w:hAnsi="Calibri" w:cs="Calibri"/>
                <w:i/>
                <w:iCs/>
                <w:color w:val="000000"/>
                <w:spacing w:val="-3"/>
                <w:szCs w:val="22"/>
                <w:lang w:val="fr-BE" w:eastAsia="nl-NL"/>
              </w:rPr>
              <w:t>La société peut rejeter une demande d'admission.</w:t>
            </w:r>
          </w:p>
          <w:p w14:paraId="2955F6BE"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61E7991C"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r w:rsidRPr="00817C6D">
              <w:rPr>
                <w:rFonts w:ascii="Calibri" w:hAnsi="Calibri" w:cs="Calibri"/>
                <w:i/>
                <w:iCs/>
                <w:color w:val="000000"/>
                <w:spacing w:val="-3"/>
                <w:szCs w:val="22"/>
                <w:lang w:val="fr-BE" w:eastAsia="nl-NL"/>
              </w:rPr>
              <w:t xml:space="preserve">Le candidat admis en tant que nouvel actionnaire doit libérer la ou les actions qu’il ou elle a </w:t>
            </w:r>
            <w:proofErr w:type="gramStart"/>
            <w:r w:rsidRPr="00817C6D">
              <w:rPr>
                <w:rFonts w:ascii="Calibri" w:hAnsi="Calibri" w:cs="Calibri"/>
                <w:i/>
                <w:iCs/>
                <w:color w:val="000000"/>
                <w:spacing w:val="-3"/>
                <w:szCs w:val="22"/>
                <w:lang w:val="fr-BE" w:eastAsia="nl-NL"/>
              </w:rPr>
              <w:t>souscrite</w:t>
            </w:r>
            <w:proofErr w:type="gramEnd"/>
            <w:r w:rsidRPr="00817C6D">
              <w:rPr>
                <w:rFonts w:ascii="Calibri" w:hAnsi="Calibri" w:cs="Calibri"/>
                <w:i/>
                <w:iCs/>
                <w:color w:val="000000"/>
                <w:spacing w:val="-3"/>
                <w:szCs w:val="22"/>
                <w:lang w:val="fr-BE" w:eastAsia="nl-NL"/>
              </w:rPr>
              <w:t xml:space="preserve">(s), à concurrence </w:t>
            </w:r>
            <w:r w:rsidR="00F93554" w:rsidRPr="00817C6D">
              <w:rPr>
                <w:rFonts w:ascii="Calibri" w:hAnsi="Calibri" w:cs="Calibri"/>
                <w:i/>
                <w:iCs/>
                <w:color w:val="000000"/>
                <w:spacing w:val="-3"/>
                <w:szCs w:val="22"/>
                <w:lang w:val="fr-BE" w:eastAsia="nl-NL"/>
              </w:rPr>
              <w:t xml:space="preserve">d’un minimum </w:t>
            </w:r>
            <w:r w:rsidRPr="00817C6D">
              <w:rPr>
                <w:rFonts w:ascii="Calibri" w:hAnsi="Calibri" w:cs="Calibri"/>
                <w:i/>
                <w:iCs/>
                <w:color w:val="000000"/>
                <w:spacing w:val="-3"/>
                <w:szCs w:val="22"/>
                <w:lang w:val="fr-BE" w:eastAsia="nl-NL"/>
              </w:rPr>
              <w:t xml:space="preserve">d’une (1) action. </w:t>
            </w:r>
          </w:p>
          <w:p w14:paraId="0CE9A8F5"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7B03740D"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i/>
                <w:iCs/>
                <w:color w:val="000000"/>
                <w:spacing w:val="-3"/>
                <w:szCs w:val="22"/>
                <w:lang w:val="fr-BE" w:eastAsia="nl-NL"/>
              </w:rPr>
              <w:t xml:space="preserve">Les actionnaires peuvent souscrire des nouvelles actions avec l’accord du </w:t>
            </w:r>
            <w:r w:rsidR="004E4D02" w:rsidRPr="00817C6D">
              <w:rPr>
                <w:rFonts w:ascii="Calibri" w:hAnsi="Calibri" w:cs="Calibri"/>
                <w:i/>
                <w:iCs/>
                <w:color w:val="000000"/>
                <w:spacing w:val="-3"/>
                <w:szCs w:val="22"/>
                <w:lang w:val="fr-BE" w:eastAsia="nl-NL"/>
              </w:rPr>
              <w:t>c</w:t>
            </w:r>
            <w:r w:rsidRPr="00817C6D">
              <w:rPr>
                <w:rFonts w:ascii="Calibri" w:hAnsi="Calibri" w:cs="Calibri"/>
                <w:i/>
                <w:iCs/>
                <w:color w:val="000000"/>
                <w:spacing w:val="-3"/>
                <w:szCs w:val="22"/>
                <w:lang w:val="fr-BE" w:eastAsia="nl-NL"/>
              </w:rPr>
              <w:t>onseil d’</w:t>
            </w:r>
            <w:r w:rsidR="004E4D02" w:rsidRPr="00817C6D">
              <w:rPr>
                <w:rFonts w:ascii="Calibri" w:hAnsi="Calibri" w:cs="Calibri"/>
                <w:i/>
                <w:iCs/>
                <w:color w:val="000000"/>
                <w:spacing w:val="-3"/>
                <w:szCs w:val="22"/>
                <w:lang w:val="fr-BE" w:eastAsia="nl-NL"/>
              </w:rPr>
              <w:t>a</w:t>
            </w:r>
            <w:r w:rsidRPr="00817C6D">
              <w:rPr>
                <w:rFonts w:ascii="Calibri" w:hAnsi="Calibri" w:cs="Calibri"/>
                <w:i/>
                <w:iCs/>
                <w:color w:val="000000"/>
                <w:spacing w:val="-3"/>
                <w:szCs w:val="22"/>
                <w:lang w:val="fr-BE" w:eastAsia="nl-NL"/>
              </w:rPr>
              <w:t>dministration jusqu’</w:t>
            </w:r>
            <w:r w:rsidR="00B65AF4" w:rsidRPr="00817C6D">
              <w:rPr>
                <w:rFonts w:ascii="Calibri" w:hAnsi="Calibri" w:cs="Calibri"/>
                <w:i/>
                <w:iCs/>
                <w:color w:val="000000"/>
                <w:spacing w:val="-3"/>
                <w:szCs w:val="22"/>
                <w:lang w:val="fr-BE" w:eastAsia="nl-NL"/>
              </w:rPr>
              <w:t xml:space="preserve">à quarante (40) </w:t>
            </w:r>
            <w:proofErr w:type="gramStart"/>
            <w:r w:rsidR="00B65AF4" w:rsidRPr="00817C6D">
              <w:rPr>
                <w:rFonts w:ascii="Calibri" w:hAnsi="Calibri" w:cs="Calibri"/>
                <w:i/>
                <w:iCs/>
                <w:color w:val="000000"/>
                <w:spacing w:val="-3"/>
                <w:szCs w:val="22"/>
                <w:lang w:val="fr-BE" w:eastAsia="nl-NL"/>
              </w:rPr>
              <w:t>actions maximum</w:t>
            </w:r>
            <w:proofErr w:type="gramEnd"/>
            <w:r w:rsidR="00B65AF4" w:rsidRPr="00817C6D">
              <w:rPr>
                <w:rFonts w:ascii="Calibri" w:hAnsi="Calibri" w:cs="Calibri"/>
                <w:i/>
                <w:iCs/>
                <w:color w:val="000000"/>
                <w:spacing w:val="-3"/>
                <w:szCs w:val="22"/>
                <w:lang w:val="fr-BE" w:eastAsia="nl-NL"/>
              </w:rPr>
              <w:t xml:space="preserve"> par </w:t>
            </w:r>
            <w:r w:rsidR="00DB4E3D" w:rsidRPr="00817C6D">
              <w:rPr>
                <w:rFonts w:ascii="Calibri" w:hAnsi="Calibri" w:cs="Calibri"/>
                <w:i/>
                <w:iCs/>
                <w:color w:val="000000"/>
                <w:spacing w:val="-3"/>
                <w:szCs w:val="22"/>
                <w:lang w:val="fr-BE" w:eastAsia="nl-NL"/>
              </w:rPr>
              <w:t>actionnaire</w:t>
            </w:r>
            <w:r w:rsidR="00B65AF4" w:rsidRPr="00817C6D">
              <w:rPr>
                <w:rFonts w:ascii="Calibri" w:hAnsi="Calibri" w:cs="Calibri"/>
                <w:i/>
                <w:iCs/>
                <w:color w:val="000000"/>
                <w:spacing w:val="-3"/>
                <w:szCs w:val="22"/>
                <w:lang w:val="fr-BE" w:eastAsia="nl-NL"/>
              </w:rPr>
              <w:t>.</w:t>
            </w:r>
            <w:r w:rsidR="008F7CA3" w:rsidRPr="00817C6D">
              <w:rPr>
                <w:rFonts w:ascii="Calibri" w:hAnsi="Calibri" w:cs="Calibri"/>
                <w:i/>
                <w:iCs/>
                <w:color w:val="000000"/>
                <w:spacing w:val="-3"/>
                <w:szCs w:val="22"/>
                <w:lang w:val="fr-BE" w:eastAsia="nl-NL"/>
              </w:rPr>
              <w:t> »</w:t>
            </w:r>
          </w:p>
          <w:p w14:paraId="4E8807A4" w14:textId="77777777" w:rsidR="00E7287F" w:rsidRPr="00817C6D" w:rsidRDefault="00E7287F"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p>
          <w:p w14:paraId="5399EE3A" w14:textId="77777777" w:rsidR="008F7CA3" w:rsidRPr="00817C6D" w:rsidRDefault="00DB4E3D" w:rsidP="00DB4E3D">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r w:rsidRPr="00817C6D">
              <w:rPr>
                <w:rFonts w:ascii="Calibri" w:hAnsi="Calibri" w:cs="Calibri"/>
                <w:bCs/>
                <w:color w:val="000000"/>
                <w:spacing w:val="-3"/>
                <w:szCs w:val="22"/>
                <w:lang w:val="fr-BE" w:eastAsia="nl-NL"/>
              </w:rPr>
              <w:t xml:space="preserve">* </w:t>
            </w:r>
            <w:r w:rsidR="008F7CA3" w:rsidRPr="00817C6D">
              <w:rPr>
                <w:rFonts w:ascii="Calibri" w:hAnsi="Calibri" w:cs="Calibri"/>
                <w:bCs/>
                <w:color w:val="000000"/>
                <w:spacing w:val="-3"/>
                <w:szCs w:val="22"/>
                <w:lang w:val="fr-BE" w:eastAsia="nl-NL"/>
              </w:rPr>
              <w:t>Article 17 : Le texte de l’article est remplacé par le texte suivant :</w:t>
            </w:r>
          </w:p>
          <w:p w14:paraId="53550421" w14:textId="77777777" w:rsidR="008F7CA3" w:rsidRPr="00817C6D" w:rsidRDefault="008F7CA3"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p>
          <w:p w14:paraId="7F8C56C0" w14:textId="77777777" w:rsidR="008F7CA3" w:rsidRPr="00817C6D" w:rsidRDefault="008F7CA3"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r w:rsidRPr="00817C6D">
              <w:rPr>
                <w:rFonts w:ascii="Calibri" w:hAnsi="Calibri" w:cs="Calibri"/>
                <w:color w:val="000000"/>
                <w:spacing w:val="-3"/>
                <w:szCs w:val="22"/>
                <w:lang w:val="fr-BE" w:eastAsia="nl-NL"/>
              </w:rPr>
              <w:t>« </w:t>
            </w:r>
            <w:r w:rsidRPr="00817C6D">
              <w:rPr>
                <w:rFonts w:ascii="Calibri" w:hAnsi="Calibri" w:cs="Calibri"/>
                <w:i/>
                <w:iCs/>
                <w:color w:val="000000"/>
                <w:spacing w:val="-3"/>
                <w:szCs w:val="22"/>
                <w:lang w:val="fr-BE" w:eastAsia="nl-NL"/>
              </w:rPr>
              <w:t>L’actionnaire démissionnaire ou exclu ou ses héritiers, ayants droit, créanciers ou représentants, peuvent, à quelque titre que ce soit, uniquement réclamer une part de retrait. Pour chaque actionnaire, cette part de retrait est égale au montant d’apport pour les nouvelles actions de cette année, sans cependant être supérieure au montant de la valeur d’actif net de ces actions telle qu’elle résulte des derniers comptes annuels approuvés. Il ne sera, en aucun cas, attribué une part quelconque des fonds de réserve, de prévision, d'amortissements ou autres, ni de part dans les réserves légales, disponibles, indisponibles ou autres, quels qu'en soient le montant et la qualification.</w:t>
            </w:r>
          </w:p>
          <w:p w14:paraId="45E9121D" w14:textId="77777777" w:rsidR="008F7CA3" w:rsidRPr="00817C6D" w:rsidRDefault="008F7CA3"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1968C0DF" w14:textId="77777777" w:rsidR="002B73B7" w:rsidRPr="00817C6D" w:rsidRDefault="002B73B7"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62BBF8C9" w14:textId="77777777" w:rsidR="002B73B7" w:rsidRPr="00817C6D" w:rsidRDefault="002B73B7"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604425B0" w14:textId="77777777" w:rsidR="002B73B7" w:rsidRPr="00817C6D" w:rsidRDefault="002B73B7"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3166B5A4" w14:textId="77777777" w:rsidR="008F7CA3" w:rsidRPr="00817C6D" w:rsidRDefault="008F7CA3"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r w:rsidRPr="00817C6D">
              <w:rPr>
                <w:rFonts w:ascii="Calibri" w:hAnsi="Calibri" w:cs="Calibri"/>
                <w:i/>
                <w:iCs/>
                <w:color w:val="000000"/>
                <w:spacing w:val="-3"/>
                <w:szCs w:val="22"/>
                <w:lang w:val="fr-BE" w:eastAsia="nl-NL"/>
              </w:rPr>
              <w:t xml:space="preserve">Le droit au paiement de la part de retrait est toutefois suspendu jusqu’à ce que les distributions soient à nouveau permises, si la part de retrait ne peut pas être distribuée en application du test de liquidité et de l’actif net ou en application de la règlementation </w:t>
            </w:r>
            <w:r w:rsidRPr="00817C6D">
              <w:rPr>
                <w:rFonts w:ascii="Calibri" w:hAnsi="Calibri" w:cs="Calibri"/>
                <w:i/>
                <w:iCs/>
                <w:color w:val="000000"/>
                <w:spacing w:val="-3"/>
                <w:szCs w:val="22"/>
                <w:lang w:val="fr-BE" w:eastAsia="nl-NL"/>
              </w:rPr>
              <w:lastRenderedPageBreak/>
              <w:t>prudentielle pour les entreprises d’assurance concernant le capital de solvabilité requis.</w:t>
            </w:r>
            <w:r w:rsidR="005252FA" w:rsidRPr="00817C6D">
              <w:rPr>
                <w:rFonts w:ascii="Calibri" w:hAnsi="Calibri" w:cs="Calibri"/>
                <w:i/>
                <w:iCs/>
                <w:color w:val="000000"/>
                <w:spacing w:val="-3"/>
                <w:szCs w:val="22"/>
                <w:lang w:val="fr-BE" w:eastAsia="nl-NL"/>
              </w:rPr>
              <w:t xml:space="preserve"> </w:t>
            </w:r>
            <w:r w:rsidRPr="00817C6D">
              <w:rPr>
                <w:rFonts w:ascii="Calibri" w:hAnsi="Calibri" w:cs="Calibri"/>
                <w:i/>
                <w:iCs/>
                <w:color w:val="000000"/>
                <w:spacing w:val="-3"/>
                <w:szCs w:val="22"/>
                <w:lang w:val="fr-BE" w:eastAsia="nl-NL"/>
              </w:rPr>
              <w:t>Aucun intérêt n’est dû sur le montant suspendu. Aucune autre distribution ne sera faite aux actionnaires tant que ces paiements suspendus n’auront pas été effectués.</w:t>
            </w:r>
          </w:p>
          <w:p w14:paraId="4C533336" w14:textId="77777777" w:rsidR="008F7CA3" w:rsidRPr="00817C6D" w:rsidRDefault="008F7CA3"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2EE08844" w14:textId="77777777" w:rsidR="002B73B7" w:rsidRPr="00817C6D" w:rsidRDefault="002B73B7"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76D876E3" w14:textId="77777777" w:rsidR="002B73B7" w:rsidRPr="00817C6D" w:rsidRDefault="002B73B7"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p>
          <w:p w14:paraId="6955C8AA" w14:textId="77777777" w:rsidR="008F7CA3" w:rsidRPr="00817C6D" w:rsidRDefault="008F7CA3" w:rsidP="008F7CA3">
            <w:pPr>
              <w:shd w:val="clear" w:color="auto" w:fill="FFFFFF"/>
              <w:tabs>
                <w:tab w:val="left" w:pos="-1440"/>
                <w:tab w:val="left" w:pos="-720"/>
                <w:tab w:val="left" w:pos="0"/>
                <w:tab w:val="left" w:pos="720"/>
                <w:tab w:val="left" w:pos="1152"/>
                <w:tab w:val="left" w:pos="1584"/>
                <w:tab w:val="left" w:pos="2160"/>
              </w:tabs>
              <w:jc w:val="both"/>
              <w:rPr>
                <w:rFonts w:ascii="Calibri" w:hAnsi="Calibri" w:cs="Calibri"/>
                <w:i/>
                <w:iCs/>
                <w:color w:val="000000"/>
                <w:spacing w:val="-3"/>
                <w:szCs w:val="22"/>
                <w:lang w:val="fr-BE" w:eastAsia="nl-NL"/>
              </w:rPr>
            </w:pPr>
            <w:r w:rsidRPr="00817C6D">
              <w:rPr>
                <w:rFonts w:ascii="Calibri" w:hAnsi="Calibri" w:cs="Calibri"/>
                <w:i/>
                <w:iCs/>
                <w:color w:val="000000"/>
                <w:spacing w:val="-3"/>
                <w:szCs w:val="22"/>
                <w:lang w:val="fr-BE" w:eastAsia="nl-NL"/>
              </w:rPr>
              <w:t>Aucune démission ne sera autorisée si elle a pour effet de réduire les fonds propres éligibles au sens de la législation prudentielle à un montant inférieur au capital de solvabilité requis ou au minimum de capital, si ce dernier est supérieur. Tout remboursement effectué sur une période de six mois d’un montant excédant deux pour cent (2%) de l’actif net de l’entreprise est soumis à l’approbation préalable de la Banque.</w:t>
            </w:r>
            <w:r w:rsidR="00F66FBB" w:rsidRPr="00817C6D">
              <w:rPr>
                <w:rFonts w:ascii="Calibri" w:hAnsi="Calibri" w:cs="Calibri"/>
                <w:i/>
                <w:iCs/>
                <w:color w:val="000000"/>
                <w:spacing w:val="-3"/>
                <w:szCs w:val="22"/>
                <w:lang w:val="fr-BE" w:eastAsia="nl-NL"/>
              </w:rPr>
              <w:t> »</w:t>
            </w:r>
          </w:p>
          <w:p w14:paraId="1B0018AC" w14:textId="77777777" w:rsidR="008F7CA3" w:rsidRPr="00817C6D" w:rsidRDefault="008F7CA3" w:rsidP="00E7287F">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val="fr-BE" w:eastAsia="nl-NL"/>
              </w:rPr>
            </w:pPr>
          </w:p>
          <w:p w14:paraId="6DBF3C13" w14:textId="77777777" w:rsidR="004C1A66" w:rsidRPr="00817C6D" w:rsidRDefault="004C1A66" w:rsidP="00AD7690">
            <w:pPr>
              <w:shd w:val="clear" w:color="auto" w:fill="FFFFFF"/>
              <w:tabs>
                <w:tab w:val="left" w:pos="-1440"/>
                <w:tab w:val="left" w:pos="-720"/>
                <w:tab w:val="left" w:pos="0"/>
                <w:tab w:val="left" w:pos="720"/>
                <w:tab w:val="left" w:pos="1152"/>
                <w:tab w:val="left" w:pos="1584"/>
                <w:tab w:val="left" w:pos="2160"/>
              </w:tabs>
              <w:rPr>
                <w:rFonts w:ascii="Calibri" w:hAnsi="Calibri" w:cs="Calibri"/>
                <w:bCs/>
                <w:color w:val="000000"/>
                <w:spacing w:val="-3"/>
                <w:szCs w:val="22"/>
                <w:lang w:val="fr-BE" w:eastAsia="nl-NL"/>
              </w:rPr>
            </w:pPr>
          </w:p>
          <w:p w14:paraId="5C708A94" w14:textId="77777777" w:rsidR="004C1A66" w:rsidRPr="00817C6D" w:rsidRDefault="004C1A66" w:rsidP="00AD7690">
            <w:pPr>
              <w:shd w:val="clear" w:color="auto" w:fill="FFFFFF"/>
              <w:tabs>
                <w:tab w:val="left" w:pos="-1440"/>
                <w:tab w:val="left" w:pos="-720"/>
                <w:tab w:val="left" w:pos="0"/>
                <w:tab w:val="left" w:pos="720"/>
                <w:tab w:val="left" w:pos="1152"/>
                <w:tab w:val="left" w:pos="1584"/>
                <w:tab w:val="left" w:pos="2160"/>
              </w:tabs>
              <w:rPr>
                <w:rFonts w:ascii="Calibri" w:hAnsi="Calibri" w:cs="Calibri"/>
                <w:bCs/>
                <w:color w:val="000000"/>
                <w:spacing w:val="-3"/>
                <w:szCs w:val="22"/>
                <w:lang w:val="fr-BE" w:eastAsia="nl-NL"/>
              </w:rPr>
            </w:pPr>
          </w:p>
          <w:p w14:paraId="64813C56" w14:textId="77777777" w:rsidR="004C1A66" w:rsidRPr="00817C6D" w:rsidRDefault="004C1A66" w:rsidP="00AD7690">
            <w:pPr>
              <w:shd w:val="clear" w:color="auto" w:fill="FFFFFF"/>
              <w:tabs>
                <w:tab w:val="left" w:pos="-1440"/>
                <w:tab w:val="left" w:pos="-720"/>
                <w:tab w:val="left" w:pos="0"/>
                <w:tab w:val="left" w:pos="720"/>
                <w:tab w:val="left" w:pos="1152"/>
                <w:tab w:val="left" w:pos="1584"/>
                <w:tab w:val="left" w:pos="2160"/>
              </w:tabs>
              <w:rPr>
                <w:rFonts w:ascii="Calibri" w:hAnsi="Calibri" w:cs="Calibri"/>
                <w:bCs/>
                <w:color w:val="000000"/>
                <w:spacing w:val="-3"/>
                <w:szCs w:val="22"/>
                <w:lang w:val="fr-BE" w:eastAsia="nl-NL"/>
              </w:rPr>
            </w:pPr>
          </w:p>
          <w:p w14:paraId="4CF490A6" w14:textId="77777777" w:rsidR="004C1A66" w:rsidRPr="00817C6D" w:rsidRDefault="004C1A66" w:rsidP="00AD7690">
            <w:pPr>
              <w:shd w:val="clear" w:color="auto" w:fill="FFFFFF"/>
              <w:tabs>
                <w:tab w:val="left" w:pos="-1440"/>
                <w:tab w:val="left" w:pos="-720"/>
                <w:tab w:val="left" w:pos="0"/>
                <w:tab w:val="left" w:pos="720"/>
                <w:tab w:val="left" w:pos="1152"/>
                <w:tab w:val="left" w:pos="1584"/>
                <w:tab w:val="left" w:pos="2160"/>
              </w:tabs>
              <w:rPr>
                <w:rFonts w:ascii="Calibri" w:hAnsi="Calibri" w:cs="Calibri"/>
                <w:bCs/>
                <w:color w:val="000000"/>
                <w:spacing w:val="-3"/>
                <w:szCs w:val="22"/>
                <w:lang w:val="fr-BE" w:eastAsia="nl-NL"/>
              </w:rPr>
            </w:pPr>
          </w:p>
          <w:p w14:paraId="5D5E0F3D" w14:textId="77777777" w:rsidR="00504B5D" w:rsidRPr="00817C6D" w:rsidRDefault="00383CDB" w:rsidP="00383CDB">
            <w:pPr>
              <w:shd w:val="clear" w:color="auto" w:fill="FFFFFF"/>
              <w:tabs>
                <w:tab w:val="left" w:pos="-1440"/>
                <w:tab w:val="left" w:pos="-720"/>
                <w:tab w:val="left" w:pos="0"/>
                <w:tab w:val="left" w:pos="720"/>
                <w:tab w:val="left" w:pos="1152"/>
                <w:tab w:val="left" w:pos="1584"/>
                <w:tab w:val="left" w:pos="2160"/>
              </w:tabs>
              <w:rPr>
                <w:rFonts w:ascii="Calibri" w:hAnsi="Calibri" w:cs="Calibri"/>
                <w:bCs/>
                <w:color w:val="000000"/>
                <w:spacing w:val="-3"/>
                <w:szCs w:val="22"/>
                <w:lang w:val="fr-BE" w:eastAsia="nl-NL"/>
              </w:rPr>
            </w:pPr>
            <w:r w:rsidRPr="00817C6D">
              <w:rPr>
                <w:rFonts w:ascii="Calibri" w:hAnsi="Calibri" w:cs="Calibri"/>
                <w:bCs/>
                <w:color w:val="000000"/>
                <w:spacing w:val="-3"/>
                <w:szCs w:val="22"/>
                <w:lang w:val="fr-BE" w:eastAsia="nl-NL"/>
              </w:rPr>
              <w:t xml:space="preserve">* </w:t>
            </w:r>
            <w:r w:rsidR="00F66FBB" w:rsidRPr="00817C6D">
              <w:rPr>
                <w:rFonts w:ascii="Calibri" w:hAnsi="Calibri" w:cs="Calibri"/>
                <w:bCs/>
                <w:color w:val="000000"/>
                <w:spacing w:val="-3"/>
                <w:szCs w:val="22"/>
                <w:lang w:val="fr-BE" w:eastAsia="nl-NL"/>
              </w:rPr>
              <w:t xml:space="preserve">Article 19 : Le cinquième alinéa de l’article est </w:t>
            </w:r>
            <w:r w:rsidR="006220D2" w:rsidRPr="00817C6D">
              <w:rPr>
                <w:rFonts w:ascii="Calibri" w:hAnsi="Calibri" w:cs="Calibri"/>
                <w:bCs/>
                <w:color w:val="000000"/>
                <w:spacing w:val="-3"/>
                <w:szCs w:val="22"/>
                <w:lang w:val="fr-BE" w:eastAsia="nl-NL"/>
              </w:rPr>
              <w:t>reformulé comme suit</w:t>
            </w:r>
            <w:r w:rsidR="00F66FBB" w:rsidRPr="00817C6D">
              <w:rPr>
                <w:rFonts w:ascii="Calibri" w:hAnsi="Calibri" w:cs="Calibri"/>
                <w:bCs/>
                <w:color w:val="000000"/>
                <w:spacing w:val="-3"/>
                <w:szCs w:val="22"/>
                <w:lang w:val="fr-BE" w:eastAsia="nl-NL"/>
              </w:rPr>
              <w:t> :</w:t>
            </w:r>
          </w:p>
          <w:p w14:paraId="7C7B7651" w14:textId="77777777" w:rsidR="00F66FBB" w:rsidRPr="00817C6D" w:rsidRDefault="00F66FBB" w:rsidP="00AD7690">
            <w:pPr>
              <w:shd w:val="clear" w:color="auto" w:fill="FFFFFF"/>
              <w:tabs>
                <w:tab w:val="left" w:pos="-1440"/>
                <w:tab w:val="left" w:pos="-720"/>
                <w:tab w:val="left" w:pos="0"/>
                <w:tab w:val="left" w:pos="720"/>
                <w:tab w:val="left" w:pos="1152"/>
                <w:tab w:val="left" w:pos="1584"/>
                <w:tab w:val="left" w:pos="2160"/>
              </w:tabs>
              <w:rPr>
                <w:rFonts w:ascii="Calibri" w:hAnsi="Calibri" w:cs="Calibri"/>
                <w:bCs/>
                <w:color w:val="000000"/>
                <w:spacing w:val="-3"/>
                <w:szCs w:val="22"/>
                <w:lang w:val="fr-BE" w:eastAsia="nl-NL"/>
              </w:rPr>
            </w:pPr>
          </w:p>
          <w:p w14:paraId="2776F57E" w14:textId="17931316" w:rsidR="00F66FBB" w:rsidRPr="00FE26EA" w:rsidRDefault="00F66FBB" w:rsidP="00F66FBB">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i/>
                <w:iCs/>
                <w:color w:val="000000"/>
                <w:spacing w:val="-3"/>
                <w:szCs w:val="22"/>
                <w:lang w:val="fr-BE" w:eastAsia="nl-NL"/>
              </w:rPr>
            </w:pPr>
            <w:r w:rsidRPr="00817C6D">
              <w:rPr>
                <w:rFonts w:ascii="Calibri" w:hAnsi="Calibri" w:cs="Calibri"/>
                <w:bCs/>
                <w:color w:val="000000"/>
                <w:spacing w:val="-3"/>
                <w:szCs w:val="22"/>
                <w:lang w:val="fr-BE" w:eastAsia="nl-NL"/>
              </w:rPr>
              <w:t>« </w:t>
            </w:r>
            <w:r w:rsidRPr="00FE26EA">
              <w:rPr>
                <w:rFonts w:ascii="Calibri" w:hAnsi="Calibri" w:cs="Calibri"/>
                <w:bCs/>
                <w:i/>
                <w:iCs/>
                <w:color w:val="000000"/>
                <w:spacing w:val="-3"/>
                <w:szCs w:val="22"/>
                <w:lang w:val="fr-BE" w:eastAsia="nl-NL"/>
              </w:rPr>
              <w:t>Les administrateurs sortants so</w:t>
            </w:r>
            <w:r w:rsidR="00B728AD">
              <w:rPr>
                <w:rFonts w:ascii="Calibri" w:hAnsi="Calibri" w:cs="Calibri"/>
                <w:bCs/>
                <w:i/>
                <w:iCs/>
                <w:color w:val="000000"/>
                <w:spacing w:val="-3"/>
                <w:szCs w:val="22"/>
                <w:lang w:val="fr-BE" w:eastAsia="nl-NL"/>
              </w:rPr>
              <w:t>n</w:t>
            </w:r>
            <w:r w:rsidRPr="00FE26EA">
              <w:rPr>
                <w:rFonts w:ascii="Calibri" w:hAnsi="Calibri" w:cs="Calibri"/>
                <w:bCs/>
                <w:i/>
                <w:iCs/>
                <w:color w:val="000000"/>
                <w:spacing w:val="-3"/>
                <w:szCs w:val="22"/>
                <w:lang w:val="fr-BE" w:eastAsia="nl-NL"/>
              </w:rPr>
              <w:t xml:space="preserve">t rééligibles. A moins que la loi n’en dispose pas autrement, le nombre des périodes de mandats est limité à cinq (5), </w:t>
            </w:r>
            <w:r w:rsidR="00F67F1D" w:rsidRPr="00F67F1D">
              <w:rPr>
                <w:rFonts w:ascii="Calibri" w:hAnsi="Calibri" w:cs="Calibri"/>
                <w:bCs/>
                <w:i/>
                <w:iCs/>
                <w:color w:val="000000"/>
                <w:spacing w:val="-3"/>
                <w:szCs w:val="22"/>
                <w:lang w:val="fr-BE" w:eastAsia="nl-NL"/>
              </w:rPr>
              <w:t xml:space="preserve">sauf prolongation à la demande expresse du conseil </w:t>
            </w:r>
            <w:proofErr w:type="gramStart"/>
            <w:r w:rsidR="00F67F1D" w:rsidRPr="00F67F1D">
              <w:rPr>
                <w:rFonts w:ascii="Calibri" w:hAnsi="Calibri" w:cs="Calibri"/>
                <w:bCs/>
                <w:i/>
                <w:iCs/>
                <w:color w:val="000000"/>
                <w:spacing w:val="-3"/>
                <w:szCs w:val="22"/>
                <w:lang w:val="fr-BE" w:eastAsia="nl-NL"/>
              </w:rPr>
              <w:t>d'administration.</w:t>
            </w:r>
            <w:r w:rsidRPr="00FE26EA">
              <w:rPr>
                <w:rFonts w:ascii="Calibri" w:hAnsi="Calibri" w:cs="Calibri"/>
                <w:bCs/>
                <w:i/>
                <w:iCs/>
                <w:color w:val="000000"/>
                <w:spacing w:val="-3"/>
                <w:szCs w:val="22"/>
                <w:lang w:val="fr-BE" w:eastAsia="nl-NL"/>
              </w:rPr>
              <w:t>.</w:t>
            </w:r>
            <w:proofErr w:type="gramEnd"/>
          </w:p>
          <w:p w14:paraId="19B4A430" w14:textId="188DAA20" w:rsidR="003D1CDE" w:rsidRPr="00817C6D" w:rsidRDefault="003D1CDE" w:rsidP="003D1CDE">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eastAsia="nl-NL"/>
              </w:rPr>
            </w:pPr>
            <w:r w:rsidRPr="00FE26EA">
              <w:rPr>
                <w:rFonts w:ascii="Calibri" w:hAnsi="Calibri" w:cs="Calibri"/>
                <w:bCs/>
                <w:i/>
                <w:iCs/>
                <w:color w:val="000000"/>
                <w:spacing w:val="-3"/>
                <w:szCs w:val="22"/>
                <w:lang w:eastAsia="nl-NL"/>
              </w:rPr>
              <w:t xml:space="preserve">Le mandat des administrateurs </w:t>
            </w:r>
            <w:r w:rsidR="00B728AD" w:rsidRPr="00FE26EA">
              <w:rPr>
                <w:rFonts w:ascii="Calibri" w:hAnsi="Calibri" w:cs="Calibri"/>
                <w:bCs/>
                <w:i/>
                <w:iCs/>
                <w:color w:val="000000"/>
                <w:spacing w:val="-3"/>
                <w:szCs w:val="22"/>
                <w:lang w:eastAsia="nl-NL"/>
              </w:rPr>
              <w:t>exécuti</w:t>
            </w:r>
            <w:r w:rsidR="00B728AD">
              <w:rPr>
                <w:rFonts w:ascii="Calibri" w:hAnsi="Calibri" w:cs="Calibri"/>
                <w:bCs/>
                <w:i/>
                <w:iCs/>
                <w:color w:val="000000"/>
                <w:spacing w:val="-3"/>
                <w:szCs w:val="22"/>
                <w:lang w:eastAsia="nl-NL"/>
              </w:rPr>
              <w:t>fs</w:t>
            </w:r>
            <w:r w:rsidR="00B728AD" w:rsidRPr="00FE26EA">
              <w:rPr>
                <w:rFonts w:ascii="Calibri" w:hAnsi="Calibri" w:cs="Calibri"/>
                <w:bCs/>
                <w:i/>
                <w:iCs/>
                <w:color w:val="000000"/>
                <w:spacing w:val="-3"/>
                <w:szCs w:val="22"/>
                <w:lang w:eastAsia="nl-NL"/>
              </w:rPr>
              <w:t xml:space="preserve"> </w:t>
            </w:r>
            <w:r w:rsidRPr="00FE26EA">
              <w:rPr>
                <w:rFonts w:ascii="Calibri" w:hAnsi="Calibri" w:cs="Calibri"/>
                <w:bCs/>
                <w:i/>
                <w:iCs/>
                <w:color w:val="000000"/>
                <w:spacing w:val="-3"/>
                <w:szCs w:val="22"/>
                <w:lang w:eastAsia="nl-NL"/>
              </w:rPr>
              <w:t xml:space="preserve">se termine dans l’année de leur âge de retraite à la pension légale, </w:t>
            </w:r>
            <w:r w:rsidR="00F67F1D" w:rsidRPr="00F67F1D">
              <w:rPr>
                <w:rFonts w:ascii="Calibri" w:hAnsi="Calibri" w:cs="Calibri"/>
                <w:bCs/>
                <w:i/>
                <w:iCs/>
                <w:color w:val="000000"/>
                <w:spacing w:val="-3"/>
                <w:szCs w:val="22"/>
                <w:lang w:eastAsia="nl-NL"/>
              </w:rPr>
              <w:t>sauf prolongation à la demande expresse du conseil d'administration</w:t>
            </w:r>
            <w:proofErr w:type="gramStart"/>
            <w:r w:rsidR="00F67F1D" w:rsidRPr="00F67F1D">
              <w:rPr>
                <w:rFonts w:ascii="Calibri" w:hAnsi="Calibri" w:cs="Calibri"/>
                <w:bCs/>
                <w:i/>
                <w:iCs/>
                <w:color w:val="000000"/>
                <w:spacing w:val="-3"/>
                <w:szCs w:val="22"/>
                <w:lang w:eastAsia="nl-NL"/>
              </w:rPr>
              <w:t>.</w:t>
            </w:r>
            <w:r w:rsidRPr="00817C6D">
              <w:rPr>
                <w:rFonts w:ascii="Calibri" w:hAnsi="Calibri" w:cs="Calibri"/>
                <w:bCs/>
                <w:color w:val="000000"/>
                <w:spacing w:val="-3"/>
                <w:szCs w:val="22"/>
                <w:lang w:eastAsia="nl-NL"/>
              </w:rPr>
              <w:t>»</w:t>
            </w:r>
            <w:proofErr w:type="gramEnd"/>
          </w:p>
          <w:p w14:paraId="420B8EDE" w14:textId="77777777" w:rsidR="003D1CDE" w:rsidRPr="00817C6D" w:rsidRDefault="003D1CDE" w:rsidP="00F66FBB">
            <w:pPr>
              <w:shd w:val="clear" w:color="auto" w:fill="FFFFFF"/>
              <w:tabs>
                <w:tab w:val="left" w:pos="-1440"/>
                <w:tab w:val="left" w:pos="-720"/>
                <w:tab w:val="left" w:pos="0"/>
                <w:tab w:val="left" w:pos="720"/>
                <w:tab w:val="left" w:pos="1152"/>
                <w:tab w:val="left" w:pos="1584"/>
                <w:tab w:val="left" w:pos="2160"/>
              </w:tabs>
              <w:jc w:val="both"/>
              <w:rPr>
                <w:rFonts w:ascii="Calibri" w:hAnsi="Calibri" w:cs="Calibri"/>
                <w:bCs/>
                <w:color w:val="000000"/>
                <w:spacing w:val="-3"/>
                <w:szCs w:val="22"/>
                <w:lang w:eastAsia="nl-NL"/>
              </w:rPr>
            </w:pPr>
          </w:p>
          <w:p w14:paraId="5074B4C9"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
          <w:p w14:paraId="28487091"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w:t>
            </w:r>
          </w:p>
          <w:p w14:paraId="7E133394"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
          <w:p w14:paraId="41AEAADA"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Cette résolution mise au vote recueille :</w:t>
            </w:r>
          </w:p>
          <w:p w14:paraId="64DD5139"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roofErr w:type="gramStart"/>
            <w:r w:rsidRPr="00817C6D">
              <w:rPr>
                <w:rFonts w:ascii="Calibri" w:hAnsi="Calibri" w:cs="Calibri"/>
                <w:color w:val="000000"/>
                <w:spacing w:val="-3"/>
                <w:szCs w:val="22"/>
                <w:lang w:val="fr-BE" w:eastAsia="nl-NL"/>
              </w:rPr>
              <w:t>voix</w:t>
            </w:r>
            <w:proofErr w:type="gramEnd"/>
            <w:r w:rsidRPr="00817C6D">
              <w:rPr>
                <w:rFonts w:ascii="Calibri" w:hAnsi="Calibri" w:cs="Calibri"/>
                <w:color w:val="000000"/>
                <w:spacing w:val="-3"/>
                <w:szCs w:val="22"/>
                <w:lang w:val="fr-BE" w:eastAsia="nl-NL"/>
              </w:rPr>
              <w:t xml:space="preserve"> pour : </w:t>
            </w:r>
          </w:p>
          <w:p w14:paraId="1981E45B"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roofErr w:type="gramStart"/>
            <w:r w:rsidRPr="00817C6D">
              <w:rPr>
                <w:rFonts w:ascii="Calibri" w:hAnsi="Calibri" w:cs="Calibri"/>
                <w:color w:val="000000"/>
                <w:spacing w:val="-3"/>
                <w:szCs w:val="22"/>
                <w:lang w:val="fr-BE" w:eastAsia="nl-NL"/>
              </w:rPr>
              <w:t>voix</w:t>
            </w:r>
            <w:proofErr w:type="gramEnd"/>
            <w:r w:rsidRPr="00817C6D">
              <w:rPr>
                <w:rFonts w:ascii="Calibri" w:hAnsi="Calibri" w:cs="Calibri"/>
                <w:color w:val="000000"/>
                <w:spacing w:val="-3"/>
                <w:szCs w:val="22"/>
                <w:lang w:val="fr-BE" w:eastAsia="nl-NL"/>
              </w:rPr>
              <w:t xml:space="preserve"> contre : </w:t>
            </w:r>
          </w:p>
          <w:p w14:paraId="27223912"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roofErr w:type="gramStart"/>
            <w:r w:rsidRPr="00817C6D">
              <w:rPr>
                <w:rFonts w:ascii="Calibri" w:hAnsi="Calibri" w:cs="Calibri"/>
                <w:color w:val="000000"/>
                <w:spacing w:val="-3"/>
                <w:szCs w:val="22"/>
                <w:lang w:val="fr-BE" w:eastAsia="nl-NL"/>
              </w:rPr>
              <w:t>abstention</w:t>
            </w:r>
            <w:proofErr w:type="gramEnd"/>
            <w:r w:rsidRPr="00817C6D">
              <w:rPr>
                <w:rFonts w:ascii="Calibri" w:hAnsi="Calibri" w:cs="Calibri"/>
                <w:color w:val="000000"/>
                <w:spacing w:val="-3"/>
                <w:szCs w:val="22"/>
                <w:lang w:val="fr-BE" w:eastAsia="nl-NL"/>
              </w:rPr>
              <w:t xml:space="preserve">(s) : </w:t>
            </w:r>
          </w:p>
          <w:p w14:paraId="66F4425A"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
          <w:p w14:paraId="43A2563B"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lastRenderedPageBreak/>
              <w:t>Elle est dès lors acceptée</w:t>
            </w:r>
          </w:p>
          <w:p w14:paraId="45D2DF9D"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
          <w:p w14:paraId="45D95D21"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b/>
                <w:color w:val="000000"/>
                <w:spacing w:val="-3"/>
                <w:szCs w:val="22"/>
                <w:lang w:val="fr-BE" w:eastAsia="nl-NL"/>
              </w:rPr>
            </w:pPr>
            <w:r w:rsidRPr="00817C6D">
              <w:rPr>
                <w:rFonts w:ascii="Calibri" w:hAnsi="Calibri" w:cs="Calibri"/>
                <w:b/>
                <w:color w:val="000000"/>
                <w:spacing w:val="-3"/>
                <w:szCs w:val="22"/>
                <w:lang w:val="fr-BE" w:eastAsia="nl-NL"/>
              </w:rPr>
              <w:t>DEUXIÈME RESOLUTION.</w:t>
            </w:r>
          </w:p>
          <w:p w14:paraId="3ED6A5B0" w14:textId="77777777" w:rsidR="005E5E4C" w:rsidRPr="00817C6D" w:rsidRDefault="005E5E4C"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4B9F1D97"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L'assemblée examine la proposition de</w:t>
            </w:r>
            <w:r w:rsidRPr="00817C6D">
              <w:rPr>
                <w:rFonts w:ascii="Calibri" w:hAnsi="Calibri" w:cs="Calibri"/>
                <w:szCs w:val="22"/>
                <w:lang w:val="fr-BE" w:eastAsia="en-US"/>
              </w:rPr>
              <w:t xml:space="preserve"> </w:t>
            </w:r>
            <w:r w:rsidRPr="00817C6D">
              <w:rPr>
                <w:rFonts w:ascii="Calibri" w:hAnsi="Calibri" w:cs="Calibri"/>
                <w:color w:val="000000"/>
                <w:spacing w:val="-3"/>
                <w:szCs w:val="22"/>
                <w:lang w:val="fr-BE" w:eastAsia="nl-NL"/>
              </w:rPr>
              <w:t>conférer tous pouvoirs</w:t>
            </w:r>
            <w:r w:rsidR="00433B98" w:rsidRPr="00817C6D">
              <w:rPr>
                <w:rFonts w:ascii="Calibri" w:hAnsi="Calibri" w:cs="Calibri"/>
                <w:color w:val="000000"/>
                <w:spacing w:val="-3"/>
                <w:szCs w:val="22"/>
                <w:lang w:val="fr-BE" w:eastAsia="nl-NL"/>
              </w:rPr>
              <w:t> :</w:t>
            </w:r>
            <w:r w:rsidRPr="00817C6D">
              <w:rPr>
                <w:rFonts w:ascii="Calibri" w:hAnsi="Calibri" w:cs="Calibri"/>
                <w:color w:val="000000"/>
                <w:spacing w:val="-3"/>
                <w:szCs w:val="22"/>
                <w:lang w:val="fr-BE" w:eastAsia="nl-NL"/>
              </w:rPr>
              <w:t xml:space="preserve"> </w:t>
            </w:r>
          </w:p>
          <w:p w14:paraId="323EFCBA" w14:textId="77777777" w:rsidR="00433B98" w:rsidRPr="00817C6D" w:rsidRDefault="00433B98" w:rsidP="00433B98">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3572415D" w14:textId="77777777" w:rsidR="00433B98" w:rsidRPr="00817C6D" w:rsidRDefault="00433B98" w:rsidP="00433B98">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 xml:space="preserve">- à l’organe d’administration, aux fins d'effectuer les démarches administratives subséquentes à la présente assemblée ;  </w:t>
            </w:r>
          </w:p>
          <w:p w14:paraId="7B4265CC" w14:textId="77777777" w:rsidR="00433B98" w:rsidRPr="00817C6D" w:rsidRDefault="00433B98" w:rsidP="00433B98">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 au notaire soussigné pour l’établissement et le dépôt d’une version coordonnée des statuts.</w:t>
            </w:r>
          </w:p>
          <w:p w14:paraId="3D483B38" w14:textId="77777777" w:rsidR="00EA7124" w:rsidRPr="00817C6D" w:rsidRDefault="00433B98" w:rsidP="00433B98">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A ces fins, chaque mandataire pourra au nom de la société, faire toutes déclarations, signer tous documents et pièces et, en général, faire le nécessaire.</w:t>
            </w:r>
          </w:p>
          <w:p w14:paraId="1714B3C7" w14:textId="77777777" w:rsidR="005E5E4C" w:rsidRPr="00817C6D" w:rsidRDefault="005E5E4C"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1041AA5E"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Cette résolution mise au vote recueille :</w:t>
            </w:r>
          </w:p>
          <w:p w14:paraId="4231A028"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roofErr w:type="gramStart"/>
            <w:r w:rsidRPr="00817C6D">
              <w:rPr>
                <w:rFonts w:ascii="Calibri" w:hAnsi="Calibri" w:cs="Calibri"/>
                <w:color w:val="000000"/>
                <w:spacing w:val="-3"/>
                <w:szCs w:val="22"/>
                <w:lang w:val="fr-BE" w:eastAsia="nl-NL"/>
              </w:rPr>
              <w:t>voix</w:t>
            </w:r>
            <w:proofErr w:type="gramEnd"/>
            <w:r w:rsidRPr="00817C6D">
              <w:rPr>
                <w:rFonts w:ascii="Calibri" w:hAnsi="Calibri" w:cs="Calibri"/>
                <w:color w:val="000000"/>
                <w:spacing w:val="-3"/>
                <w:szCs w:val="22"/>
                <w:lang w:val="fr-BE" w:eastAsia="nl-NL"/>
              </w:rPr>
              <w:t xml:space="preserve"> pour : </w:t>
            </w:r>
          </w:p>
          <w:p w14:paraId="04D9E75E"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roofErr w:type="gramStart"/>
            <w:r w:rsidRPr="00817C6D">
              <w:rPr>
                <w:rFonts w:ascii="Calibri" w:hAnsi="Calibri" w:cs="Calibri"/>
                <w:color w:val="000000"/>
                <w:spacing w:val="-3"/>
                <w:szCs w:val="22"/>
                <w:lang w:val="fr-BE" w:eastAsia="nl-NL"/>
              </w:rPr>
              <w:t>voix</w:t>
            </w:r>
            <w:proofErr w:type="gramEnd"/>
            <w:r w:rsidRPr="00817C6D">
              <w:rPr>
                <w:rFonts w:ascii="Calibri" w:hAnsi="Calibri" w:cs="Calibri"/>
                <w:color w:val="000000"/>
                <w:spacing w:val="-3"/>
                <w:szCs w:val="22"/>
                <w:lang w:val="fr-BE" w:eastAsia="nl-NL"/>
              </w:rPr>
              <w:t xml:space="preserve"> contre :</w:t>
            </w:r>
          </w:p>
          <w:p w14:paraId="368DA38B"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roofErr w:type="gramStart"/>
            <w:r w:rsidRPr="00817C6D">
              <w:rPr>
                <w:rFonts w:ascii="Calibri" w:hAnsi="Calibri" w:cs="Calibri"/>
                <w:color w:val="000000"/>
                <w:spacing w:val="-3"/>
                <w:szCs w:val="22"/>
                <w:lang w:val="fr-BE" w:eastAsia="nl-NL"/>
              </w:rPr>
              <w:t>abstention</w:t>
            </w:r>
            <w:proofErr w:type="gramEnd"/>
            <w:r w:rsidRPr="00817C6D">
              <w:rPr>
                <w:rFonts w:ascii="Calibri" w:hAnsi="Calibri" w:cs="Calibri"/>
                <w:color w:val="000000"/>
                <w:spacing w:val="-3"/>
                <w:szCs w:val="22"/>
                <w:lang w:val="fr-BE" w:eastAsia="nl-NL"/>
              </w:rPr>
              <w:t xml:space="preserve">(s) : </w:t>
            </w:r>
          </w:p>
          <w:p w14:paraId="72C7CD48"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761B2F6D"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Elle est dès lors acceptée</w:t>
            </w:r>
          </w:p>
          <w:p w14:paraId="0BF75493"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b/>
                <w:color w:val="000000"/>
                <w:spacing w:val="-3"/>
                <w:szCs w:val="22"/>
                <w:lang w:val="fr-BE" w:eastAsia="nl-NL"/>
              </w:rPr>
            </w:pPr>
          </w:p>
          <w:p w14:paraId="2A743524"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b/>
                <w:color w:val="000000"/>
                <w:spacing w:val="-3"/>
                <w:szCs w:val="22"/>
                <w:lang w:val="fr-BE" w:eastAsia="nl-NL"/>
              </w:rPr>
            </w:pPr>
            <w:r w:rsidRPr="00817C6D">
              <w:rPr>
                <w:rFonts w:ascii="Calibri" w:hAnsi="Calibri" w:cs="Calibri"/>
                <w:b/>
                <w:color w:val="000000"/>
                <w:spacing w:val="-3"/>
                <w:szCs w:val="22"/>
                <w:lang w:val="fr-BE" w:eastAsia="nl-NL"/>
              </w:rPr>
              <w:t>QUESTIONS DES AFFILIES</w:t>
            </w:r>
          </w:p>
          <w:p w14:paraId="47276039" w14:textId="77777777" w:rsidR="00EA7124" w:rsidRPr="00817C6D" w:rsidRDefault="00EA7124" w:rsidP="0056240B">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L'assemblée constate qu'aucune question</w:t>
            </w:r>
            <w:r w:rsidR="0056240B" w:rsidRPr="00817C6D">
              <w:rPr>
                <w:rFonts w:ascii="Calibri" w:hAnsi="Calibri" w:cs="Calibri"/>
                <w:color w:val="000000"/>
                <w:spacing w:val="-3"/>
                <w:szCs w:val="22"/>
                <w:lang w:val="fr-BE" w:eastAsia="nl-NL"/>
              </w:rPr>
              <w:t xml:space="preserve"> </w:t>
            </w:r>
            <w:r w:rsidRPr="00817C6D">
              <w:rPr>
                <w:rFonts w:ascii="Calibri" w:hAnsi="Calibri" w:cs="Calibri"/>
                <w:color w:val="000000"/>
                <w:spacing w:val="-3"/>
                <w:szCs w:val="22"/>
                <w:lang w:val="fr-BE" w:eastAsia="nl-NL"/>
              </w:rPr>
              <w:t xml:space="preserve">n'est posée par les </w:t>
            </w:r>
            <w:r w:rsidR="00777D1A" w:rsidRPr="00817C6D">
              <w:rPr>
                <w:rFonts w:ascii="Calibri" w:hAnsi="Calibri" w:cs="Calibri"/>
                <w:color w:val="000000"/>
                <w:spacing w:val="-3"/>
                <w:szCs w:val="22"/>
                <w:lang w:val="fr-BE" w:eastAsia="nl-NL"/>
              </w:rPr>
              <w:t>actionnaires</w:t>
            </w:r>
            <w:r w:rsidRPr="00817C6D">
              <w:rPr>
                <w:rFonts w:ascii="Calibri" w:hAnsi="Calibri" w:cs="Calibri"/>
                <w:color w:val="000000"/>
                <w:spacing w:val="-3"/>
                <w:szCs w:val="22"/>
                <w:lang w:val="fr-BE" w:eastAsia="nl-NL"/>
              </w:rPr>
              <w:t xml:space="preserve"> aux administrateurs de </w:t>
            </w:r>
            <w:r w:rsidR="00BE2530" w:rsidRPr="00817C6D">
              <w:rPr>
                <w:rFonts w:ascii="Calibri" w:hAnsi="Calibri" w:cs="Calibri"/>
                <w:color w:val="000000"/>
                <w:spacing w:val="-3"/>
                <w:szCs w:val="22"/>
                <w:lang w:val="fr-BE" w:eastAsia="nl-NL"/>
              </w:rPr>
              <w:t xml:space="preserve">AR&amp;CO </w:t>
            </w:r>
            <w:proofErr w:type="spellStart"/>
            <w:r w:rsidR="00BE2530" w:rsidRPr="00817C6D">
              <w:rPr>
                <w:rFonts w:ascii="Calibri" w:hAnsi="Calibri" w:cs="Calibri"/>
                <w:color w:val="000000"/>
                <w:spacing w:val="-3"/>
                <w:szCs w:val="22"/>
                <w:lang w:val="fr-BE" w:eastAsia="nl-NL"/>
              </w:rPr>
              <w:t>Insurance</w:t>
            </w:r>
            <w:proofErr w:type="spellEnd"/>
            <w:r w:rsidRPr="00817C6D">
              <w:rPr>
                <w:rFonts w:ascii="Calibri" w:hAnsi="Calibri" w:cs="Calibri"/>
                <w:color w:val="000000"/>
                <w:spacing w:val="-3"/>
                <w:szCs w:val="22"/>
                <w:lang w:val="fr-BE" w:eastAsia="nl-NL"/>
              </w:rPr>
              <w:t xml:space="preserve">. </w:t>
            </w:r>
          </w:p>
          <w:p w14:paraId="4CA342BF"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
          <w:p w14:paraId="2E4483A3"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b/>
                <w:color w:val="000000"/>
                <w:spacing w:val="-3"/>
                <w:szCs w:val="22"/>
                <w:lang w:val="fr-BE" w:eastAsia="nl-NL"/>
              </w:rPr>
            </w:pPr>
            <w:r w:rsidRPr="00817C6D">
              <w:rPr>
                <w:rFonts w:ascii="Calibri" w:hAnsi="Calibri" w:cs="Calibri"/>
                <w:b/>
                <w:color w:val="000000"/>
                <w:spacing w:val="-3"/>
                <w:szCs w:val="22"/>
                <w:lang w:val="fr-BE" w:eastAsia="nl-NL"/>
              </w:rPr>
              <w:t>VERSION BILINGUE</w:t>
            </w:r>
          </w:p>
          <w:p w14:paraId="157ACD6C" w14:textId="77777777" w:rsidR="00EA7124" w:rsidRPr="00817C6D" w:rsidRDefault="00EA7124" w:rsidP="00777D1A">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Le présent procès-verbal étant établi tant en français qu'en néerlandais, l'assemblée reconnaît que les deux versions sont identiques, sans prééminence d'un texte sur l'autre.</w:t>
            </w:r>
          </w:p>
          <w:p w14:paraId="23276D78"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rPr>
                <w:rFonts w:ascii="Calibri" w:hAnsi="Calibri" w:cs="Calibri"/>
                <w:color w:val="000000"/>
                <w:spacing w:val="-3"/>
                <w:szCs w:val="22"/>
                <w:lang w:val="fr-BE" w:eastAsia="nl-NL"/>
              </w:rPr>
            </w:pPr>
          </w:p>
          <w:p w14:paraId="3A9F6824"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b/>
                <w:color w:val="000000"/>
                <w:spacing w:val="-3"/>
                <w:szCs w:val="22"/>
                <w:lang w:val="fr-BE" w:eastAsia="nl-NL"/>
              </w:rPr>
            </w:pPr>
            <w:r w:rsidRPr="00817C6D">
              <w:rPr>
                <w:rFonts w:ascii="Calibri" w:hAnsi="Calibri" w:cs="Calibri"/>
                <w:b/>
                <w:color w:val="000000"/>
                <w:spacing w:val="-3"/>
                <w:szCs w:val="22"/>
                <w:lang w:val="fr-BE" w:eastAsia="nl-NL"/>
              </w:rPr>
              <w:t>DECLARATIONS</w:t>
            </w:r>
          </w:p>
          <w:p w14:paraId="106AF4DD"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r w:rsidRPr="00817C6D">
              <w:rPr>
                <w:rFonts w:ascii="Calibri" w:hAnsi="Calibri" w:cs="Calibri"/>
                <w:color w:val="000000"/>
                <w:spacing w:val="-3"/>
                <w:szCs w:val="22"/>
                <w:lang w:val="fr-BE" w:eastAsia="nl-NL"/>
              </w:rPr>
              <w:t xml:space="preserve">Les </w:t>
            </w:r>
            <w:r w:rsidR="00777D1A" w:rsidRPr="00817C6D">
              <w:rPr>
                <w:rFonts w:ascii="Calibri" w:hAnsi="Calibri" w:cs="Calibri"/>
                <w:color w:val="000000"/>
                <w:spacing w:val="-3"/>
                <w:szCs w:val="22"/>
                <w:lang w:val="fr-BE" w:eastAsia="nl-NL"/>
              </w:rPr>
              <w:t>actionnaires</w:t>
            </w:r>
            <w:r w:rsidRPr="00817C6D">
              <w:rPr>
                <w:rFonts w:ascii="Calibri" w:hAnsi="Calibri" w:cs="Calibri"/>
                <w:color w:val="000000"/>
                <w:spacing w:val="-3"/>
                <w:szCs w:val="22"/>
                <w:lang w:val="fr-BE" w:eastAsia="nl-NL"/>
              </w:rPr>
              <w:t>, présents ou représentés comme dit est, déclarent et reconnaissent que le notaire les a suffisamment informés des droits, obligations et charges qui découlent du présent procès-verbal et qu'il les a conseillés de façon impartiale.</w:t>
            </w:r>
          </w:p>
          <w:p w14:paraId="72407635" w14:textId="77777777" w:rsidR="00EA7124" w:rsidRPr="00817C6D" w:rsidRDefault="00EA7124"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2E03CABD" w14:textId="77777777" w:rsidR="000A7BBE" w:rsidRPr="00817C6D" w:rsidRDefault="000A7BBE" w:rsidP="00EA7124">
            <w:pPr>
              <w:shd w:val="clear" w:color="auto" w:fill="FFFFFF"/>
              <w:tabs>
                <w:tab w:val="left" w:pos="-1440"/>
                <w:tab w:val="left" w:pos="-720"/>
                <w:tab w:val="left" w:pos="0"/>
                <w:tab w:val="left" w:pos="720"/>
                <w:tab w:val="left" w:pos="1152"/>
                <w:tab w:val="left" w:pos="1584"/>
                <w:tab w:val="left" w:pos="2160"/>
              </w:tabs>
              <w:jc w:val="both"/>
              <w:rPr>
                <w:rFonts w:ascii="Calibri" w:hAnsi="Calibri" w:cs="Calibri"/>
                <w:color w:val="000000"/>
                <w:spacing w:val="-3"/>
                <w:szCs w:val="22"/>
                <w:lang w:val="fr-BE" w:eastAsia="nl-NL"/>
              </w:rPr>
            </w:pPr>
          </w:p>
          <w:p w14:paraId="62857552" w14:textId="77777777" w:rsidR="005E5E4C" w:rsidRPr="00817C6D" w:rsidRDefault="005E5E4C" w:rsidP="005E5E4C">
            <w:pPr>
              <w:pStyle w:val="Heading2"/>
              <w:tabs>
                <w:tab w:val="left" w:pos="-720"/>
              </w:tabs>
              <w:rPr>
                <w:rFonts w:ascii="Calibri" w:hAnsi="Calibri" w:cs="Calibri"/>
                <w:b/>
                <w:bCs/>
                <w:szCs w:val="22"/>
              </w:rPr>
            </w:pPr>
            <w:r w:rsidRPr="00817C6D">
              <w:rPr>
                <w:rFonts w:ascii="Calibri" w:hAnsi="Calibri" w:cs="Calibri"/>
                <w:b/>
                <w:bCs/>
                <w:szCs w:val="22"/>
              </w:rPr>
              <w:lastRenderedPageBreak/>
              <w:t>COPIE DIGITALE DE L’ACTE ET DES STATUTS COORDONNES</w:t>
            </w:r>
          </w:p>
          <w:p w14:paraId="34F2C1A0" w14:textId="77777777" w:rsidR="005E5E4C" w:rsidRPr="00817C6D" w:rsidRDefault="005E5E4C" w:rsidP="005E5E4C">
            <w:pPr>
              <w:jc w:val="both"/>
              <w:rPr>
                <w:rFonts w:ascii="Calibri" w:hAnsi="Calibri" w:cs="Calibri"/>
                <w:szCs w:val="22"/>
                <w:lang w:val="fr-BE" w:eastAsia="en-GB"/>
              </w:rPr>
            </w:pPr>
            <w:r w:rsidRPr="00817C6D">
              <w:rPr>
                <w:rFonts w:ascii="Calibri" w:hAnsi="Calibri" w:cs="Calibri"/>
                <w:szCs w:val="22"/>
                <w:lang w:val="fr-BE" w:eastAsia="en-GB"/>
              </w:rPr>
              <w:t xml:space="preserve">Le notaire soussigné a informé les comparants i) qu’une copie digitale de cet acte pourra être consultée à l’adresse suivante </w:t>
            </w:r>
            <w:hyperlink r:id="rId11" w:history="1">
              <w:r w:rsidRPr="00817C6D">
                <w:rPr>
                  <w:rFonts w:ascii="Calibri" w:hAnsi="Calibri" w:cs="Calibri"/>
                  <w:color w:val="0563C1"/>
                  <w:szCs w:val="22"/>
                  <w:u w:val="single"/>
                  <w:lang w:val="fr-BE" w:eastAsia="en-GB"/>
                </w:rPr>
                <w:t>https://www.notaire.be/actes-notaries/mes-actes</w:t>
              </w:r>
            </w:hyperlink>
            <w:r w:rsidRPr="00817C6D">
              <w:rPr>
                <w:rFonts w:ascii="Calibri" w:hAnsi="Calibri" w:cs="Calibri"/>
                <w:szCs w:val="22"/>
                <w:lang w:val="fr-BE" w:eastAsia="en-GB"/>
              </w:rPr>
              <w:t xml:space="preserve"> à l’aide de la carte d’identité électronique ou via l’application </w:t>
            </w:r>
            <w:proofErr w:type="spellStart"/>
            <w:r w:rsidRPr="00817C6D">
              <w:rPr>
                <w:rFonts w:ascii="Calibri" w:hAnsi="Calibri" w:cs="Calibri"/>
                <w:szCs w:val="22"/>
                <w:lang w:val="fr-BE" w:eastAsia="en-GB"/>
              </w:rPr>
              <w:t>ItsMe</w:t>
            </w:r>
            <w:proofErr w:type="spellEnd"/>
            <w:r w:rsidRPr="00817C6D">
              <w:rPr>
                <w:rFonts w:ascii="Calibri" w:hAnsi="Calibri" w:cs="Calibri"/>
                <w:szCs w:val="22"/>
                <w:lang w:val="fr-BE" w:eastAsia="en-GB"/>
              </w:rPr>
              <w:t xml:space="preserve"> d’un représentant légal de la société et ii) que les statuts coordonnés pourront être téléchargés depuis la page de la société reprise sur le site de la Banque Carrefour des Entreprises à l’adresse </w:t>
            </w:r>
            <w:hyperlink r:id="rId12" w:history="1">
              <w:r w:rsidRPr="00817C6D">
                <w:rPr>
                  <w:rFonts w:ascii="Calibri" w:hAnsi="Calibri" w:cs="Calibri"/>
                  <w:color w:val="0563C1"/>
                  <w:szCs w:val="22"/>
                  <w:u w:val="single"/>
                  <w:lang w:val="fr-BE" w:eastAsia="en-GB"/>
                </w:rPr>
                <w:t>https://kbopub.economie.fgov.be/</w:t>
              </w:r>
            </w:hyperlink>
            <w:r w:rsidRPr="00817C6D">
              <w:rPr>
                <w:rFonts w:ascii="Calibri" w:hAnsi="Calibri" w:cs="Calibri"/>
                <w:szCs w:val="22"/>
                <w:lang w:val="fr-BE" w:eastAsia="en-GB"/>
              </w:rPr>
              <w:t xml:space="preserve"> (</w:t>
            </w:r>
            <w:proofErr w:type="spellStart"/>
            <w:r w:rsidRPr="00817C6D">
              <w:rPr>
                <w:rFonts w:ascii="Calibri" w:hAnsi="Calibri" w:cs="Calibri"/>
                <w:szCs w:val="22"/>
                <w:lang w:val="fr-BE" w:eastAsia="en-GB"/>
              </w:rPr>
              <w:t>cfr</w:t>
            </w:r>
            <w:proofErr w:type="spellEnd"/>
            <w:r w:rsidRPr="00817C6D">
              <w:rPr>
                <w:rFonts w:ascii="Calibri" w:hAnsi="Calibri" w:cs="Calibri"/>
                <w:szCs w:val="22"/>
                <w:lang w:val="fr-BE" w:eastAsia="en-GB"/>
              </w:rPr>
              <w:t xml:space="preserve"> Liens Externes – Base de données des statuts).  </w:t>
            </w:r>
          </w:p>
          <w:p w14:paraId="5FFAF41C" w14:textId="77777777" w:rsidR="005E5E4C" w:rsidRPr="00817C6D" w:rsidRDefault="005E5E4C" w:rsidP="005E5E4C">
            <w:pPr>
              <w:jc w:val="both"/>
              <w:rPr>
                <w:rFonts w:ascii="Calibri" w:hAnsi="Calibri" w:cs="Calibri"/>
                <w:szCs w:val="22"/>
              </w:rPr>
            </w:pPr>
          </w:p>
          <w:p w14:paraId="3973BFF9" w14:textId="77777777" w:rsidR="00433B98" w:rsidRPr="00817C6D" w:rsidRDefault="00433B98" w:rsidP="005E5E4C">
            <w:pPr>
              <w:pStyle w:val="Heading2"/>
              <w:tabs>
                <w:tab w:val="left" w:pos="-720"/>
              </w:tabs>
              <w:rPr>
                <w:rFonts w:ascii="Calibri" w:hAnsi="Calibri" w:cs="Calibri"/>
                <w:b/>
                <w:bCs/>
                <w:szCs w:val="22"/>
              </w:rPr>
            </w:pPr>
          </w:p>
          <w:p w14:paraId="28987938" w14:textId="77777777" w:rsidR="00433B98" w:rsidRPr="00817C6D" w:rsidRDefault="00433B98" w:rsidP="005E5E4C">
            <w:pPr>
              <w:pStyle w:val="Heading2"/>
              <w:tabs>
                <w:tab w:val="left" w:pos="-720"/>
              </w:tabs>
              <w:rPr>
                <w:rFonts w:ascii="Calibri" w:hAnsi="Calibri" w:cs="Calibri"/>
                <w:b/>
                <w:bCs/>
                <w:szCs w:val="22"/>
              </w:rPr>
            </w:pPr>
          </w:p>
          <w:p w14:paraId="7C6F10F0" w14:textId="77777777" w:rsidR="00433B98" w:rsidRPr="00817C6D" w:rsidRDefault="00433B98" w:rsidP="005E5E4C">
            <w:pPr>
              <w:pStyle w:val="Heading2"/>
              <w:tabs>
                <w:tab w:val="left" w:pos="-720"/>
              </w:tabs>
              <w:rPr>
                <w:rFonts w:ascii="Calibri" w:hAnsi="Calibri" w:cs="Calibri"/>
                <w:b/>
                <w:bCs/>
                <w:szCs w:val="22"/>
              </w:rPr>
            </w:pPr>
          </w:p>
          <w:p w14:paraId="4BE9BED9" w14:textId="77777777" w:rsidR="005E5E4C" w:rsidRPr="00817C6D" w:rsidRDefault="005E5E4C" w:rsidP="005E5E4C">
            <w:pPr>
              <w:pStyle w:val="Heading2"/>
              <w:tabs>
                <w:tab w:val="left" w:pos="-720"/>
              </w:tabs>
              <w:rPr>
                <w:rFonts w:ascii="Calibri" w:hAnsi="Calibri" w:cs="Calibri"/>
                <w:b/>
                <w:bCs/>
                <w:szCs w:val="22"/>
              </w:rPr>
            </w:pPr>
            <w:r w:rsidRPr="00817C6D">
              <w:rPr>
                <w:rFonts w:ascii="Calibri" w:hAnsi="Calibri" w:cs="Calibri"/>
                <w:b/>
                <w:bCs/>
                <w:szCs w:val="22"/>
              </w:rPr>
              <w:t>DROIT D’ECRITURE (Code des droits et taxes divers)</w:t>
            </w:r>
          </w:p>
          <w:p w14:paraId="614B67D1" w14:textId="77777777" w:rsidR="005E5E4C" w:rsidRPr="00817C6D" w:rsidRDefault="005E5E4C" w:rsidP="005E5E4C">
            <w:pPr>
              <w:tabs>
                <w:tab w:val="left" w:pos="-720"/>
              </w:tabs>
              <w:suppressAutoHyphens/>
              <w:jc w:val="both"/>
              <w:rPr>
                <w:rFonts w:ascii="Calibri" w:hAnsi="Calibri" w:cs="Calibri"/>
                <w:spacing w:val="-3"/>
                <w:szCs w:val="22"/>
                <w:lang w:val="fr-BE"/>
              </w:rPr>
            </w:pPr>
            <w:r w:rsidRPr="00817C6D">
              <w:rPr>
                <w:rFonts w:ascii="Calibri" w:hAnsi="Calibri" w:cs="Calibri"/>
                <w:spacing w:val="-3"/>
                <w:szCs w:val="22"/>
                <w:lang w:val="fr-BE"/>
              </w:rPr>
              <w:t>Le droit s’élève à cent euros (100,00 €).</w:t>
            </w:r>
          </w:p>
          <w:p w14:paraId="24DAA6BA" w14:textId="77777777" w:rsidR="005E5E4C" w:rsidRPr="00817C6D" w:rsidRDefault="005E5E4C" w:rsidP="005E5E4C">
            <w:pPr>
              <w:jc w:val="both"/>
              <w:rPr>
                <w:rFonts w:ascii="Calibri" w:hAnsi="Calibri" w:cs="Calibri"/>
                <w:szCs w:val="22"/>
              </w:rPr>
            </w:pPr>
          </w:p>
          <w:p w14:paraId="733AF353" w14:textId="77777777" w:rsidR="005E5E4C" w:rsidRPr="00817C6D" w:rsidRDefault="005E5E4C" w:rsidP="005E5E4C">
            <w:pPr>
              <w:jc w:val="both"/>
              <w:rPr>
                <w:rFonts w:ascii="Calibri" w:hAnsi="Calibri" w:cs="Calibri"/>
                <w:szCs w:val="22"/>
              </w:rPr>
            </w:pPr>
            <w:r w:rsidRPr="00817C6D">
              <w:rPr>
                <w:rFonts w:ascii="Calibri" w:hAnsi="Calibri" w:cs="Calibri"/>
                <w:szCs w:val="22"/>
              </w:rPr>
              <w:t>L'ordre du jour étant épuisé, la séance est levée.</w:t>
            </w:r>
          </w:p>
          <w:p w14:paraId="3795BB7A" w14:textId="77777777" w:rsidR="005E5E4C" w:rsidRPr="00817C6D" w:rsidRDefault="005E5E4C" w:rsidP="005E5E4C">
            <w:pPr>
              <w:jc w:val="both"/>
              <w:rPr>
                <w:rFonts w:ascii="Calibri" w:hAnsi="Calibri" w:cs="Calibri"/>
                <w:szCs w:val="22"/>
              </w:rPr>
            </w:pPr>
          </w:p>
          <w:p w14:paraId="064608C5" w14:textId="77777777" w:rsidR="00EA7124" w:rsidRPr="00817C6D" w:rsidRDefault="00EA7124" w:rsidP="00EA7124">
            <w:pPr>
              <w:tabs>
                <w:tab w:val="left" w:pos="-720"/>
              </w:tabs>
              <w:rPr>
                <w:rFonts w:ascii="Calibri" w:hAnsi="Calibri" w:cs="Calibri"/>
                <w:b/>
                <w:color w:val="000000"/>
                <w:spacing w:val="-3"/>
                <w:szCs w:val="22"/>
                <w:lang w:val="fr-BE" w:eastAsia="en-US"/>
              </w:rPr>
            </w:pPr>
            <w:r w:rsidRPr="00817C6D">
              <w:rPr>
                <w:rFonts w:ascii="Calibri" w:hAnsi="Calibri" w:cs="Calibri"/>
                <w:b/>
                <w:color w:val="000000"/>
                <w:spacing w:val="-3"/>
                <w:szCs w:val="22"/>
                <w:lang w:val="fr-BE" w:eastAsia="en-US"/>
              </w:rPr>
              <w:t>Dont procès-verbal</w:t>
            </w:r>
          </w:p>
          <w:p w14:paraId="47CB320D" w14:textId="77777777" w:rsidR="00EA7124" w:rsidRPr="00817C6D" w:rsidRDefault="00EA7124" w:rsidP="00EA7124">
            <w:pPr>
              <w:tabs>
                <w:tab w:val="left" w:pos="-720"/>
              </w:tabs>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Dressé date et lieu que dessus.</w:t>
            </w:r>
          </w:p>
          <w:p w14:paraId="594BF74F" w14:textId="77777777" w:rsidR="00EA7124" w:rsidRPr="00817C6D" w:rsidRDefault="00EA7124" w:rsidP="0099759D">
            <w:pPr>
              <w:jc w:val="both"/>
              <w:rPr>
                <w:rFonts w:ascii="Calibri" w:hAnsi="Calibri" w:cs="Calibri"/>
                <w:color w:val="000000"/>
                <w:spacing w:val="-3"/>
                <w:szCs w:val="22"/>
                <w:lang w:val="fr-BE" w:eastAsia="en-US"/>
              </w:rPr>
            </w:pPr>
            <w:r w:rsidRPr="00817C6D">
              <w:rPr>
                <w:rFonts w:ascii="Calibri" w:hAnsi="Calibri" w:cs="Calibri"/>
                <w:color w:val="000000"/>
                <w:spacing w:val="-3"/>
                <w:szCs w:val="22"/>
                <w:lang w:val="fr-BE" w:eastAsia="en-US"/>
              </w:rPr>
              <w:t>Lecture faite commentée, intégrale en ce qui concerne les parties de l'acte visées à cet égard par la loi, et partiellement des autres dispositions tant des présentes, le Président du bureau a signé avec nous, notaire.</w:t>
            </w:r>
          </w:p>
          <w:p w14:paraId="525B82B1" w14:textId="77777777" w:rsidR="00EA7124" w:rsidRPr="00817C6D" w:rsidRDefault="00EA7124" w:rsidP="00EA7124">
            <w:pPr>
              <w:rPr>
                <w:rFonts w:ascii="Calibri" w:hAnsi="Calibri" w:cs="Calibri"/>
                <w:szCs w:val="22"/>
                <w:lang w:val="fr-BE" w:eastAsia="en-US"/>
              </w:rPr>
            </w:pPr>
          </w:p>
          <w:p w14:paraId="1BB196D8" w14:textId="77777777" w:rsidR="00EA7124" w:rsidRPr="00817C6D" w:rsidRDefault="00EA7124" w:rsidP="00EA7124">
            <w:pPr>
              <w:rPr>
                <w:rFonts w:ascii="Calibri" w:hAnsi="Calibri" w:cs="Calibri"/>
                <w:szCs w:val="22"/>
                <w:lang w:val="fr-BE" w:eastAsia="en-US"/>
              </w:rPr>
            </w:pPr>
          </w:p>
        </w:tc>
        <w:tc>
          <w:tcPr>
            <w:tcW w:w="4242" w:type="dxa"/>
            <w:tcBorders>
              <w:top w:val="nil"/>
              <w:bottom w:val="nil"/>
              <w:right w:val="nil"/>
            </w:tcBorders>
          </w:tcPr>
          <w:p w14:paraId="06F4AE72" w14:textId="77777777" w:rsidR="00EA7124" w:rsidRPr="00817C6D" w:rsidRDefault="00EA7124" w:rsidP="00EA7124">
            <w:pPr>
              <w:snapToGrid w:val="0"/>
              <w:jc w:val="center"/>
              <w:rPr>
                <w:rFonts w:ascii="Calibri" w:hAnsi="Calibri" w:cs="Calibri"/>
                <w:b/>
                <w:szCs w:val="22"/>
                <w:u w:val="single"/>
                <w:lang w:val="nl-NL" w:eastAsia="en-US"/>
              </w:rPr>
            </w:pPr>
            <w:r w:rsidRPr="00817C6D">
              <w:rPr>
                <w:rFonts w:ascii="Calibri" w:hAnsi="Calibri" w:cs="Calibri"/>
                <w:b/>
                <w:szCs w:val="22"/>
                <w:u w:val="single"/>
                <w:lang w:val="nl-NL" w:eastAsia="en-US"/>
              </w:rPr>
              <w:lastRenderedPageBreak/>
              <w:t>«ARCHITEKTEN-COOPERATIEF»</w:t>
            </w:r>
          </w:p>
          <w:p w14:paraId="73D4F3F3" w14:textId="77777777" w:rsidR="00EA7124" w:rsidRPr="00817C6D" w:rsidRDefault="00EA7124" w:rsidP="00EA7124">
            <w:pPr>
              <w:snapToGrid w:val="0"/>
              <w:jc w:val="center"/>
              <w:rPr>
                <w:rFonts w:ascii="Calibri" w:hAnsi="Calibri" w:cs="Calibri"/>
                <w:b/>
                <w:szCs w:val="22"/>
                <w:u w:val="single"/>
                <w:lang w:val="nl-NL" w:eastAsia="en-US"/>
              </w:rPr>
            </w:pPr>
            <w:r w:rsidRPr="00817C6D">
              <w:rPr>
                <w:rFonts w:ascii="Calibri" w:hAnsi="Calibri" w:cs="Calibri"/>
                <w:b/>
                <w:szCs w:val="22"/>
                <w:u w:val="single"/>
                <w:lang w:val="nl-NL" w:eastAsia="en-US"/>
              </w:rPr>
              <w:t xml:space="preserve"> </w:t>
            </w:r>
            <w:proofErr w:type="gramStart"/>
            <w:r w:rsidRPr="00817C6D">
              <w:rPr>
                <w:rFonts w:ascii="Calibri" w:hAnsi="Calibri" w:cs="Calibri"/>
                <w:b/>
                <w:szCs w:val="22"/>
                <w:u w:val="single"/>
                <w:lang w:val="nl-NL" w:eastAsia="en-US"/>
              </w:rPr>
              <w:t>afgekort</w:t>
            </w:r>
            <w:proofErr w:type="gramEnd"/>
            <w:r w:rsidRPr="00817C6D">
              <w:rPr>
                <w:rFonts w:ascii="Calibri" w:hAnsi="Calibri" w:cs="Calibri"/>
                <w:b/>
                <w:szCs w:val="22"/>
                <w:u w:val="single"/>
                <w:lang w:val="nl-NL" w:eastAsia="en-US"/>
              </w:rPr>
              <w:t xml:space="preserve"> « AR-CO »</w:t>
            </w:r>
          </w:p>
          <w:p w14:paraId="4B9F9562" w14:textId="77777777" w:rsidR="00EA7124" w:rsidRPr="00817C6D" w:rsidRDefault="00EA7124" w:rsidP="00EA7124">
            <w:pPr>
              <w:snapToGrid w:val="0"/>
              <w:jc w:val="center"/>
              <w:rPr>
                <w:rFonts w:ascii="Calibri" w:hAnsi="Calibri" w:cs="Calibri"/>
                <w:szCs w:val="22"/>
                <w:lang w:val="nl-NL" w:eastAsia="en-US"/>
              </w:rPr>
            </w:pPr>
            <w:r w:rsidRPr="00817C6D">
              <w:rPr>
                <w:rFonts w:ascii="Calibri" w:hAnsi="Calibri" w:cs="Calibri"/>
                <w:b/>
                <w:szCs w:val="22"/>
                <w:lang w:val="nl-NL" w:eastAsia="en-US"/>
              </w:rPr>
              <w:t xml:space="preserve"> </w:t>
            </w:r>
            <w:r w:rsidRPr="00817C6D">
              <w:rPr>
                <w:rFonts w:ascii="Calibri" w:hAnsi="Calibri" w:cs="Calibri"/>
                <w:szCs w:val="22"/>
                <w:lang w:val="nl-NL" w:eastAsia="en-US"/>
              </w:rPr>
              <w:t>Coöperatieve vennootschap voor de</w:t>
            </w:r>
            <w:r w:rsidR="003E0F52" w:rsidRPr="00817C6D">
              <w:rPr>
                <w:rFonts w:ascii="Calibri" w:hAnsi="Calibri" w:cs="Calibri"/>
                <w:szCs w:val="22"/>
                <w:lang w:val="nl-NL" w:eastAsia="en-US"/>
              </w:rPr>
              <w:t xml:space="preserve"> </w:t>
            </w:r>
            <w:r w:rsidRPr="00817C6D">
              <w:rPr>
                <w:rFonts w:ascii="Calibri" w:hAnsi="Calibri" w:cs="Calibri"/>
                <w:szCs w:val="22"/>
                <w:lang w:val="nl-NL" w:eastAsia="en-US"/>
              </w:rPr>
              <w:t>verzekering van de burgerlijke</w:t>
            </w:r>
            <w:r w:rsidR="003E0F52" w:rsidRPr="00817C6D">
              <w:rPr>
                <w:rFonts w:ascii="Calibri" w:hAnsi="Calibri" w:cs="Calibri"/>
                <w:szCs w:val="22"/>
                <w:lang w:val="nl-NL" w:eastAsia="en-US"/>
              </w:rPr>
              <w:t xml:space="preserve"> </w:t>
            </w:r>
            <w:r w:rsidRPr="00817C6D">
              <w:rPr>
                <w:rFonts w:ascii="Calibri" w:hAnsi="Calibri" w:cs="Calibri"/>
                <w:szCs w:val="22"/>
                <w:lang w:val="nl-NL" w:eastAsia="en-US"/>
              </w:rPr>
              <w:t>beroepsaansprakelijkheid</w:t>
            </w:r>
          </w:p>
          <w:p w14:paraId="44329DDA" w14:textId="77777777" w:rsidR="00EA7124" w:rsidRPr="00817C6D" w:rsidRDefault="00EA7124" w:rsidP="00EA7124">
            <w:pPr>
              <w:snapToGrid w:val="0"/>
              <w:jc w:val="center"/>
              <w:rPr>
                <w:rFonts w:ascii="Calibri" w:hAnsi="Calibri" w:cs="Calibri"/>
                <w:szCs w:val="22"/>
                <w:lang w:val="nl-NL" w:eastAsia="en-US"/>
              </w:rPr>
            </w:pPr>
            <w:proofErr w:type="spellStart"/>
            <w:r w:rsidRPr="00817C6D">
              <w:rPr>
                <w:rFonts w:ascii="Calibri" w:hAnsi="Calibri" w:cs="Calibri"/>
                <w:szCs w:val="22"/>
                <w:lang w:val="nl-NL" w:eastAsia="en-US"/>
              </w:rPr>
              <w:t>Tasson-Snelstraat</w:t>
            </w:r>
            <w:proofErr w:type="spellEnd"/>
            <w:r w:rsidRPr="00817C6D">
              <w:rPr>
                <w:rFonts w:ascii="Calibri" w:hAnsi="Calibri" w:cs="Calibri"/>
                <w:szCs w:val="22"/>
                <w:lang w:val="nl-NL" w:eastAsia="en-US"/>
              </w:rPr>
              <w:t xml:space="preserve"> 22</w:t>
            </w:r>
          </w:p>
          <w:p w14:paraId="64DE9873" w14:textId="77777777" w:rsidR="00EA7124" w:rsidRPr="00817C6D" w:rsidRDefault="00EA7124" w:rsidP="00EA7124">
            <w:pPr>
              <w:snapToGrid w:val="0"/>
              <w:jc w:val="center"/>
              <w:rPr>
                <w:rFonts w:ascii="Calibri" w:hAnsi="Calibri" w:cs="Calibri"/>
                <w:szCs w:val="22"/>
                <w:lang w:val="nl-NL" w:eastAsia="en-US"/>
              </w:rPr>
            </w:pPr>
            <w:r w:rsidRPr="00817C6D">
              <w:rPr>
                <w:rFonts w:ascii="Calibri" w:hAnsi="Calibri" w:cs="Calibri"/>
                <w:szCs w:val="22"/>
                <w:lang w:val="nl-NL" w:eastAsia="en-US"/>
              </w:rPr>
              <w:t>Te Sint-Gillis (1060 Brussel)</w:t>
            </w:r>
          </w:p>
          <w:p w14:paraId="4A8B4EF7" w14:textId="77777777" w:rsidR="00EA7124" w:rsidRPr="00817C6D" w:rsidRDefault="00EA7124" w:rsidP="00EA7124">
            <w:pPr>
              <w:snapToGrid w:val="0"/>
              <w:jc w:val="center"/>
              <w:rPr>
                <w:rFonts w:ascii="Calibri" w:hAnsi="Calibri" w:cs="Calibri"/>
                <w:szCs w:val="22"/>
                <w:lang w:val="nl-NL" w:eastAsia="en-US"/>
              </w:rPr>
            </w:pPr>
          </w:p>
          <w:p w14:paraId="5D6135BE" w14:textId="77777777" w:rsidR="00EA7124" w:rsidRPr="00817C6D" w:rsidRDefault="00EA7124" w:rsidP="006C5356">
            <w:pPr>
              <w:snapToGrid w:val="0"/>
              <w:jc w:val="center"/>
              <w:rPr>
                <w:rFonts w:ascii="Calibri" w:hAnsi="Calibri" w:cs="Calibri"/>
                <w:szCs w:val="22"/>
                <w:lang w:val="nl-NL" w:eastAsia="en-US"/>
              </w:rPr>
            </w:pPr>
            <w:r w:rsidRPr="00817C6D">
              <w:rPr>
                <w:rFonts w:ascii="Calibri" w:hAnsi="Calibri" w:cs="Calibri"/>
                <w:szCs w:val="22"/>
                <w:lang w:val="nl-NL" w:eastAsia="en-US"/>
              </w:rPr>
              <w:t>Ingeschreven in het rechtspersonenregister</w:t>
            </w:r>
            <w:r w:rsidR="006C5356" w:rsidRPr="00817C6D">
              <w:rPr>
                <w:rFonts w:ascii="Calibri" w:hAnsi="Calibri" w:cs="Calibri"/>
                <w:szCs w:val="22"/>
                <w:lang w:val="nl-NL" w:eastAsia="en-US"/>
              </w:rPr>
              <w:t xml:space="preserve"> </w:t>
            </w:r>
            <w:r w:rsidRPr="00817C6D">
              <w:rPr>
                <w:rFonts w:ascii="Calibri" w:hAnsi="Calibri" w:cs="Calibri"/>
                <w:szCs w:val="22"/>
                <w:lang w:val="nl-NL" w:eastAsia="en-US"/>
              </w:rPr>
              <w:t>(Brussel) onder nummer 0406.067.338</w:t>
            </w:r>
          </w:p>
          <w:p w14:paraId="755795F5" w14:textId="77777777" w:rsidR="00EA7124" w:rsidRPr="00817C6D" w:rsidRDefault="00EA7124" w:rsidP="00EA7124">
            <w:pPr>
              <w:snapToGrid w:val="0"/>
              <w:rPr>
                <w:rFonts w:ascii="Calibri" w:hAnsi="Calibri" w:cs="Calibri"/>
                <w:szCs w:val="22"/>
                <w:lang w:val="nl-NL" w:eastAsia="en-US"/>
              </w:rPr>
            </w:pPr>
          </w:p>
          <w:p w14:paraId="3C20D356" w14:textId="77777777" w:rsidR="00EA7124" w:rsidRPr="00817C6D" w:rsidRDefault="00EA7124" w:rsidP="00EA7124">
            <w:pPr>
              <w:pBdr>
                <w:top w:val="single" w:sz="4" w:space="1" w:color="auto"/>
                <w:left w:val="single" w:sz="4" w:space="4" w:color="auto"/>
                <w:bottom w:val="single" w:sz="4" w:space="1" w:color="auto"/>
                <w:right w:val="single" w:sz="4" w:space="4" w:color="auto"/>
              </w:pBdr>
              <w:snapToGrid w:val="0"/>
              <w:jc w:val="center"/>
              <w:rPr>
                <w:rFonts w:ascii="Calibri" w:hAnsi="Calibri" w:cs="Calibri"/>
                <w:b/>
                <w:szCs w:val="22"/>
                <w:lang w:val="nl-NL" w:eastAsia="en-US"/>
              </w:rPr>
            </w:pPr>
          </w:p>
          <w:p w14:paraId="5258637B" w14:textId="77777777" w:rsidR="006C7557" w:rsidRPr="00817C6D" w:rsidRDefault="006C7557" w:rsidP="00EA7124">
            <w:pPr>
              <w:pBdr>
                <w:top w:val="single" w:sz="4" w:space="1" w:color="auto"/>
                <w:left w:val="single" w:sz="4" w:space="4" w:color="auto"/>
                <w:bottom w:val="single" w:sz="4" w:space="1" w:color="auto"/>
                <w:right w:val="single" w:sz="4" w:space="4" w:color="auto"/>
              </w:pBdr>
              <w:snapToGrid w:val="0"/>
              <w:jc w:val="center"/>
              <w:rPr>
                <w:rFonts w:ascii="Calibri" w:hAnsi="Calibri" w:cs="Calibri"/>
                <w:b/>
                <w:szCs w:val="22"/>
                <w:lang w:val="nl-NL" w:eastAsia="en-US"/>
              </w:rPr>
            </w:pPr>
            <w:r w:rsidRPr="00817C6D">
              <w:rPr>
                <w:rFonts w:ascii="Calibri" w:hAnsi="Calibri" w:cs="Calibri"/>
                <w:b/>
                <w:szCs w:val="22"/>
                <w:lang w:val="nl-NL" w:eastAsia="en-US"/>
              </w:rPr>
              <w:t xml:space="preserve">Wijziging van de benaming in « AR&amp;CO </w:t>
            </w:r>
            <w:r w:rsidR="00BE2530" w:rsidRPr="00817C6D">
              <w:rPr>
                <w:rFonts w:ascii="Calibri" w:hAnsi="Calibri" w:cs="Calibri"/>
                <w:b/>
                <w:szCs w:val="22"/>
                <w:lang w:val="nl-NL" w:eastAsia="en-US"/>
              </w:rPr>
              <w:t>Insurance</w:t>
            </w:r>
            <w:r w:rsidRPr="00817C6D">
              <w:rPr>
                <w:rFonts w:ascii="Calibri" w:hAnsi="Calibri" w:cs="Calibri"/>
                <w:b/>
                <w:szCs w:val="22"/>
                <w:lang w:val="nl-NL" w:eastAsia="en-US"/>
              </w:rPr>
              <w:t>»</w:t>
            </w:r>
          </w:p>
          <w:p w14:paraId="23ED4C56" w14:textId="77777777" w:rsidR="00EA7124" w:rsidRPr="00817C6D" w:rsidRDefault="00BE2530" w:rsidP="00EA7124">
            <w:pPr>
              <w:pBdr>
                <w:top w:val="single" w:sz="4" w:space="1" w:color="auto"/>
                <w:left w:val="single" w:sz="4" w:space="4" w:color="auto"/>
                <w:bottom w:val="single" w:sz="4" w:space="1" w:color="auto"/>
                <w:right w:val="single" w:sz="4" w:space="4" w:color="auto"/>
              </w:pBdr>
              <w:snapToGrid w:val="0"/>
              <w:jc w:val="center"/>
              <w:rPr>
                <w:rFonts w:ascii="Calibri" w:hAnsi="Calibri" w:cs="Calibri"/>
                <w:b/>
                <w:szCs w:val="22"/>
                <w:lang w:val="nl-NL" w:eastAsia="en-US"/>
              </w:rPr>
            </w:pPr>
            <w:r w:rsidRPr="00817C6D">
              <w:rPr>
                <w:rFonts w:ascii="Calibri" w:hAnsi="Calibri" w:cs="Calibri"/>
                <w:b/>
                <w:szCs w:val="22"/>
                <w:lang w:val="nl-NL" w:eastAsia="en-US"/>
              </w:rPr>
              <w:t>Wijziging</w:t>
            </w:r>
            <w:r w:rsidR="00EA7124" w:rsidRPr="00817C6D">
              <w:rPr>
                <w:rFonts w:ascii="Calibri" w:hAnsi="Calibri" w:cs="Calibri"/>
                <w:b/>
                <w:szCs w:val="22"/>
                <w:lang w:val="nl-NL" w:eastAsia="en-US"/>
              </w:rPr>
              <w:t xml:space="preserve"> van de statuten</w:t>
            </w:r>
          </w:p>
          <w:p w14:paraId="6196533C" w14:textId="77777777" w:rsidR="00EA7124" w:rsidRPr="00817C6D" w:rsidRDefault="00EA7124" w:rsidP="00EA7124">
            <w:pPr>
              <w:pBdr>
                <w:top w:val="single" w:sz="4" w:space="1" w:color="auto"/>
                <w:left w:val="single" w:sz="4" w:space="4" w:color="auto"/>
                <w:bottom w:val="single" w:sz="4" w:space="1" w:color="auto"/>
                <w:right w:val="single" w:sz="4" w:space="4" w:color="auto"/>
              </w:pBdr>
              <w:snapToGrid w:val="0"/>
              <w:jc w:val="center"/>
              <w:rPr>
                <w:rFonts w:ascii="Calibri" w:hAnsi="Calibri" w:cs="Calibri"/>
                <w:b/>
                <w:szCs w:val="22"/>
                <w:lang w:val="nl-NL" w:eastAsia="en-US"/>
              </w:rPr>
            </w:pPr>
            <w:r w:rsidRPr="00817C6D">
              <w:rPr>
                <w:rFonts w:ascii="Calibri" w:hAnsi="Calibri" w:cs="Calibri"/>
                <w:b/>
                <w:szCs w:val="22"/>
                <w:lang w:val="nl-NL" w:eastAsia="en-US"/>
              </w:rPr>
              <w:t xml:space="preserve"> </w:t>
            </w:r>
            <w:r w:rsidR="00BE2530" w:rsidRPr="00817C6D">
              <w:rPr>
                <w:rFonts w:ascii="Calibri" w:hAnsi="Calibri" w:cs="Calibri"/>
                <w:b/>
                <w:szCs w:val="22"/>
                <w:lang w:val="nl-NL" w:eastAsia="en-US"/>
              </w:rPr>
              <w:t>Machten</w:t>
            </w:r>
          </w:p>
          <w:p w14:paraId="5F041663" w14:textId="77777777" w:rsidR="00EA7124" w:rsidRPr="00817C6D" w:rsidRDefault="00EA7124" w:rsidP="00EA7124">
            <w:pPr>
              <w:pBdr>
                <w:top w:val="single" w:sz="4" w:space="1" w:color="auto"/>
                <w:left w:val="single" w:sz="4" w:space="4" w:color="auto"/>
                <w:bottom w:val="single" w:sz="4" w:space="1" w:color="auto"/>
                <w:right w:val="single" w:sz="4" w:space="4" w:color="auto"/>
              </w:pBdr>
              <w:snapToGrid w:val="0"/>
              <w:jc w:val="center"/>
              <w:rPr>
                <w:rFonts w:ascii="Calibri" w:hAnsi="Calibri" w:cs="Calibri"/>
                <w:b/>
                <w:szCs w:val="22"/>
                <w:lang w:val="nl-NL" w:eastAsia="en-US"/>
              </w:rPr>
            </w:pPr>
            <w:r w:rsidRPr="00817C6D">
              <w:rPr>
                <w:rFonts w:ascii="Calibri" w:hAnsi="Calibri" w:cs="Calibri"/>
                <w:b/>
                <w:szCs w:val="22"/>
                <w:lang w:val="nl-NL" w:eastAsia="en-US"/>
              </w:rPr>
              <w:t xml:space="preserve"> </w:t>
            </w:r>
          </w:p>
          <w:p w14:paraId="3ADBBBE4" w14:textId="77777777" w:rsidR="00EA7124" w:rsidRPr="00817C6D" w:rsidRDefault="00EA7124" w:rsidP="00EA7124">
            <w:pPr>
              <w:snapToGrid w:val="0"/>
              <w:jc w:val="center"/>
              <w:rPr>
                <w:rFonts w:ascii="Calibri" w:hAnsi="Calibri" w:cs="Calibri"/>
                <w:b/>
                <w:szCs w:val="22"/>
                <w:lang w:val="nl-NL" w:eastAsia="en-US"/>
              </w:rPr>
            </w:pPr>
          </w:p>
          <w:p w14:paraId="1AC3F132" w14:textId="77777777" w:rsidR="00EA7124" w:rsidRPr="00817C6D" w:rsidRDefault="00EA7124" w:rsidP="00EA7124">
            <w:pPr>
              <w:snapToGrid w:val="0"/>
              <w:jc w:val="both"/>
              <w:rPr>
                <w:rFonts w:ascii="Calibri" w:hAnsi="Calibri" w:cs="Calibri"/>
                <w:bCs/>
                <w:szCs w:val="22"/>
                <w:lang w:val="nl-NL" w:eastAsia="en-US"/>
              </w:rPr>
            </w:pPr>
            <w:r w:rsidRPr="00817C6D">
              <w:rPr>
                <w:rFonts w:ascii="Calibri" w:hAnsi="Calibri" w:cs="Calibri"/>
                <w:bCs/>
                <w:szCs w:val="22"/>
                <w:lang w:val="nl-NL" w:eastAsia="en-US"/>
              </w:rPr>
              <w:t xml:space="preserve">HET JAAR TWEEDUIZEND </w:t>
            </w:r>
            <w:r w:rsidR="00817C6D" w:rsidRPr="00817C6D">
              <w:rPr>
                <w:rFonts w:ascii="Calibri" w:hAnsi="Calibri" w:cs="Calibri"/>
                <w:bCs/>
                <w:szCs w:val="22"/>
                <w:lang w:val="nl-NL" w:eastAsia="en-US"/>
              </w:rPr>
              <w:t>ZES</w:t>
            </w:r>
            <w:r w:rsidRPr="00817C6D">
              <w:rPr>
                <w:rFonts w:ascii="Calibri" w:hAnsi="Calibri" w:cs="Calibri"/>
                <w:bCs/>
                <w:szCs w:val="22"/>
                <w:lang w:val="nl-NL" w:eastAsia="en-US"/>
              </w:rPr>
              <w:t>ENTWINTIG</w:t>
            </w:r>
          </w:p>
          <w:p w14:paraId="6A08DD0F" w14:textId="77D32F92" w:rsidR="00EA7124" w:rsidRPr="00817C6D" w:rsidRDefault="00EA7124" w:rsidP="00EA7124">
            <w:pPr>
              <w:snapToGrid w:val="0"/>
              <w:jc w:val="both"/>
              <w:rPr>
                <w:rFonts w:ascii="Calibri" w:hAnsi="Calibri" w:cs="Calibri"/>
                <w:bCs/>
                <w:szCs w:val="22"/>
                <w:lang w:val="nl-NL" w:eastAsia="en-US"/>
              </w:rPr>
            </w:pPr>
            <w:r w:rsidRPr="00817C6D">
              <w:rPr>
                <w:rFonts w:ascii="Calibri" w:hAnsi="Calibri" w:cs="Calibri"/>
                <w:bCs/>
                <w:szCs w:val="22"/>
                <w:lang w:val="nl-NL" w:eastAsia="en-US"/>
              </w:rPr>
              <w:t xml:space="preserve">Op </w:t>
            </w:r>
            <w:r w:rsidR="00747524">
              <w:rPr>
                <w:rFonts w:ascii="Calibri" w:hAnsi="Calibri" w:cs="Calibri"/>
                <w:bCs/>
                <w:szCs w:val="22"/>
                <w:lang w:val="nl-NL" w:eastAsia="en-US"/>
              </w:rPr>
              <w:t>zeventien maart</w:t>
            </w:r>
          </w:p>
          <w:p w14:paraId="711576BE" w14:textId="7056D5D4"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 xml:space="preserve">Te Brussel, </w:t>
            </w:r>
            <w:proofErr w:type="spellStart"/>
            <w:r w:rsidRPr="00817C6D">
              <w:rPr>
                <w:rFonts w:ascii="Calibri" w:hAnsi="Calibri" w:cs="Calibri"/>
                <w:szCs w:val="22"/>
                <w:lang w:val="nl-NL" w:eastAsia="en-US"/>
              </w:rPr>
              <w:t>Louizalaan</w:t>
            </w:r>
            <w:proofErr w:type="spellEnd"/>
            <w:r w:rsidRPr="00817C6D">
              <w:rPr>
                <w:rFonts w:ascii="Calibri" w:hAnsi="Calibri" w:cs="Calibri"/>
                <w:szCs w:val="22"/>
                <w:lang w:val="nl-NL" w:eastAsia="en-US"/>
              </w:rPr>
              <w:t xml:space="preserve">, </w:t>
            </w:r>
            <w:r w:rsidR="00747524">
              <w:rPr>
                <w:rFonts w:ascii="Calibri" w:hAnsi="Calibri" w:cs="Calibri"/>
                <w:szCs w:val="22"/>
                <w:lang w:val="nl-NL" w:eastAsia="en-US"/>
              </w:rPr>
              <w:t>130A</w:t>
            </w:r>
          </w:p>
          <w:p w14:paraId="5F793F3F" w14:textId="59F6A4D0" w:rsidR="00642CF5" w:rsidRDefault="00EA7124" w:rsidP="00642CF5">
            <w:pPr>
              <w:snapToGrid w:val="0"/>
              <w:jc w:val="both"/>
              <w:rPr>
                <w:rFonts w:ascii="Calibri" w:hAnsi="Calibri" w:cs="Calibri"/>
                <w:szCs w:val="22"/>
                <w:lang w:val="nl-NL" w:eastAsia="en-US"/>
              </w:rPr>
            </w:pPr>
            <w:r w:rsidRPr="00817C6D">
              <w:rPr>
                <w:rFonts w:ascii="Calibri" w:hAnsi="Calibri" w:cs="Calibri"/>
                <w:szCs w:val="22"/>
                <w:lang w:val="nl-NL" w:eastAsia="en-US"/>
              </w:rPr>
              <w:t xml:space="preserve">Voor Ons, Meester </w:t>
            </w:r>
            <w:r w:rsidR="00642CF5" w:rsidRPr="00817C6D">
              <w:rPr>
                <w:rFonts w:ascii="Calibri" w:hAnsi="Calibri" w:cs="Calibri"/>
                <w:szCs w:val="22"/>
                <w:lang w:val="nl-NL" w:eastAsia="en-US"/>
              </w:rPr>
              <w:t>Dimitri CLEENEWERCK DE CRAYENCOUR, Notaris met standplaats te Brussel.</w:t>
            </w:r>
          </w:p>
          <w:p w14:paraId="6FA7B7D7" w14:textId="77777777" w:rsidR="00747524" w:rsidRPr="00817C6D" w:rsidRDefault="00747524" w:rsidP="00642CF5">
            <w:pPr>
              <w:snapToGrid w:val="0"/>
              <w:jc w:val="both"/>
              <w:rPr>
                <w:rFonts w:ascii="Calibri" w:hAnsi="Calibri" w:cs="Calibri"/>
                <w:szCs w:val="22"/>
                <w:lang w:val="nl-NL" w:eastAsia="en-US"/>
              </w:rPr>
            </w:pPr>
          </w:p>
          <w:p w14:paraId="12FBF52D"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 xml:space="preserve">Wordt gehouden de buitengewone algemene vergadering </w:t>
            </w:r>
            <w:r w:rsidR="00DC4066" w:rsidRPr="00817C6D">
              <w:rPr>
                <w:rFonts w:ascii="Calibri" w:hAnsi="Calibri" w:cs="Calibri"/>
                <w:szCs w:val="22"/>
                <w:lang w:val="nl-NL" w:eastAsia="en-US"/>
              </w:rPr>
              <w:t>van de aandeelhouders</w:t>
            </w:r>
            <w:r w:rsidRPr="00817C6D">
              <w:rPr>
                <w:rFonts w:ascii="Calibri" w:hAnsi="Calibri" w:cs="Calibri"/>
                <w:szCs w:val="22"/>
                <w:lang w:val="nl-NL" w:eastAsia="en-US"/>
              </w:rPr>
              <w:t xml:space="preserve"> van de coöperatieve vennootschap voor de</w:t>
            </w:r>
            <w:r w:rsidR="00DC4066" w:rsidRPr="00817C6D">
              <w:rPr>
                <w:rFonts w:ascii="Calibri" w:hAnsi="Calibri" w:cs="Calibri"/>
                <w:szCs w:val="22"/>
                <w:lang w:val="nl-NL" w:eastAsia="en-US"/>
              </w:rPr>
              <w:t xml:space="preserve"> </w:t>
            </w:r>
            <w:r w:rsidRPr="00817C6D">
              <w:rPr>
                <w:rFonts w:ascii="Calibri" w:hAnsi="Calibri" w:cs="Calibri"/>
                <w:szCs w:val="22"/>
                <w:lang w:val="nl-NL" w:eastAsia="en-US"/>
              </w:rPr>
              <w:t xml:space="preserve">verzekering van de burgerlijke beroepsaansprakelijkheid «ARCHITEKTENCOOPERATIEF», afgekort “AR-CO”, met zetel te Sint-Gillis (1060 Brussel), </w:t>
            </w:r>
            <w:proofErr w:type="spellStart"/>
            <w:r w:rsidRPr="00817C6D">
              <w:rPr>
                <w:rFonts w:ascii="Calibri" w:hAnsi="Calibri" w:cs="Calibri"/>
                <w:szCs w:val="22"/>
                <w:lang w:val="nl-NL" w:eastAsia="en-US"/>
              </w:rPr>
              <w:t>Tasson-Snelstraat</w:t>
            </w:r>
            <w:proofErr w:type="spellEnd"/>
            <w:r w:rsidRPr="00817C6D">
              <w:rPr>
                <w:rFonts w:ascii="Calibri" w:hAnsi="Calibri" w:cs="Calibri"/>
                <w:szCs w:val="22"/>
                <w:lang w:val="nl-NL" w:eastAsia="en-US"/>
              </w:rPr>
              <w:t xml:space="preserve"> 22, ingeschreven bij het rechtspersonenregister (Brussel) onder nummer 0406.067.338.</w:t>
            </w:r>
          </w:p>
          <w:p w14:paraId="66F98301" w14:textId="77777777" w:rsidR="00EA7124" w:rsidRPr="00817C6D" w:rsidRDefault="00EA7124" w:rsidP="00EA7124">
            <w:pPr>
              <w:snapToGrid w:val="0"/>
              <w:jc w:val="both"/>
              <w:rPr>
                <w:rFonts w:ascii="Calibri" w:hAnsi="Calibri" w:cs="Calibri"/>
                <w:szCs w:val="22"/>
                <w:lang w:val="nl-NL" w:eastAsia="en-US"/>
              </w:rPr>
            </w:pPr>
          </w:p>
          <w:p w14:paraId="0D23BE65"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Coöperatieve vennootschap opgericht</w:t>
            </w:r>
            <w:r w:rsidR="00DC4066" w:rsidRPr="00817C6D">
              <w:rPr>
                <w:rFonts w:ascii="Calibri" w:hAnsi="Calibri" w:cs="Calibri"/>
                <w:szCs w:val="22"/>
                <w:lang w:val="nl-NL" w:eastAsia="en-US"/>
              </w:rPr>
              <w:t xml:space="preserve"> </w:t>
            </w:r>
            <w:r w:rsidRPr="00817C6D">
              <w:rPr>
                <w:rFonts w:ascii="Calibri" w:hAnsi="Calibri" w:cs="Calibri"/>
                <w:szCs w:val="22"/>
                <w:lang w:val="nl-NL" w:eastAsia="en-US"/>
              </w:rPr>
              <w:t>blijkens onderhandse akte op datum van 11</w:t>
            </w:r>
            <w:r w:rsidR="00654CFB" w:rsidRPr="00817C6D">
              <w:rPr>
                <w:rFonts w:ascii="Calibri" w:hAnsi="Calibri" w:cs="Calibri"/>
                <w:szCs w:val="22"/>
                <w:lang w:val="nl-NL" w:eastAsia="en-US"/>
              </w:rPr>
              <w:t xml:space="preserve"> </w:t>
            </w:r>
            <w:r w:rsidRPr="00817C6D">
              <w:rPr>
                <w:rFonts w:ascii="Calibri" w:hAnsi="Calibri" w:cs="Calibri"/>
                <w:szCs w:val="22"/>
                <w:lang w:val="nl-NL" w:eastAsia="en-US"/>
              </w:rPr>
              <w:t>juli 1962, bekendgemaakt in de Bijlagen van</w:t>
            </w:r>
            <w:r w:rsidR="00AC3C98" w:rsidRPr="00817C6D">
              <w:rPr>
                <w:rFonts w:ascii="Calibri" w:hAnsi="Calibri" w:cs="Calibri"/>
                <w:szCs w:val="22"/>
                <w:lang w:val="nl-NL" w:eastAsia="en-US"/>
              </w:rPr>
              <w:t xml:space="preserve"> </w:t>
            </w:r>
            <w:r w:rsidRPr="00817C6D">
              <w:rPr>
                <w:rFonts w:ascii="Calibri" w:hAnsi="Calibri" w:cs="Calibri"/>
                <w:szCs w:val="22"/>
                <w:lang w:val="nl-NL" w:eastAsia="en-US"/>
              </w:rPr>
              <w:t>het Belgisch Staatsblad van 3 augustus</w:t>
            </w:r>
            <w:r w:rsidR="00654CFB" w:rsidRPr="00817C6D">
              <w:rPr>
                <w:rFonts w:ascii="Calibri" w:hAnsi="Calibri" w:cs="Calibri"/>
                <w:szCs w:val="22"/>
                <w:lang w:val="nl-NL" w:eastAsia="en-US"/>
              </w:rPr>
              <w:t xml:space="preserve"> </w:t>
            </w:r>
            <w:r w:rsidRPr="00817C6D">
              <w:rPr>
                <w:rFonts w:ascii="Calibri" w:hAnsi="Calibri" w:cs="Calibri"/>
                <w:szCs w:val="22"/>
                <w:lang w:val="nl-NL" w:eastAsia="en-US"/>
              </w:rPr>
              <w:t>daarna, onder het nummer 23939, waarvan</w:t>
            </w:r>
            <w:r w:rsidR="00654CFB" w:rsidRPr="00817C6D">
              <w:rPr>
                <w:rFonts w:ascii="Calibri" w:hAnsi="Calibri" w:cs="Calibri"/>
                <w:szCs w:val="22"/>
                <w:lang w:val="nl-NL" w:eastAsia="en-US"/>
              </w:rPr>
              <w:t xml:space="preserve"> </w:t>
            </w:r>
            <w:r w:rsidRPr="00817C6D">
              <w:rPr>
                <w:rFonts w:ascii="Calibri" w:hAnsi="Calibri" w:cs="Calibri"/>
                <w:szCs w:val="22"/>
                <w:lang w:val="nl-NL" w:eastAsia="en-US"/>
              </w:rPr>
              <w:t>de statuten voor het laatst werden gewijzigd</w:t>
            </w:r>
            <w:r w:rsidRPr="00817C6D">
              <w:rPr>
                <w:rFonts w:ascii="Calibri" w:hAnsi="Calibri" w:cs="Calibri"/>
                <w:szCs w:val="22"/>
                <w:lang w:val="nl-BE" w:eastAsia="en-US"/>
              </w:rPr>
              <w:t xml:space="preserve"> </w:t>
            </w:r>
            <w:r w:rsidRPr="00817C6D">
              <w:rPr>
                <w:rFonts w:ascii="Calibri" w:hAnsi="Calibri" w:cs="Calibri"/>
                <w:szCs w:val="22"/>
                <w:lang w:val="nl-NL" w:eastAsia="en-US"/>
              </w:rPr>
              <w:t>blijkens</w:t>
            </w:r>
            <w:r w:rsidR="00AC3C98" w:rsidRPr="00817C6D">
              <w:rPr>
                <w:rFonts w:ascii="Calibri" w:hAnsi="Calibri" w:cs="Calibri"/>
                <w:szCs w:val="22"/>
                <w:lang w:val="nl-NL" w:eastAsia="en-US"/>
              </w:rPr>
              <w:t xml:space="preserve"> </w:t>
            </w:r>
            <w:r w:rsidRPr="00817C6D">
              <w:rPr>
                <w:rFonts w:ascii="Calibri" w:hAnsi="Calibri" w:cs="Calibri"/>
                <w:szCs w:val="22"/>
                <w:lang w:val="nl-NL" w:eastAsia="en-US"/>
              </w:rPr>
              <w:t xml:space="preserve">proces-verbaal van de buitengewone algemene vergadering van de </w:t>
            </w:r>
            <w:r w:rsidR="00654CFB" w:rsidRPr="00817C6D">
              <w:rPr>
                <w:rFonts w:ascii="Calibri" w:hAnsi="Calibri" w:cs="Calibri"/>
                <w:szCs w:val="22"/>
                <w:lang w:val="nl-NL" w:eastAsia="en-US"/>
              </w:rPr>
              <w:t>aandeelhouders</w:t>
            </w:r>
            <w:r w:rsidRPr="00817C6D">
              <w:rPr>
                <w:rFonts w:ascii="Calibri" w:hAnsi="Calibri" w:cs="Calibri"/>
                <w:szCs w:val="22"/>
                <w:lang w:val="nl-NL" w:eastAsia="en-US"/>
              </w:rPr>
              <w:t xml:space="preserve">, bij akte verleden door </w:t>
            </w:r>
            <w:r w:rsidR="00915D88" w:rsidRPr="00817C6D">
              <w:rPr>
                <w:rFonts w:ascii="Calibri" w:hAnsi="Calibri" w:cs="Calibri"/>
                <w:szCs w:val="22"/>
                <w:lang w:val="nl-NL" w:eastAsia="en-US"/>
              </w:rPr>
              <w:t>Meester</w:t>
            </w:r>
            <w:r w:rsidRPr="00817C6D">
              <w:rPr>
                <w:rFonts w:ascii="Calibri" w:hAnsi="Calibri" w:cs="Calibri"/>
                <w:szCs w:val="22"/>
                <w:lang w:val="nl-NL" w:eastAsia="en-US"/>
              </w:rPr>
              <w:t xml:space="preserve"> Gérard INDEKEU, </w:t>
            </w:r>
            <w:r w:rsidR="00915D88" w:rsidRPr="00817C6D">
              <w:rPr>
                <w:rFonts w:ascii="Calibri" w:hAnsi="Calibri" w:cs="Calibri"/>
                <w:szCs w:val="22"/>
                <w:lang w:val="nl-NL" w:eastAsia="en-US"/>
              </w:rPr>
              <w:t xml:space="preserve">Notaris </w:t>
            </w:r>
            <w:r w:rsidRPr="00817C6D">
              <w:rPr>
                <w:rFonts w:ascii="Calibri" w:hAnsi="Calibri" w:cs="Calibri"/>
                <w:szCs w:val="22"/>
                <w:lang w:val="nl-NL" w:eastAsia="en-US"/>
              </w:rPr>
              <w:t xml:space="preserve">te Brussel, op </w:t>
            </w:r>
            <w:r w:rsidR="00915D88" w:rsidRPr="00817C6D">
              <w:rPr>
                <w:rFonts w:ascii="Calibri" w:hAnsi="Calibri" w:cs="Calibri"/>
                <w:szCs w:val="22"/>
                <w:lang w:val="nl-NL" w:eastAsia="en-US"/>
              </w:rPr>
              <w:t>03 juli 2020</w:t>
            </w:r>
            <w:r w:rsidRPr="00817C6D">
              <w:rPr>
                <w:rFonts w:ascii="Calibri" w:hAnsi="Calibri" w:cs="Calibri"/>
                <w:szCs w:val="22"/>
                <w:lang w:val="nl-NL" w:eastAsia="en-US"/>
              </w:rPr>
              <w:t xml:space="preserve">, bekendgemaakt in de bijlagen </w:t>
            </w:r>
            <w:r w:rsidR="00915D88" w:rsidRPr="00817C6D">
              <w:rPr>
                <w:rFonts w:ascii="Calibri" w:hAnsi="Calibri" w:cs="Calibri"/>
                <w:szCs w:val="22"/>
                <w:lang w:val="nl-NL" w:eastAsia="en-US"/>
              </w:rPr>
              <w:t>tot</w:t>
            </w:r>
            <w:r w:rsidRPr="00817C6D">
              <w:rPr>
                <w:rFonts w:ascii="Calibri" w:hAnsi="Calibri" w:cs="Calibri"/>
                <w:szCs w:val="22"/>
                <w:lang w:val="nl-NL" w:eastAsia="en-US"/>
              </w:rPr>
              <w:t xml:space="preserve"> het Belgisch Staatsblad van </w:t>
            </w:r>
            <w:r w:rsidR="00915D88" w:rsidRPr="00817C6D">
              <w:rPr>
                <w:rFonts w:ascii="Calibri" w:hAnsi="Calibri" w:cs="Calibri"/>
                <w:szCs w:val="22"/>
                <w:lang w:val="nl-NL" w:eastAsia="en-US"/>
              </w:rPr>
              <w:t>10 september</w:t>
            </w:r>
            <w:r w:rsidRPr="00817C6D">
              <w:rPr>
                <w:rFonts w:ascii="Calibri" w:hAnsi="Calibri" w:cs="Calibri"/>
                <w:szCs w:val="22"/>
                <w:lang w:val="nl-NL" w:eastAsia="en-US"/>
              </w:rPr>
              <w:t xml:space="preserve"> daarna onder nummer </w:t>
            </w:r>
            <w:r w:rsidR="00915D88" w:rsidRPr="00817C6D">
              <w:rPr>
                <w:rFonts w:ascii="Calibri" w:hAnsi="Calibri" w:cs="Calibri"/>
                <w:szCs w:val="22"/>
                <w:lang w:val="nl-NL" w:eastAsia="en-US"/>
              </w:rPr>
              <w:t>0104524</w:t>
            </w:r>
            <w:r w:rsidRPr="00817C6D">
              <w:rPr>
                <w:rFonts w:ascii="Calibri" w:hAnsi="Calibri" w:cs="Calibri"/>
                <w:szCs w:val="22"/>
                <w:lang w:val="nl-NL" w:eastAsia="en-US"/>
              </w:rPr>
              <w:t>.</w:t>
            </w:r>
          </w:p>
          <w:p w14:paraId="2F4BD3ED" w14:textId="77777777" w:rsidR="00EA7124" w:rsidRPr="00817C6D" w:rsidRDefault="00EA7124" w:rsidP="00EA7124">
            <w:pPr>
              <w:snapToGrid w:val="0"/>
              <w:jc w:val="both"/>
              <w:rPr>
                <w:rFonts w:ascii="Calibri" w:hAnsi="Calibri" w:cs="Calibri"/>
                <w:szCs w:val="22"/>
                <w:lang w:val="nl-NL" w:eastAsia="en-US"/>
              </w:rPr>
            </w:pPr>
          </w:p>
          <w:p w14:paraId="0B0DFD86" w14:textId="77777777" w:rsidR="00EA7124" w:rsidRPr="00817C6D" w:rsidRDefault="00EA7124" w:rsidP="00EA7124">
            <w:pPr>
              <w:snapToGrid w:val="0"/>
              <w:jc w:val="center"/>
              <w:outlineLvl w:val="0"/>
              <w:rPr>
                <w:rFonts w:ascii="Calibri" w:hAnsi="Calibri" w:cs="Calibri"/>
                <w:b/>
                <w:caps/>
                <w:spacing w:val="-2"/>
                <w:szCs w:val="22"/>
                <w:u w:val="single"/>
                <w:lang w:val="nl-NL" w:eastAsia="en-US"/>
              </w:rPr>
            </w:pPr>
            <w:r w:rsidRPr="00817C6D">
              <w:rPr>
                <w:rFonts w:ascii="Calibri" w:hAnsi="Calibri" w:cs="Calibri"/>
                <w:b/>
                <w:caps/>
                <w:spacing w:val="-2"/>
                <w:szCs w:val="22"/>
                <w:u w:val="single"/>
                <w:lang w:val="nl-NL" w:eastAsia="en-US"/>
              </w:rPr>
              <w:t>Samenstelling van de vergadering</w:t>
            </w:r>
          </w:p>
          <w:p w14:paraId="32C3A9AA" w14:textId="77777777" w:rsidR="00AC3C98" w:rsidRPr="00817C6D" w:rsidRDefault="00AC3C98" w:rsidP="00EA7124">
            <w:pPr>
              <w:snapToGrid w:val="0"/>
              <w:jc w:val="both"/>
              <w:rPr>
                <w:rFonts w:ascii="Calibri" w:hAnsi="Calibri" w:cs="Calibri"/>
                <w:szCs w:val="22"/>
                <w:lang w:val="nl-NL" w:eastAsia="en-US"/>
              </w:rPr>
            </w:pPr>
          </w:p>
          <w:p w14:paraId="1750AA23" w14:textId="77777777" w:rsidR="00654CFB"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De algemene vergadering is samengesteld uit aanwezige of vertegenwoordigde aan</w:t>
            </w:r>
            <w:r w:rsidR="00654CFB" w:rsidRPr="00817C6D">
              <w:rPr>
                <w:rFonts w:ascii="Calibri" w:hAnsi="Calibri" w:cs="Calibri"/>
                <w:szCs w:val="22"/>
                <w:lang w:val="nl-NL" w:eastAsia="en-US"/>
              </w:rPr>
              <w:t>deelhouders waar</w:t>
            </w:r>
            <w:r w:rsidRPr="00817C6D">
              <w:rPr>
                <w:rFonts w:ascii="Calibri" w:hAnsi="Calibri" w:cs="Calibri"/>
                <w:szCs w:val="22"/>
                <w:lang w:val="nl-NL" w:eastAsia="en-US"/>
              </w:rPr>
              <w:t xml:space="preserve">van, volgens de verkregen verklaringen of informatie, de identiteit, </w:t>
            </w:r>
            <w:r w:rsidR="00961894" w:rsidRPr="00817C6D">
              <w:rPr>
                <w:rFonts w:ascii="Calibri" w:hAnsi="Calibri" w:cs="Calibri"/>
                <w:szCs w:val="22"/>
                <w:lang w:val="nl-NL" w:eastAsia="en-US"/>
              </w:rPr>
              <w:t xml:space="preserve">of de </w:t>
            </w:r>
            <w:r w:rsidRPr="00817C6D">
              <w:rPr>
                <w:rFonts w:ascii="Calibri" w:hAnsi="Calibri" w:cs="Calibri"/>
                <w:szCs w:val="22"/>
                <w:lang w:val="nl-NL" w:eastAsia="en-US"/>
              </w:rPr>
              <w:t>n</w:t>
            </w:r>
            <w:r w:rsidR="00961894" w:rsidRPr="00817C6D">
              <w:rPr>
                <w:rFonts w:ascii="Calibri" w:hAnsi="Calibri" w:cs="Calibri"/>
                <w:szCs w:val="22"/>
                <w:lang w:val="nl-NL" w:eastAsia="en-US"/>
              </w:rPr>
              <w:t>aam</w:t>
            </w:r>
            <w:r w:rsidRPr="00817C6D">
              <w:rPr>
                <w:rFonts w:ascii="Calibri" w:hAnsi="Calibri" w:cs="Calibri"/>
                <w:szCs w:val="22"/>
                <w:lang w:val="nl-NL" w:eastAsia="en-US"/>
              </w:rPr>
              <w:t xml:space="preserve">, verblijfplaats of rechtsvorm, benaming of zetel voor de vennootschappen, vermeld worden op de hier aangehechte aanwezigheidslijst, die </w:t>
            </w:r>
            <w:proofErr w:type="spellStart"/>
            <w:r w:rsidRPr="00817C6D">
              <w:rPr>
                <w:rFonts w:ascii="Calibri" w:hAnsi="Calibri" w:cs="Calibri"/>
                <w:szCs w:val="22"/>
                <w:lang w:val="nl-NL" w:eastAsia="en-US"/>
              </w:rPr>
              <w:t>v</w:t>
            </w:r>
            <w:r w:rsidR="00961894" w:rsidRPr="00817C6D">
              <w:rPr>
                <w:rFonts w:ascii="Calibri" w:hAnsi="Calibri" w:cs="Calibri"/>
                <w:szCs w:val="22"/>
                <w:lang w:val="nl-NL" w:eastAsia="en-US"/>
              </w:rPr>
              <w:t>όό</w:t>
            </w:r>
            <w:r w:rsidRPr="00817C6D">
              <w:rPr>
                <w:rFonts w:ascii="Calibri" w:hAnsi="Calibri" w:cs="Calibri"/>
                <w:szCs w:val="22"/>
                <w:lang w:val="nl-NL" w:eastAsia="en-US"/>
              </w:rPr>
              <w:t>r</w:t>
            </w:r>
            <w:proofErr w:type="spellEnd"/>
            <w:r w:rsidRPr="00817C6D">
              <w:rPr>
                <w:rFonts w:ascii="Calibri" w:hAnsi="Calibri" w:cs="Calibri"/>
                <w:szCs w:val="22"/>
                <w:lang w:val="nl-NL" w:eastAsia="en-US"/>
              </w:rPr>
              <w:t xml:space="preserve"> de opening van de vergadering door ieder van hen of hun </w:t>
            </w:r>
            <w:proofErr w:type="spellStart"/>
            <w:r w:rsidRPr="00817C6D">
              <w:rPr>
                <w:rFonts w:ascii="Calibri" w:hAnsi="Calibri" w:cs="Calibri"/>
                <w:szCs w:val="22"/>
                <w:lang w:val="nl-NL" w:eastAsia="en-US"/>
              </w:rPr>
              <w:t>volmachtdragers</w:t>
            </w:r>
            <w:proofErr w:type="spellEnd"/>
            <w:r w:rsidRPr="00817C6D">
              <w:rPr>
                <w:rFonts w:ascii="Calibri" w:hAnsi="Calibri" w:cs="Calibri"/>
                <w:szCs w:val="22"/>
                <w:lang w:val="nl-NL" w:eastAsia="en-US"/>
              </w:rPr>
              <w:t xml:space="preserve"> werd ondertekend. </w:t>
            </w:r>
          </w:p>
          <w:p w14:paraId="0C9BD038" w14:textId="77777777" w:rsidR="00AC3C98" w:rsidRPr="00817C6D" w:rsidRDefault="00AC3C98" w:rsidP="00EA7124">
            <w:pPr>
              <w:snapToGrid w:val="0"/>
              <w:jc w:val="both"/>
              <w:rPr>
                <w:rFonts w:ascii="Calibri" w:hAnsi="Calibri" w:cs="Calibri"/>
                <w:szCs w:val="22"/>
                <w:lang w:val="nl-NL" w:eastAsia="en-US"/>
              </w:rPr>
            </w:pPr>
          </w:p>
          <w:p w14:paraId="508F9D1B"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 xml:space="preserve">De onderhandse volmachten, waarvan sprake in voornoemde aanwezigheidslijst, zullen in het dossier van de notaris </w:t>
            </w:r>
            <w:r w:rsidR="00961894" w:rsidRPr="00817C6D">
              <w:rPr>
                <w:rFonts w:ascii="Calibri" w:hAnsi="Calibri" w:cs="Calibri"/>
                <w:szCs w:val="22"/>
                <w:lang w:val="nl-NL" w:eastAsia="en-US"/>
              </w:rPr>
              <w:t xml:space="preserve">bewaard </w:t>
            </w:r>
            <w:r w:rsidRPr="00817C6D">
              <w:rPr>
                <w:rFonts w:ascii="Calibri" w:hAnsi="Calibri" w:cs="Calibri"/>
                <w:szCs w:val="22"/>
                <w:lang w:val="nl-NL" w:eastAsia="en-US"/>
              </w:rPr>
              <w:t>blijven.</w:t>
            </w:r>
          </w:p>
          <w:p w14:paraId="308AE775" w14:textId="77777777" w:rsidR="00654CFB" w:rsidRPr="00817C6D" w:rsidRDefault="00654CFB" w:rsidP="00EA7124">
            <w:pPr>
              <w:snapToGrid w:val="0"/>
              <w:jc w:val="both"/>
              <w:rPr>
                <w:rFonts w:ascii="Calibri" w:hAnsi="Calibri" w:cs="Calibri"/>
                <w:szCs w:val="22"/>
                <w:lang w:val="nl-NL" w:eastAsia="en-US"/>
              </w:rPr>
            </w:pPr>
          </w:p>
          <w:p w14:paraId="5BDE3464"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De aanwezigheidslijst wordt gesloten door de leden van het bureau.</w:t>
            </w:r>
          </w:p>
          <w:p w14:paraId="768CC5B4" w14:textId="77777777" w:rsidR="00961894" w:rsidRPr="00817C6D" w:rsidRDefault="00961894" w:rsidP="00EA7124">
            <w:pPr>
              <w:snapToGrid w:val="0"/>
              <w:jc w:val="both"/>
              <w:rPr>
                <w:rFonts w:ascii="Calibri" w:hAnsi="Calibri" w:cs="Calibri"/>
                <w:szCs w:val="22"/>
                <w:lang w:val="nl-NL" w:eastAsia="en-US"/>
              </w:rPr>
            </w:pPr>
          </w:p>
          <w:p w14:paraId="11898161" w14:textId="77777777" w:rsidR="00EA7124" w:rsidRPr="00817C6D" w:rsidRDefault="00EA7124" w:rsidP="00EA7124">
            <w:pPr>
              <w:snapToGrid w:val="0"/>
              <w:jc w:val="center"/>
              <w:outlineLvl w:val="0"/>
              <w:rPr>
                <w:rFonts w:ascii="Calibri" w:hAnsi="Calibri" w:cs="Calibri"/>
                <w:b/>
                <w:caps/>
                <w:spacing w:val="-2"/>
                <w:szCs w:val="22"/>
                <w:u w:val="single"/>
                <w:lang w:val="nl-NL" w:eastAsia="en-US"/>
              </w:rPr>
            </w:pPr>
            <w:r w:rsidRPr="00817C6D">
              <w:rPr>
                <w:rFonts w:ascii="Calibri" w:hAnsi="Calibri" w:cs="Calibri"/>
                <w:b/>
                <w:caps/>
                <w:spacing w:val="-2"/>
                <w:szCs w:val="22"/>
                <w:u w:val="single"/>
                <w:lang w:val="nl-NL" w:eastAsia="en-US"/>
              </w:rPr>
              <w:t>Bureau</w:t>
            </w:r>
          </w:p>
          <w:p w14:paraId="63352ACC" w14:textId="77777777" w:rsidR="007668C6" w:rsidRPr="00817C6D" w:rsidRDefault="007668C6" w:rsidP="00EA7124">
            <w:pPr>
              <w:snapToGrid w:val="0"/>
              <w:jc w:val="both"/>
              <w:rPr>
                <w:rFonts w:ascii="Calibri" w:hAnsi="Calibri" w:cs="Calibri"/>
                <w:szCs w:val="22"/>
                <w:lang w:val="nl-NL" w:eastAsia="en-US"/>
              </w:rPr>
            </w:pPr>
          </w:p>
          <w:p w14:paraId="09B7B5AB" w14:textId="77777777" w:rsidR="007668C6"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 xml:space="preserve">De vergadering wordt geopend om  </w:t>
            </w:r>
          </w:p>
          <w:p w14:paraId="67C127A0" w14:textId="26516FF1" w:rsidR="00EA7124" w:rsidRPr="00817C6D" w:rsidRDefault="00EA7124" w:rsidP="00EA7124">
            <w:pPr>
              <w:snapToGrid w:val="0"/>
              <w:jc w:val="both"/>
              <w:rPr>
                <w:rFonts w:ascii="Calibri" w:hAnsi="Calibri" w:cs="Calibri"/>
                <w:szCs w:val="22"/>
                <w:lang w:val="nl-NL" w:eastAsia="en-US"/>
              </w:rPr>
            </w:pPr>
            <w:proofErr w:type="gramStart"/>
            <w:r w:rsidRPr="00817C6D">
              <w:rPr>
                <w:rFonts w:ascii="Calibri" w:hAnsi="Calibri" w:cs="Calibri"/>
                <w:szCs w:val="22"/>
                <w:lang w:val="nl-NL" w:eastAsia="en-US"/>
              </w:rPr>
              <w:t>en</w:t>
            </w:r>
            <w:proofErr w:type="gramEnd"/>
            <w:r w:rsidRPr="00817C6D">
              <w:rPr>
                <w:rFonts w:ascii="Calibri" w:hAnsi="Calibri" w:cs="Calibri"/>
                <w:szCs w:val="22"/>
                <w:lang w:val="nl-NL" w:eastAsia="en-US"/>
              </w:rPr>
              <w:t xml:space="preserve"> wordt voorgezeten door </w:t>
            </w:r>
            <w:r w:rsidR="00EB6E74" w:rsidRPr="00817C6D">
              <w:rPr>
                <w:rFonts w:ascii="Calibri" w:hAnsi="Calibri" w:cs="Calibri"/>
                <w:szCs w:val="22"/>
                <w:lang w:val="nl-NL" w:eastAsia="en-US"/>
              </w:rPr>
              <w:t xml:space="preserve">de heer </w:t>
            </w:r>
            <w:r w:rsidR="00817C6D" w:rsidRPr="00817C6D">
              <w:rPr>
                <w:rFonts w:ascii="Calibri" w:hAnsi="Calibri" w:cs="Calibri"/>
                <w:szCs w:val="22"/>
                <w:lang w:val="nl-NL" w:eastAsia="en-US"/>
              </w:rPr>
              <w:t>Koen Knaepen</w:t>
            </w:r>
            <w:r w:rsidRPr="00817C6D">
              <w:rPr>
                <w:rFonts w:ascii="Calibri" w:hAnsi="Calibri" w:cs="Calibri"/>
                <w:szCs w:val="22"/>
                <w:lang w:val="nl-NL" w:eastAsia="en-US"/>
              </w:rPr>
              <w:t xml:space="preserve"> die </w:t>
            </w:r>
            <w:r w:rsidR="00817C6D" w:rsidRPr="00817C6D">
              <w:rPr>
                <w:rFonts w:ascii="Calibri" w:hAnsi="Calibri" w:cs="Calibri"/>
                <w:szCs w:val="22"/>
                <w:lang w:val="nl-NL" w:eastAsia="en-US"/>
              </w:rPr>
              <w:t>de heer Geert Maelfait</w:t>
            </w:r>
            <w:r w:rsidRPr="00817C6D">
              <w:rPr>
                <w:rFonts w:ascii="Calibri" w:hAnsi="Calibri" w:cs="Calibri"/>
                <w:szCs w:val="22"/>
                <w:lang w:val="nl-NL" w:eastAsia="en-US"/>
              </w:rPr>
              <w:t xml:space="preserve"> aanduidt als secretaris</w:t>
            </w:r>
            <w:r w:rsidR="00EF2521">
              <w:rPr>
                <w:rFonts w:ascii="Calibri" w:hAnsi="Calibri" w:cs="Calibri"/>
                <w:szCs w:val="22"/>
                <w:lang w:val="nl-NL" w:eastAsia="en-US"/>
              </w:rPr>
              <w:t xml:space="preserve">, die </w:t>
            </w:r>
            <w:r w:rsidR="00EF2521" w:rsidRPr="00EF2521">
              <w:rPr>
                <w:rFonts w:ascii="Calibri" w:hAnsi="Calibri" w:cs="Calibri"/>
                <w:szCs w:val="22"/>
                <w:lang w:val="nl-NL" w:eastAsia="en-US"/>
              </w:rPr>
              <w:t>keuze van woonplaats doen op de zetel van de</w:t>
            </w:r>
            <w:r w:rsidR="00EF2521">
              <w:rPr>
                <w:rFonts w:ascii="Calibri" w:hAnsi="Calibri" w:cs="Calibri"/>
                <w:szCs w:val="22"/>
                <w:lang w:val="nl-NL" w:eastAsia="en-US"/>
              </w:rPr>
              <w:t xml:space="preserve"> vennootschap.</w:t>
            </w:r>
          </w:p>
          <w:p w14:paraId="781A2267" w14:textId="77777777" w:rsidR="00EA7124" w:rsidRPr="00817C6D" w:rsidRDefault="00EA7124" w:rsidP="00EA7124">
            <w:pPr>
              <w:snapToGrid w:val="0"/>
              <w:jc w:val="both"/>
              <w:rPr>
                <w:rFonts w:ascii="Calibri" w:hAnsi="Calibri" w:cs="Calibri"/>
                <w:szCs w:val="22"/>
                <w:lang w:val="nl-NL" w:eastAsia="en-US"/>
              </w:rPr>
            </w:pPr>
          </w:p>
          <w:p w14:paraId="1DA6BE3C" w14:textId="77777777" w:rsidR="00EA7124" w:rsidRPr="00817C6D" w:rsidRDefault="00EA7124" w:rsidP="00EA7124">
            <w:pPr>
              <w:snapToGrid w:val="0"/>
              <w:jc w:val="center"/>
              <w:outlineLvl w:val="0"/>
              <w:rPr>
                <w:rFonts w:ascii="Calibri" w:hAnsi="Calibri" w:cs="Calibri"/>
                <w:b/>
                <w:caps/>
                <w:spacing w:val="-2"/>
                <w:szCs w:val="22"/>
                <w:u w:val="single"/>
                <w:lang w:val="nl-NL" w:eastAsia="en-US"/>
              </w:rPr>
            </w:pPr>
            <w:r w:rsidRPr="00817C6D">
              <w:rPr>
                <w:rFonts w:ascii="Calibri" w:hAnsi="Calibri" w:cs="Calibri"/>
                <w:b/>
                <w:caps/>
                <w:spacing w:val="-2"/>
                <w:szCs w:val="22"/>
                <w:u w:val="single"/>
                <w:lang w:val="nl-NL" w:eastAsia="en-US"/>
              </w:rPr>
              <w:lastRenderedPageBreak/>
              <w:t>VERKLARING van de voorzitter</w:t>
            </w:r>
          </w:p>
          <w:p w14:paraId="20DCBE2B" w14:textId="77777777" w:rsidR="00F26433" w:rsidRPr="00817C6D" w:rsidRDefault="00F26433" w:rsidP="00EA7124">
            <w:pPr>
              <w:snapToGrid w:val="0"/>
              <w:jc w:val="both"/>
              <w:rPr>
                <w:rFonts w:ascii="Calibri" w:hAnsi="Calibri" w:cs="Calibri"/>
                <w:szCs w:val="22"/>
                <w:lang w:val="nl-NL" w:eastAsia="en-US"/>
              </w:rPr>
            </w:pPr>
          </w:p>
          <w:p w14:paraId="4F783E34"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De Voorzitter verklaart:</w:t>
            </w:r>
          </w:p>
          <w:p w14:paraId="52F72EC6"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 xml:space="preserve">Dat de niet op deze vergadering aanwezige of vertegenwoordigde bestuurders en commissaris werden bijeengeroepen op de datum </w:t>
            </w:r>
            <w:proofErr w:type="gramStart"/>
            <w:r w:rsidRPr="00817C6D">
              <w:rPr>
                <w:rFonts w:ascii="Calibri" w:hAnsi="Calibri" w:cs="Calibri"/>
                <w:szCs w:val="22"/>
                <w:lang w:val="nl-NL" w:eastAsia="en-US"/>
              </w:rPr>
              <w:t xml:space="preserve">van </w:t>
            </w:r>
            <w:r w:rsidR="00D90EA0" w:rsidRPr="00817C6D">
              <w:rPr>
                <w:rFonts w:ascii="Calibri" w:hAnsi="Calibri" w:cs="Calibri"/>
                <w:szCs w:val="22"/>
                <w:lang w:val="nl-NL" w:eastAsia="en-US"/>
              </w:rPr>
              <w:t xml:space="preserve"> </w:t>
            </w:r>
            <w:r w:rsidR="00817C6D">
              <w:rPr>
                <w:rFonts w:ascii="Calibri" w:hAnsi="Calibri" w:cs="Calibri"/>
                <w:szCs w:val="22"/>
                <w:lang w:val="nl-NL" w:eastAsia="en-US"/>
              </w:rPr>
              <w:t>12</w:t>
            </w:r>
            <w:proofErr w:type="gramEnd"/>
            <w:r w:rsidR="00817C6D">
              <w:rPr>
                <w:rFonts w:ascii="Calibri" w:hAnsi="Calibri" w:cs="Calibri"/>
                <w:szCs w:val="22"/>
                <w:lang w:val="nl-NL" w:eastAsia="en-US"/>
              </w:rPr>
              <w:t xml:space="preserve"> </w:t>
            </w:r>
            <w:r w:rsidR="00D90EA0" w:rsidRPr="00817C6D">
              <w:rPr>
                <w:rFonts w:ascii="Calibri" w:hAnsi="Calibri" w:cs="Calibri"/>
                <w:szCs w:val="22"/>
                <w:lang w:val="nl-NL" w:eastAsia="en-US"/>
              </w:rPr>
              <w:t>februari 2026</w:t>
            </w:r>
          </w:p>
          <w:p w14:paraId="6FCA529F" w14:textId="77777777" w:rsidR="00CB54BB" w:rsidRPr="00817C6D" w:rsidRDefault="00CB54BB" w:rsidP="00EA7124">
            <w:pPr>
              <w:snapToGrid w:val="0"/>
              <w:jc w:val="both"/>
              <w:rPr>
                <w:rFonts w:ascii="Calibri" w:hAnsi="Calibri" w:cs="Calibri"/>
                <w:szCs w:val="22"/>
                <w:lang w:val="nl-NL" w:eastAsia="en-US"/>
              </w:rPr>
            </w:pPr>
          </w:p>
          <w:p w14:paraId="3FD07ECB" w14:textId="77777777" w:rsidR="00EA7124" w:rsidRPr="00817C6D" w:rsidRDefault="00EA7124" w:rsidP="00EA7124">
            <w:pPr>
              <w:snapToGrid w:val="0"/>
              <w:jc w:val="center"/>
              <w:outlineLvl w:val="0"/>
              <w:rPr>
                <w:rFonts w:ascii="Calibri" w:hAnsi="Calibri" w:cs="Calibri"/>
                <w:b/>
                <w:caps/>
                <w:spacing w:val="-2"/>
                <w:szCs w:val="22"/>
                <w:u w:val="single"/>
                <w:lang w:val="nl-NL" w:eastAsia="en-US"/>
              </w:rPr>
            </w:pPr>
            <w:r w:rsidRPr="00817C6D">
              <w:rPr>
                <w:rFonts w:ascii="Calibri" w:hAnsi="Calibri" w:cs="Calibri"/>
                <w:b/>
                <w:caps/>
                <w:spacing w:val="-2"/>
                <w:szCs w:val="22"/>
                <w:u w:val="single"/>
                <w:lang w:val="nl-NL" w:eastAsia="en-US"/>
              </w:rPr>
              <w:t>Uiteenzetting van de AGENDA</w:t>
            </w:r>
          </w:p>
          <w:p w14:paraId="3C9D1447" w14:textId="77777777" w:rsidR="00CB54BB" w:rsidRPr="00817C6D" w:rsidRDefault="00CB54BB" w:rsidP="00EA7124">
            <w:pPr>
              <w:snapToGrid w:val="0"/>
              <w:jc w:val="both"/>
              <w:rPr>
                <w:rFonts w:ascii="Calibri" w:hAnsi="Calibri" w:cs="Calibri"/>
                <w:szCs w:val="22"/>
                <w:lang w:val="nl-NL" w:eastAsia="en-US"/>
              </w:rPr>
            </w:pPr>
          </w:p>
          <w:p w14:paraId="711FBC29"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De Voorzitter zet uiteen:</w:t>
            </w:r>
          </w:p>
          <w:p w14:paraId="69825EF6" w14:textId="77777777" w:rsidR="00CB54BB" w:rsidRPr="00817C6D" w:rsidRDefault="00CB54BB" w:rsidP="00EA7124">
            <w:pPr>
              <w:snapToGrid w:val="0"/>
              <w:jc w:val="both"/>
              <w:rPr>
                <w:rFonts w:ascii="Calibri" w:hAnsi="Calibri" w:cs="Calibri"/>
                <w:szCs w:val="22"/>
                <w:lang w:val="nl-NL" w:eastAsia="en-US"/>
              </w:rPr>
            </w:pPr>
          </w:p>
          <w:p w14:paraId="4981FD20"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Dat deze buitengewone algemene vergadering als agenda heeft:</w:t>
            </w:r>
          </w:p>
          <w:p w14:paraId="1AD894D6" w14:textId="77777777" w:rsidR="00EA7124" w:rsidRPr="00817C6D" w:rsidRDefault="00EA7124" w:rsidP="00EA7124">
            <w:pPr>
              <w:snapToGrid w:val="0"/>
              <w:jc w:val="both"/>
              <w:rPr>
                <w:rFonts w:ascii="Calibri" w:hAnsi="Calibri" w:cs="Calibri"/>
                <w:szCs w:val="22"/>
                <w:lang w:val="nl-NL" w:eastAsia="en-US"/>
              </w:rPr>
            </w:pPr>
          </w:p>
          <w:p w14:paraId="01D291EA" w14:textId="77777777" w:rsidR="00EA7124" w:rsidRPr="00817C6D" w:rsidRDefault="00EA7124" w:rsidP="00CB54BB">
            <w:pPr>
              <w:snapToGrid w:val="0"/>
              <w:jc w:val="both"/>
              <w:rPr>
                <w:rFonts w:ascii="Calibri" w:hAnsi="Calibri" w:cs="Calibri"/>
                <w:szCs w:val="22"/>
                <w:lang w:val="nl-NL" w:eastAsia="en-US"/>
              </w:rPr>
            </w:pPr>
            <w:r w:rsidRPr="00817C6D">
              <w:rPr>
                <w:rFonts w:ascii="Calibri" w:hAnsi="Calibri" w:cs="Calibri"/>
                <w:bCs/>
                <w:szCs w:val="22"/>
                <w:lang w:val="nl-NL" w:eastAsia="en-US"/>
              </w:rPr>
              <w:t>A.</w:t>
            </w:r>
            <w:r w:rsidR="004A4790" w:rsidRPr="00817C6D">
              <w:rPr>
                <w:rFonts w:ascii="Calibri" w:hAnsi="Calibri" w:cs="Calibri"/>
                <w:b/>
                <w:szCs w:val="22"/>
                <w:lang w:val="nl-NL" w:eastAsia="en-US"/>
              </w:rPr>
              <w:t xml:space="preserve"> </w:t>
            </w:r>
            <w:r w:rsidR="00BE2530" w:rsidRPr="00817C6D">
              <w:rPr>
                <w:rFonts w:ascii="Calibri" w:hAnsi="Calibri" w:cs="Calibri"/>
                <w:bCs/>
                <w:szCs w:val="22"/>
                <w:lang w:val="nl-NL" w:eastAsia="en-US"/>
              </w:rPr>
              <w:t>Voorstel tot de wijziging van de benaming van de vennootschap in «AR&amp;CO Insurance».</w:t>
            </w:r>
            <w:r w:rsidR="004A4790" w:rsidRPr="00817C6D">
              <w:rPr>
                <w:rFonts w:ascii="Calibri" w:hAnsi="Calibri" w:cs="Calibri"/>
                <w:b/>
                <w:szCs w:val="22"/>
                <w:lang w:val="nl-NL" w:eastAsia="en-US"/>
              </w:rPr>
              <w:t xml:space="preserve"> </w:t>
            </w:r>
          </w:p>
          <w:p w14:paraId="06346C05" w14:textId="77777777" w:rsidR="00BE2530" w:rsidRPr="00817C6D" w:rsidRDefault="00BE2530" w:rsidP="00CB54BB">
            <w:pPr>
              <w:snapToGrid w:val="0"/>
              <w:jc w:val="both"/>
              <w:rPr>
                <w:rFonts w:ascii="Calibri" w:hAnsi="Calibri" w:cs="Calibri"/>
                <w:szCs w:val="22"/>
                <w:lang w:val="nl-NL" w:eastAsia="en-US"/>
              </w:rPr>
            </w:pPr>
          </w:p>
          <w:p w14:paraId="24209D2A" w14:textId="77777777" w:rsidR="00BE2530" w:rsidRDefault="00BE2530" w:rsidP="00E86C60">
            <w:pPr>
              <w:snapToGrid w:val="0"/>
              <w:jc w:val="both"/>
              <w:rPr>
                <w:rFonts w:ascii="Calibri" w:hAnsi="Calibri" w:cs="Calibri"/>
                <w:szCs w:val="22"/>
                <w:lang w:val="nl-NL" w:eastAsia="en-US"/>
              </w:rPr>
            </w:pPr>
            <w:r w:rsidRPr="00817C6D">
              <w:rPr>
                <w:rFonts w:ascii="Calibri" w:hAnsi="Calibri" w:cs="Calibri"/>
                <w:szCs w:val="22"/>
                <w:lang w:val="nl-NL" w:eastAsia="en-US"/>
              </w:rPr>
              <w:t>B. Voorstel om de artikelen 1, 6, 7, 13, 17 en 19 van de statuten te wijzigen om deze in overeenstemming te brengen met de huidige situatie van de vennootschap en met het Wetboek van vennootschappen en verenigingen.</w:t>
            </w:r>
          </w:p>
          <w:p w14:paraId="123A1836" w14:textId="77777777" w:rsidR="00817C6D" w:rsidRPr="00817C6D" w:rsidRDefault="00817C6D" w:rsidP="00E86C60">
            <w:pPr>
              <w:snapToGrid w:val="0"/>
              <w:jc w:val="both"/>
              <w:rPr>
                <w:rFonts w:ascii="Calibri" w:hAnsi="Calibri" w:cs="Calibri"/>
                <w:szCs w:val="22"/>
                <w:lang w:val="nl-NL" w:eastAsia="en-US"/>
              </w:rPr>
            </w:pPr>
          </w:p>
          <w:p w14:paraId="59BF908B" w14:textId="77777777" w:rsidR="00EA7124" w:rsidRPr="00817C6D" w:rsidRDefault="00BE2530" w:rsidP="00EA7124">
            <w:pPr>
              <w:snapToGrid w:val="0"/>
              <w:jc w:val="both"/>
              <w:rPr>
                <w:rFonts w:ascii="Calibri" w:hAnsi="Calibri" w:cs="Calibri"/>
                <w:szCs w:val="22"/>
                <w:lang w:val="nl-NL" w:eastAsia="en-US"/>
              </w:rPr>
            </w:pPr>
            <w:r w:rsidRPr="00817C6D">
              <w:rPr>
                <w:rFonts w:ascii="Calibri" w:hAnsi="Calibri" w:cs="Calibri"/>
                <w:bCs/>
                <w:szCs w:val="22"/>
                <w:lang w:val="nl-NL" w:eastAsia="en-US"/>
              </w:rPr>
              <w:t>C</w:t>
            </w:r>
            <w:r w:rsidR="00EA7124" w:rsidRPr="00817C6D">
              <w:rPr>
                <w:rFonts w:ascii="Calibri" w:hAnsi="Calibri" w:cs="Calibri"/>
                <w:bCs/>
                <w:szCs w:val="22"/>
                <w:lang w:val="nl-NL" w:eastAsia="en-US"/>
              </w:rPr>
              <w:t>.</w:t>
            </w:r>
            <w:r w:rsidR="00E86C60" w:rsidRPr="00817C6D">
              <w:rPr>
                <w:rFonts w:ascii="Calibri" w:hAnsi="Calibri" w:cs="Calibri"/>
                <w:szCs w:val="22"/>
                <w:lang w:val="nl-NL" w:eastAsia="en-US"/>
              </w:rPr>
              <w:t xml:space="preserve"> </w:t>
            </w:r>
            <w:r w:rsidRPr="00817C6D">
              <w:rPr>
                <w:rFonts w:ascii="Calibri" w:hAnsi="Calibri" w:cs="Calibri"/>
                <w:szCs w:val="22"/>
                <w:lang w:val="nl-NL" w:eastAsia="en-US"/>
              </w:rPr>
              <w:t>M</w:t>
            </w:r>
            <w:r w:rsidR="00EA7124" w:rsidRPr="00817C6D">
              <w:rPr>
                <w:rFonts w:ascii="Calibri" w:hAnsi="Calibri" w:cs="Calibri"/>
                <w:szCs w:val="22"/>
                <w:lang w:val="nl-NL" w:eastAsia="en-US"/>
              </w:rPr>
              <w:t>achten.</w:t>
            </w:r>
          </w:p>
          <w:p w14:paraId="2518FA2E" w14:textId="77777777" w:rsidR="00CB54BB" w:rsidRPr="00817C6D" w:rsidRDefault="00CB54BB" w:rsidP="00EA7124">
            <w:pPr>
              <w:snapToGrid w:val="0"/>
              <w:jc w:val="both"/>
              <w:rPr>
                <w:rFonts w:ascii="Calibri" w:hAnsi="Calibri" w:cs="Calibri"/>
                <w:szCs w:val="22"/>
                <w:lang w:val="nl-NL" w:eastAsia="en-US"/>
              </w:rPr>
            </w:pPr>
          </w:p>
          <w:p w14:paraId="4A42720E" w14:textId="77777777" w:rsidR="00EA7124" w:rsidRPr="00817C6D" w:rsidRDefault="00EA7124" w:rsidP="00EA7124">
            <w:pPr>
              <w:snapToGrid w:val="0"/>
              <w:jc w:val="center"/>
              <w:outlineLvl w:val="0"/>
              <w:rPr>
                <w:rFonts w:ascii="Calibri" w:hAnsi="Calibri" w:cs="Calibri"/>
                <w:b/>
                <w:caps/>
                <w:spacing w:val="-2"/>
                <w:szCs w:val="22"/>
                <w:u w:val="single"/>
                <w:lang w:val="nl-NL" w:eastAsia="en-US"/>
              </w:rPr>
            </w:pPr>
            <w:r w:rsidRPr="00817C6D">
              <w:rPr>
                <w:rFonts w:ascii="Calibri" w:hAnsi="Calibri" w:cs="Calibri"/>
                <w:b/>
                <w:caps/>
                <w:spacing w:val="-2"/>
                <w:szCs w:val="22"/>
                <w:u w:val="single"/>
                <w:lang w:val="nl-NL" w:eastAsia="en-US"/>
              </w:rPr>
              <w:t>TOELATINGSVOORWAARDEN OP DE VERGADERING</w:t>
            </w:r>
          </w:p>
          <w:p w14:paraId="721E5787"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 xml:space="preserve">De bijeenroepingen met de dagorde werden gedaan overeenkomstig de wet en artikel </w:t>
            </w:r>
            <w:r w:rsidR="00DC4066" w:rsidRPr="00817C6D">
              <w:rPr>
                <w:rFonts w:ascii="Calibri" w:hAnsi="Calibri" w:cs="Calibri"/>
                <w:szCs w:val="22"/>
                <w:lang w:val="nl-NL" w:eastAsia="en-US"/>
              </w:rPr>
              <w:t>32</w:t>
            </w:r>
            <w:r w:rsidRPr="00817C6D">
              <w:rPr>
                <w:rFonts w:ascii="Calibri" w:hAnsi="Calibri" w:cs="Calibri"/>
                <w:szCs w:val="22"/>
                <w:lang w:val="nl-NL" w:eastAsia="en-US"/>
              </w:rPr>
              <w:t xml:space="preserve"> van de statuten.</w:t>
            </w:r>
          </w:p>
          <w:p w14:paraId="1110CB16" w14:textId="77777777" w:rsidR="00EA7124" w:rsidRPr="00817C6D" w:rsidRDefault="00EA7124" w:rsidP="00EA7124">
            <w:pPr>
              <w:snapToGrid w:val="0"/>
              <w:jc w:val="both"/>
              <w:rPr>
                <w:rFonts w:ascii="Calibri" w:hAnsi="Calibri" w:cs="Calibri"/>
                <w:szCs w:val="22"/>
                <w:lang w:val="nl-NL" w:eastAsia="en-US"/>
              </w:rPr>
            </w:pPr>
          </w:p>
          <w:p w14:paraId="4C4BB3FA" w14:textId="107B8AD3"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De volledige tekst van de voorgestelde statutenwijzigingen is aan de aan</w:t>
            </w:r>
            <w:r w:rsidR="00AE63C8" w:rsidRPr="00817C6D">
              <w:rPr>
                <w:rFonts w:ascii="Calibri" w:hAnsi="Calibri" w:cs="Calibri"/>
                <w:szCs w:val="22"/>
                <w:lang w:val="nl-NL" w:eastAsia="en-US"/>
              </w:rPr>
              <w:t>deelhouders</w:t>
            </w:r>
            <w:r w:rsidRPr="00817C6D">
              <w:rPr>
                <w:rFonts w:ascii="Calibri" w:hAnsi="Calibri" w:cs="Calibri"/>
                <w:szCs w:val="22"/>
                <w:lang w:val="nl-NL" w:eastAsia="en-US"/>
              </w:rPr>
              <w:t xml:space="preserve"> </w:t>
            </w:r>
            <w:r w:rsidR="00817C6D">
              <w:rPr>
                <w:rFonts w:ascii="Calibri" w:hAnsi="Calibri" w:cs="Calibri"/>
                <w:szCs w:val="22"/>
                <w:lang w:val="nl-NL" w:eastAsia="en-US"/>
              </w:rPr>
              <w:t xml:space="preserve">op de website ter beschikking gesteld via </w:t>
            </w:r>
            <w:r w:rsidRPr="00817C6D">
              <w:rPr>
                <w:rFonts w:ascii="Calibri" w:hAnsi="Calibri" w:cs="Calibri"/>
                <w:szCs w:val="22"/>
                <w:lang w:val="nl-NL" w:eastAsia="en-US"/>
              </w:rPr>
              <w:t>de oproepings</w:t>
            </w:r>
            <w:r w:rsidR="00817C6D">
              <w:rPr>
                <w:rFonts w:ascii="Calibri" w:hAnsi="Calibri" w:cs="Calibri"/>
                <w:szCs w:val="22"/>
                <w:lang w:val="nl-NL" w:eastAsia="en-US"/>
              </w:rPr>
              <w:t>mail</w:t>
            </w:r>
            <w:r w:rsidRPr="00817C6D">
              <w:rPr>
                <w:rFonts w:ascii="Calibri" w:hAnsi="Calibri" w:cs="Calibri"/>
                <w:szCs w:val="22"/>
                <w:lang w:val="nl-NL" w:eastAsia="en-US"/>
              </w:rPr>
              <w:t xml:space="preserve"> en kon worden</w:t>
            </w:r>
            <w:r w:rsidR="00AE63C8" w:rsidRPr="00817C6D">
              <w:rPr>
                <w:rFonts w:ascii="Calibri" w:hAnsi="Calibri" w:cs="Calibri"/>
                <w:szCs w:val="22"/>
                <w:lang w:val="nl-NL" w:eastAsia="en-US"/>
              </w:rPr>
              <w:t xml:space="preserve"> </w:t>
            </w:r>
            <w:r w:rsidR="00850E77" w:rsidRPr="00817C6D">
              <w:rPr>
                <w:rFonts w:ascii="Calibri" w:hAnsi="Calibri" w:cs="Calibri"/>
                <w:szCs w:val="22"/>
                <w:lang w:val="nl-NL" w:eastAsia="en-US"/>
              </w:rPr>
              <w:t>ge</w:t>
            </w:r>
            <w:r w:rsidR="00AE63C8" w:rsidRPr="00817C6D">
              <w:rPr>
                <w:rFonts w:ascii="Calibri" w:hAnsi="Calibri" w:cs="Calibri"/>
                <w:szCs w:val="22"/>
                <w:lang w:val="nl-NL" w:eastAsia="en-US"/>
              </w:rPr>
              <w:t>raadpleegd</w:t>
            </w:r>
            <w:r w:rsidRPr="00817C6D">
              <w:rPr>
                <w:rFonts w:ascii="Calibri" w:hAnsi="Calibri" w:cs="Calibri"/>
                <w:szCs w:val="22"/>
                <w:lang w:val="nl-NL" w:eastAsia="en-US"/>
              </w:rPr>
              <w:t>.</w:t>
            </w:r>
          </w:p>
          <w:p w14:paraId="0F446560" w14:textId="77777777" w:rsidR="00EA7124" w:rsidRPr="00817C6D" w:rsidRDefault="00EA7124" w:rsidP="00EA7124">
            <w:pPr>
              <w:snapToGrid w:val="0"/>
              <w:jc w:val="both"/>
              <w:rPr>
                <w:rFonts w:ascii="Calibri" w:hAnsi="Calibri" w:cs="Calibri"/>
                <w:szCs w:val="22"/>
                <w:lang w:val="nl-NL" w:eastAsia="en-US"/>
              </w:rPr>
            </w:pPr>
          </w:p>
          <w:p w14:paraId="4DF1C866" w14:textId="77777777" w:rsidR="00850E77"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 xml:space="preserve">Om toegelaten te worden tot de vergadering, hebben de aanwezige of vertegenwoordigde </w:t>
            </w:r>
            <w:r w:rsidR="00AE63C8" w:rsidRPr="00817C6D">
              <w:rPr>
                <w:rFonts w:ascii="Calibri" w:hAnsi="Calibri" w:cs="Calibri"/>
                <w:szCs w:val="22"/>
                <w:lang w:val="nl-NL" w:eastAsia="en-US"/>
              </w:rPr>
              <w:t>aandeelhouders</w:t>
            </w:r>
            <w:r w:rsidRPr="00817C6D">
              <w:rPr>
                <w:rFonts w:ascii="Calibri" w:hAnsi="Calibri" w:cs="Calibri"/>
                <w:szCs w:val="22"/>
                <w:lang w:val="nl-NL" w:eastAsia="en-US"/>
              </w:rPr>
              <w:t xml:space="preserve"> zich geschikt naar de betreffende voorwaarden in de statuten.</w:t>
            </w:r>
          </w:p>
          <w:p w14:paraId="4FA1D78E" w14:textId="77777777" w:rsidR="00817C6D" w:rsidRDefault="00817C6D" w:rsidP="00EA7124">
            <w:pPr>
              <w:snapToGrid w:val="0"/>
              <w:jc w:val="both"/>
              <w:rPr>
                <w:rFonts w:ascii="Calibri" w:hAnsi="Calibri" w:cs="Calibri"/>
                <w:szCs w:val="22"/>
                <w:lang w:val="nl-NL" w:eastAsia="en-US"/>
              </w:rPr>
            </w:pPr>
          </w:p>
          <w:p w14:paraId="0ED74F03" w14:textId="77777777" w:rsidR="002E5540" w:rsidRPr="00817C6D" w:rsidRDefault="002E5540" w:rsidP="00EA7124">
            <w:pPr>
              <w:snapToGrid w:val="0"/>
              <w:jc w:val="both"/>
              <w:rPr>
                <w:rFonts w:ascii="Calibri" w:hAnsi="Calibri" w:cs="Calibri"/>
                <w:szCs w:val="22"/>
                <w:lang w:val="nl-NL" w:eastAsia="en-US"/>
              </w:rPr>
            </w:pPr>
          </w:p>
          <w:p w14:paraId="6EF90C56" w14:textId="77777777" w:rsidR="00EA7124" w:rsidRPr="00817C6D" w:rsidRDefault="00EA7124" w:rsidP="00EA7124">
            <w:pPr>
              <w:snapToGrid w:val="0"/>
              <w:jc w:val="center"/>
              <w:rPr>
                <w:rFonts w:ascii="Calibri" w:hAnsi="Calibri" w:cs="Calibri"/>
                <w:szCs w:val="22"/>
                <w:lang w:val="nl-NL" w:eastAsia="en-US"/>
              </w:rPr>
            </w:pPr>
            <w:r w:rsidRPr="00817C6D">
              <w:rPr>
                <w:rFonts w:ascii="Calibri" w:hAnsi="Calibri" w:cs="Calibri"/>
                <w:b/>
                <w:caps/>
                <w:spacing w:val="-2"/>
                <w:szCs w:val="22"/>
                <w:u w:val="single"/>
                <w:lang w:val="nl-NL" w:eastAsia="en-US"/>
              </w:rPr>
              <w:t>AANWEZIGHEIDS- EN STEMQUORUM</w:t>
            </w:r>
          </w:p>
          <w:p w14:paraId="635B4417" w14:textId="77777777" w:rsidR="00850E77" w:rsidRPr="00817C6D" w:rsidRDefault="00850E77" w:rsidP="00EA7124">
            <w:pPr>
              <w:snapToGrid w:val="0"/>
              <w:jc w:val="both"/>
              <w:rPr>
                <w:rFonts w:ascii="Calibri" w:hAnsi="Calibri" w:cs="Calibri"/>
                <w:szCs w:val="22"/>
                <w:lang w:val="nl-NL" w:eastAsia="en-US"/>
              </w:rPr>
            </w:pPr>
          </w:p>
          <w:p w14:paraId="267E2FF4" w14:textId="032D931A" w:rsidR="00D560A6" w:rsidRPr="00D560A6" w:rsidRDefault="00D560A6" w:rsidP="00D560A6">
            <w:pPr>
              <w:snapToGrid w:val="0"/>
              <w:jc w:val="both"/>
              <w:rPr>
                <w:rFonts w:ascii="Calibri" w:hAnsi="Calibri" w:cs="Calibri"/>
                <w:szCs w:val="22"/>
                <w:lang w:val="nl-NL" w:eastAsia="en-US"/>
              </w:rPr>
            </w:pPr>
            <w:r w:rsidRPr="00D560A6">
              <w:rPr>
                <w:rFonts w:ascii="Calibri" w:hAnsi="Calibri" w:cs="Calibri"/>
                <w:szCs w:val="22"/>
                <w:lang w:val="nl-NL" w:eastAsia="en-US"/>
              </w:rPr>
              <w:t>Er zijn momenteel duizendvijf</w:t>
            </w:r>
            <w:r w:rsidR="00D00114">
              <w:rPr>
                <w:rFonts w:ascii="Calibri" w:hAnsi="Calibri" w:cs="Calibri"/>
                <w:szCs w:val="22"/>
                <w:lang w:val="nl-NL" w:eastAsia="en-US"/>
              </w:rPr>
              <w:t>tien</w:t>
            </w:r>
            <w:r w:rsidRPr="00D560A6">
              <w:rPr>
                <w:rFonts w:ascii="Calibri" w:hAnsi="Calibri" w:cs="Calibri"/>
                <w:szCs w:val="22"/>
                <w:lang w:val="nl-NL" w:eastAsia="en-US"/>
              </w:rPr>
              <w:t xml:space="preserve"> (1.0</w:t>
            </w:r>
            <w:r w:rsidR="00D00114">
              <w:rPr>
                <w:rFonts w:ascii="Calibri" w:hAnsi="Calibri" w:cs="Calibri"/>
                <w:szCs w:val="22"/>
                <w:lang w:val="nl-NL" w:eastAsia="en-US"/>
              </w:rPr>
              <w:t>1</w:t>
            </w:r>
            <w:r w:rsidRPr="00D560A6">
              <w:rPr>
                <w:rFonts w:ascii="Calibri" w:hAnsi="Calibri" w:cs="Calibri"/>
                <w:szCs w:val="22"/>
                <w:lang w:val="nl-NL" w:eastAsia="en-US"/>
              </w:rPr>
              <w:t xml:space="preserve">5) aandelen uitgegeven door de vennootschap, in bezit van </w:t>
            </w:r>
            <w:r w:rsidR="00D00114" w:rsidRPr="00D560A6">
              <w:rPr>
                <w:rFonts w:ascii="Calibri" w:hAnsi="Calibri" w:cs="Calibri"/>
                <w:szCs w:val="22"/>
                <w:lang w:val="nl-NL" w:eastAsia="en-US"/>
              </w:rPr>
              <w:t>honderd</w:t>
            </w:r>
            <w:r w:rsidR="00D00114">
              <w:rPr>
                <w:rFonts w:ascii="Calibri" w:hAnsi="Calibri" w:cs="Calibri"/>
                <w:szCs w:val="22"/>
                <w:lang w:val="nl-NL" w:eastAsia="en-US"/>
              </w:rPr>
              <w:t>vijf</w:t>
            </w:r>
            <w:r w:rsidR="00D00114" w:rsidRPr="00D560A6">
              <w:rPr>
                <w:rFonts w:ascii="Calibri" w:hAnsi="Calibri" w:cs="Calibri"/>
                <w:szCs w:val="22"/>
                <w:lang w:val="nl-NL" w:eastAsia="en-US"/>
              </w:rPr>
              <w:t xml:space="preserve">entwintig </w:t>
            </w:r>
            <w:r w:rsidRPr="00D560A6">
              <w:rPr>
                <w:rFonts w:ascii="Calibri" w:hAnsi="Calibri" w:cs="Calibri"/>
                <w:szCs w:val="22"/>
                <w:lang w:val="nl-NL" w:eastAsia="en-US"/>
              </w:rPr>
              <w:t>(12</w:t>
            </w:r>
            <w:r w:rsidR="00D00114">
              <w:rPr>
                <w:rFonts w:ascii="Calibri" w:hAnsi="Calibri" w:cs="Calibri"/>
                <w:szCs w:val="22"/>
                <w:lang w:val="nl-NL" w:eastAsia="en-US"/>
              </w:rPr>
              <w:t>5</w:t>
            </w:r>
            <w:r w:rsidRPr="00D560A6">
              <w:rPr>
                <w:rFonts w:ascii="Calibri" w:hAnsi="Calibri" w:cs="Calibri"/>
                <w:szCs w:val="22"/>
                <w:lang w:val="nl-NL" w:eastAsia="en-US"/>
              </w:rPr>
              <w:t>) aandeelhouders.</w:t>
            </w:r>
          </w:p>
          <w:p w14:paraId="19FC73E1" w14:textId="77777777" w:rsidR="00D560A6" w:rsidRPr="00D560A6" w:rsidRDefault="00D560A6" w:rsidP="00D560A6">
            <w:pPr>
              <w:snapToGrid w:val="0"/>
              <w:jc w:val="both"/>
              <w:rPr>
                <w:rFonts w:ascii="Calibri" w:hAnsi="Calibri" w:cs="Calibri"/>
                <w:szCs w:val="22"/>
                <w:lang w:val="nl-NL" w:eastAsia="en-US"/>
              </w:rPr>
            </w:pPr>
          </w:p>
          <w:p w14:paraId="52025C23" w14:textId="5C7BF1EA" w:rsidR="00D560A6" w:rsidRPr="00D560A6" w:rsidRDefault="00D560A6" w:rsidP="00D560A6">
            <w:pPr>
              <w:snapToGrid w:val="0"/>
              <w:jc w:val="both"/>
              <w:rPr>
                <w:rFonts w:ascii="Calibri" w:hAnsi="Calibri" w:cs="Calibri"/>
                <w:szCs w:val="22"/>
                <w:lang w:val="nl-NL" w:eastAsia="en-US"/>
              </w:rPr>
            </w:pPr>
            <w:r w:rsidRPr="00D560A6">
              <w:rPr>
                <w:rFonts w:ascii="Calibri" w:hAnsi="Calibri" w:cs="Calibri"/>
                <w:szCs w:val="22"/>
                <w:lang w:val="nl-NL" w:eastAsia="en-US"/>
              </w:rPr>
              <w:t>Om geldig te kunnen beraadslagen over de punten op de agenda, moet de vergadering ten minste de helft van het totaal aantal uitgegeven aandelen bijeenbrengen, en ten minste vijftien (15) aandeelhouders, en is een besluit met een meerderheid van drie vierden van de stemmen die aanwezig of vertegenwoordigd zijn op de algemene vergadering vereist om de statuten te wijzigen.</w:t>
            </w:r>
          </w:p>
          <w:p w14:paraId="4AB2AAEB" w14:textId="77777777" w:rsidR="00D560A6" w:rsidRPr="00D560A6" w:rsidRDefault="00D560A6" w:rsidP="00D560A6">
            <w:pPr>
              <w:snapToGrid w:val="0"/>
              <w:jc w:val="both"/>
              <w:rPr>
                <w:rFonts w:ascii="Calibri" w:hAnsi="Calibri" w:cs="Calibri"/>
                <w:szCs w:val="22"/>
                <w:lang w:val="nl-NL" w:eastAsia="en-US"/>
              </w:rPr>
            </w:pPr>
          </w:p>
          <w:p w14:paraId="3F9582E8" w14:textId="19E03DE1" w:rsidR="00D560A6" w:rsidRPr="00D560A6" w:rsidRDefault="00D560A6" w:rsidP="00D560A6">
            <w:pPr>
              <w:snapToGrid w:val="0"/>
              <w:jc w:val="both"/>
              <w:rPr>
                <w:rFonts w:ascii="Calibri" w:hAnsi="Calibri" w:cs="Calibri"/>
                <w:szCs w:val="22"/>
                <w:lang w:val="nl-NL" w:eastAsia="en-US"/>
              </w:rPr>
            </w:pPr>
            <w:r w:rsidRPr="00D560A6">
              <w:rPr>
                <w:rFonts w:ascii="Calibri" w:hAnsi="Calibri" w:cs="Calibri"/>
                <w:szCs w:val="22"/>
                <w:lang w:val="nl-NL" w:eastAsia="en-US"/>
              </w:rPr>
              <w:t xml:space="preserve">Uit de aanwezigheidslijst blijkt dat de huidige vergadering *** aandeelhouders bijeenbrengt die samen *** aandelen bezitten, oftewel </w:t>
            </w:r>
            <w:r w:rsidRPr="00D560A6">
              <w:rPr>
                <w:rFonts w:ascii="Calibri" w:hAnsi="Calibri" w:cs="Calibri"/>
                <w:szCs w:val="22"/>
                <w:highlight w:val="red"/>
                <w:lang w:val="nl-NL" w:eastAsia="en-US"/>
              </w:rPr>
              <w:t>meer/minder</w:t>
            </w:r>
            <w:r w:rsidRPr="00D560A6">
              <w:rPr>
                <w:rFonts w:ascii="Calibri" w:hAnsi="Calibri" w:cs="Calibri"/>
                <w:szCs w:val="22"/>
                <w:lang w:val="nl-NL" w:eastAsia="en-US"/>
              </w:rPr>
              <w:t xml:space="preserve"> dan de helft van het totaal aantal uitgegeven aandelen.</w:t>
            </w:r>
          </w:p>
          <w:p w14:paraId="69DA71EC" w14:textId="3A3F3918" w:rsidR="00EA7124" w:rsidRPr="00817C6D" w:rsidRDefault="00EA7124" w:rsidP="00EA7124">
            <w:pPr>
              <w:snapToGrid w:val="0"/>
              <w:jc w:val="both"/>
              <w:rPr>
                <w:rFonts w:ascii="Calibri" w:hAnsi="Calibri" w:cs="Calibri"/>
                <w:szCs w:val="22"/>
                <w:lang w:val="nl-NL" w:eastAsia="en-US"/>
              </w:rPr>
            </w:pPr>
          </w:p>
          <w:p w14:paraId="3E73EB63" w14:textId="26D2DDEE" w:rsidR="00EA7124" w:rsidRPr="00C04B9B" w:rsidRDefault="00EA7124" w:rsidP="009332D6">
            <w:pPr>
              <w:shd w:val="clear" w:color="auto" w:fill="FFFFFF"/>
              <w:tabs>
                <w:tab w:val="left" w:pos="-1440"/>
                <w:tab w:val="left" w:pos="-720"/>
                <w:tab w:val="left" w:pos="0"/>
                <w:tab w:val="left" w:pos="720"/>
                <w:tab w:val="left" w:pos="1152"/>
                <w:tab w:val="left" w:pos="1584"/>
                <w:tab w:val="left" w:pos="2160"/>
              </w:tabs>
              <w:jc w:val="both"/>
              <w:rPr>
                <w:rFonts w:ascii="Calibri" w:hAnsi="Calibri" w:cs="Calibri"/>
                <w:spacing w:val="-3"/>
                <w:szCs w:val="22"/>
                <w:lang w:val="nl-NL" w:eastAsia="nl-NL"/>
              </w:rPr>
            </w:pPr>
            <w:r w:rsidRPr="00C04B9B">
              <w:rPr>
                <w:rFonts w:ascii="Calibri" w:hAnsi="Calibri" w:cs="Calibri"/>
                <w:spacing w:val="-3"/>
                <w:szCs w:val="22"/>
                <w:lang w:val="nl-NL" w:eastAsia="nl-NL"/>
              </w:rPr>
              <w:t xml:space="preserve">Dat de eerste vergadering, met dezelfde agenda, die gehouden werd voor ondergetekende notaris op </w:t>
            </w:r>
            <w:r w:rsidR="009332D6" w:rsidRPr="00C04B9B">
              <w:rPr>
                <w:rFonts w:ascii="Calibri" w:hAnsi="Calibri" w:cs="Calibri"/>
                <w:spacing w:val="-3"/>
                <w:szCs w:val="22"/>
                <w:lang w:val="nl-NL" w:eastAsia="nl-NL"/>
              </w:rPr>
              <w:t>03 maart 2026</w:t>
            </w:r>
            <w:r w:rsidRPr="00C04B9B">
              <w:rPr>
                <w:rFonts w:ascii="Calibri" w:hAnsi="Calibri" w:cs="Calibri"/>
                <w:spacing w:val="-3"/>
                <w:szCs w:val="22"/>
                <w:lang w:val="nl-NL" w:eastAsia="nl-NL"/>
              </w:rPr>
              <w:t>, niet geldig heeft kunnen beraadslagen, aangezien het vereiste quorum niet bereikt werd.</w:t>
            </w:r>
          </w:p>
          <w:p w14:paraId="001A16D3" w14:textId="77777777" w:rsidR="00EA7124" w:rsidRPr="00C04B9B" w:rsidRDefault="00EA7124" w:rsidP="009332D6">
            <w:pPr>
              <w:shd w:val="clear" w:color="auto" w:fill="FFFFFF"/>
              <w:tabs>
                <w:tab w:val="left" w:pos="-1440"/>
                <w:tab w:val="left" w:pos="-720"/>
                <w:tab w:val="left" w:pos="0"/>
                <w:tab w:val="left" w:pos="720"/>
                <w:tab w:val="left" w:pos="1152"/>
                <w:tab w:val="left" w:pos="1584"/>
                <w:tab w:val="left" w:pos="2160"/>
              </w:tabs>
              <w:jc w:val="both"/>
              <w:rPr>
                <w:rFonts w:ascii="Calibri" w:hAnsi="Calibri" w:cs="Calibri"/>
                <w:spacing w:val="-3"/>
                <w:szCs w:val="22"/>
                <w:lang w:val="nl-NL" w:eastAsia="nl-NL"/>
              </w:rPr>
            </w:pPr>
          </w:p>
          <w:p w14:paraId="03EA58AD" w14:textId="77777777" w:rsidR="00EA7124" w:rsidRPr="00D00114" w:rsidRDefault="00EA7124" w:rsidP="009332D6">
            <w:pPr>
              <w:shd w:val="clear" w:color="auto" w:fill="FFFFFF"/>
              <w:tabs>
                <w:tab w:val="left" w:pos="-1440"/>
                <w:tab w:val="left" w:pos="-720"/>
                <w:tab w:val="left" w:pos="0"/>
                <w:tab w:val="left" w:pos="720"/>
                <w:tab w:val="left" w:pos="1152"/>
                <w:tab w:val="left" w:pos="1584"/>
                <w:tab w:val="left" w:pos="2160"/>
              </w:tabs>
              <w:jc w:val="both"/>
              <w:rPr>
                <w:rFonts w:ascii="Calibri" w:hAnsi="Calibri" w:cs="Calibri"/>
                <w:spacing w:val="-3"/>
                <w:szCs w:val="22"/>
                <w:lang w:val="nl-NL" w:eastAsia="nl-NL"/>
              </w:rPr>
            </w:pPr>
            <w:r w:rsidRPr="00D00114">
              <w:rPr>
                <w:rFonts w:ascii="Calibri" w:hAnsi="Calibri" w:cs="Calibri"/>
                <w:spacing w:val="-3"/>
                <w:szCs w:val="22"/>
                <w:lang w:val="nl-NL" w:eastAsia="nl-NL"/>
              </w:rPr>
              <w:t xml:space="preserve">Deze vergadering kan dus geldig beraadslagen en besluiten </w:t>
            </w:r>
            <w:r w:rsidR="009C225E" w:rsidRPr="00D00114">
              <w:rPr>
                <w:rFonts w:ascii="Calibri" w:hAnsi="Calibri" w:cs="Calibri"/>
                <w:spacing w:val="-3"/>
                <w:szCs w:val="22"/>
                <w:lang w:val="nl-NL" w:eastAsia="nl-NL"/>
              </w:rPr>
              <w:t>ongeacht het door de aanwezige of vertegenwoordigde aandeelhouders vertegenwoordigde aantal aandelen</w:t>
            </w:r>
            <w:r w:rsidRPr="00D00114">
              <w:rPr>
                <w:rFonts w:ascii="Calibri" w:hAnsi="Calibri" w:cs="Calibri"/>
                <w:spacing w:val="-3"/>
                <w:szCs w:val="22"/>
                <w:lang w:val="nl-NL" w:eastAsia="nl-NL"/>
              </w:rPr>
              <w:t xml:space="preserve">, overeenkomstig artikel </w:t>
            </w:r>
            <w:r w:rsidR="00884746" w:rsidRPr="00D00114">
              <w:rPr>
                <w:rFonts w:ascii="Calibri" w:hAnsi="Calibri" w:cs="Calibri"/>
                <w:spacing w:val="-3"/>
                <w:szCs w:val="22"/>
                <w:lang w:val="nl-NL" w:eastAsia="nl-NL"/>
              </w:rPr>
              <w:t>36 van de statuten</w:t>
            </w:r>
            <w:r w:rsidRPr="00D00114">
              <w:rPr>
                <w:rFonts w:ascii="Calibri" w:hAnsi="Calibri" w:cs="Calibri"/>
                <w:spacing w:val="-3"/>
                <w:szCs w:val="22"/>
                <w:lang w:val="nl-NL" w:eastAsia="nl-NL"/>
              </w:rPr>
              <w:t xml:space="preserve">. </w:t>
            </w:r>
          </w:p>
          <w:p w14:paraId="505884EB" w14:textId="77777777" w:rsidR="00EA7124" w:rsidRPr="00817C6D" w:rsidRDefault="00EA7124" w:rsidP="00EA7124">
            <w:pPr>
              <w:jc w:val="both"/>
              <w:rPr>
                <w:rFonts w:ascii="Calibri" w:hAnsi="Calibri" w:cs="Calibri"/>
                <w:szCs w:val="22"/>
                <w:lang w:val="nl-NL" w:eastAsia="en-US"/>
              </w:rPr>
            </w:pPr>
          </w:p>
          <w:p w14:paraId="6EF009B0"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 xml:space="preserve">De Voorzitter verklaart dat de in de statuten voorziene oproepingsformaliteiten voor deze vergadering nageleefd werden. </w:t>
            </w:r>
          </w:p>
          <w:p w14:paraId="09B0A897" w14:textId="77777777" w:rsidR="00EA7124" w:rsidRPr="00817C6D" w:rsidRDefault="00EA7124" w:rsidP="00EA7124">
            <w:pPr>
              <w:jc w:val="both"/>
              <w:rPr>
                <w:rFonts w:ascii="Calibri" w:hAnsi="Calibri" w:cs="Calibri"/>
                <w:szCs w:val="22"/>
                <w:lang w:val="nl-NL" w:eastAsia="en-US"/>
              </w:rPr>
            </w:pPr>
          </w:p>
          <w:p w14:paraId="594061E0" w14:textId="77777777" w:rsidR="00EA7124" w:rsidRPr="00817C6D" w:rsidRDefault="00EA7124" w:rsidP="00EA7124">
            <w:pPr>
              <w:jc w:val="both"/>
              <w:rPr>
                <w:rFonts w:ascii="Calibri" w:hAnsi="Calibri" w:cs="Calibri"/>
                <w:szCs w:val="22"/>
                <w:lang w:val="nl-NL" w:eastAsia="en-US"/>
              </w:rPr>
            </w:pPr>
          </w:p>
          <w:p w14:paraId="15F7B0FC" w14:textId="77777777" w:rsidR="0059669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 xml:space="preserve">De te nemen besluiten </w:t>
            </w:r>
            <w:proofErr w:type="gramStart"/>
            <w:r w:rsidRPr="00817C6D">
              <w:rPr>
                <w:rFonts w:ascii="Calibri" w:hAnsi="Calibri" w:cs="Calibri"/>
                <w:szCs w:val="22"/>
                <w:lang w:val="nl-NL" w:eastAsia="en-US"/>
              </w:rPr>
              <w:t>betreffende</w:t>
            </w:r>
            <w:proofErr w:type="gramEnd"/>
            <w:r w:rsidRPr="00817C6D">
              <w:rPr>
                <w:rFonts w:ascii="Calibri" w:hAnsi="Calibri" w:cs="Calibri"/>
                <w:szCs w:val="22"/>
                <w:lang w:val="nl-NL" w:eastAsia="en-US"/>
              </w:rPr>
              <w:t xml:space="preserve"> de statutenwijziging vereisen een meerderheid van </w:t>
            </w:r>
            <w:r w:rsidR="00596694" w:rsidRPr="00817C6D">
              <w:rPr>
                <w:rFonts w:ascii="Calibri" w:hAnsi="Calibri" w:cs="Calibri"/>
                <w:szCs w:val="22"/>
                <w:lang w:val="nl-NL" w:eastAsia="en-US"/>
              </w:rPr>
              <w:t>drie vierde</w:t>
            </w:r>
            <w:r w:rsidRPr="00817C6D">
              <w:rPr>
                <w:rFonts w:ascii="Calibri" w:hAnsi="Calibri" w:cs="Calibri"/>
                <w:szCs w:val="22"/>
                <w:lang w:val="nl-NL" w:eastAsia="en-US"/>
              </w:rPr>
              <w:t xml:space="preserve"> van de uitgebrachte </w:t>
            </w:r>
            <w:r w:rsidRPr="00817C6D">
              <w:rPr>
                <w:rFonts w:ascii="Calibri" w:hAnsi="Calibri" w:cs="Calibri"/>
                <w:szCs w:val="22"/>
                <w:lang w:val="nl-NL" w:eastAsia="en-US"/>
              </w:rPr>
              <w:lastRenderedPageBreak/>
              <w:t>stemmen</w:t>
            </w:r>
            <w:r w:rsidR="00596694" w:rsidRPr="00817C6D">
              <w:rPr>
                <w:rFonts w:ascii="Calibri" w:hAnsi="Calibri" w:cs="Calibri"/>
                <w:szCs w:val="22"/>
                <w:lang w:val="nl-NL" w:eastAsia="en-US"/>
              </w:rPr>
              <w:t xml:space="preserve">, terwijl de wijziging </w:t>
            </w:r>
            <w:r w:rsidR="00572416" w:rsidRPr="00817C6D">
              <w:rPr>
                <w:rFonts w:ascii="Calibri" w:hAnsi="Calibri" w:cs="Calibri"/>
                <w:szCs w:val="22"/>
                <w:lang w:val="nl-NL" w:eastAsia="en-US"/>
              </w:rPr>
              <w:t xml:space="preserve">die </w:t>
            </w:r>
            <w:r w:rsidR="00596694" w:rsidRPr="00817C6D">
              <w:rPr>
                <w:rFonts w:ascii="Calibri" w:hAnsi="Calibri" w:cs="Calibri"/>
                <w:szCs w:val="22"/>
                <w:lang w:val="nl-NL" w:eastAsia="en-US"/>
              </w:rPr>
              <w:t xml:space="preserve">betrekking heeft op het voorwerp, de doelen, de finaliteit of de waarden van de vennootschap, enkel toegelaten </w:t>
            </w:r>
            <w:r w:rsidR="00572416" w:rsidRPr="00817C6D">
              <w:rPr>
                <w:rFonts w:ascii="Calibri" w:hAnsi="Calibri" w:cs="Calibri"/>
                <w:szCs w:val="22"/>
                <w:lang w:val="nl-NL" w:eastAsia="en-US"/>
              </w:rPr>
              <w:t>is</w:t>
            </w:r>
            <w:r w:rsidR="00596694" w:rsidRPr="00817C6D">
              <w:rPr>
                <w:rFonts w:ascii="Calibri" w:hAnsi="Calibri" w:cs="Calibri"/>
                <w:szCs w:val="22"/>
                <w:lang w:val="nl-NL" w:eastAsia="en-US"/>
              </w:rPr>
              <w:t xml:space="preserve"> voor zover ze ten minste vier vijfde van de stemmen verenigt.</w:t>
            </w:r>
          </w:p>
          <w:p w14:paraId="5A4D6885" w14:textId="77777777" w:rsidR="00596694" w:rsidRPr="00817C6D" w:rsidRDefault="00596694" w:rsidP="00EA7124">
            <w:pPr>
              <w:jc w:val="both"/>
              <w:rPr>
                <w:rFonts w:ascii="Calibri" w:hAnsi="Calibri" w:cs="Calibri"/>
                <w:szCs w:val="22"/>
                <w:lang w:val="nl-NL" w:eastAsia="en-US"/>
              </w:rPr>
            </w:pPr>
          </w:p>
          <w:p w14:paraId="66AFA043"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 xml:space="preserve">Tot slot, overeenkomstig artikel </w:t>
            </w:r>
            <w:r w:rsidR="00572416" w:rsidRPr="00817C6D">
              <w:rPr>
                <w:rFonts w:ascii="Calibri" w:hAnsi="Calibri" w:cs="Calibri"/>
                <w:szCs w:val="22"/>
                <w:lang w:val="nl-NL" w:eastAsia="en-US"/>
              </w:rPr>
              <w:t>34</w:t>
            </w:r>
            <w:r w:rsidRPr="00817C6D">
              <w:rPr>
                <w:rFonts w:ascii="Calibri" w:hAnsi="Calibri" w:cs="Calibri"/>
                <w:szCs w:val="22"/>
                <w:lang w:val="nl-NL" w:eastAsia="en-US"/>
              </w:rPr>
              <w:t xml:space="preserve"> der statuten, </w:t>
            </w:r>
            <w:r w:rsidR="00572416" w:rsidRPr="00817C6D">
              <w:rPr>
                <w:rFonts w:ascii="Calibri" w:hAnsi="Calibri" w:cs="Calibri"/>
                <w:szCs w:val="22"/>
                <w:lang w:val="nl-NL" w:eastAsia="en-US"/>
              </w:rPr>
              <w:t xml:space="preserve">heeft elke aandeelhouder evenveel stemmen als hij of zij aandelen bezit, doch beperkt </w:t>
            </w:r>
            <w:proofErr w:type="spellStart"/>
            <w:r w:rsidR="00572416" w:rsidRPr="00817C6D">
              <w:rPr>
                <w:rFonts w:ascii="Calibri" w:hAnsi="Calibri" w:cs="Calibri"/>
                <w:szCs w:val="22"/>
                <w:lang w:val="nl-NL" w:eastAsia="en-US"/>
              </w:rPr>
              <w:t>uitoefenbaar</w:t>
            </w:r>
            <w:proofErr w:type="spellEnd"/>
            <w:r w:rsidR="00572416" w:rsidRPr="00817C6D">
              <w:rPr>
                <w:rFonts w:ascii="Calibri" w:hAnsi="Calibri" w:cs="Calibri"/>
                <w:szCs w:val="22"/>
                <w:lang w:val="nl-NL" w:eastAsia="en-US"/>
              </w:rPr>
              <w:t xml:space="preserve"> op de algemene vergadering ongeacht het aantal onderschreven aandelen of de ontvangen volmachten, tot 20 % van het aantal aanwezige of vertegenwoordigde aandelen op die vergadering. </w:t>
            </w:r>
          </w:p>
          <w:p w14:paraId="7AA42465" w14:textId="77777777" w:rsidR="00EA7124" w:rsidRPr="00817C6D" w:rsidRDefault="00EA7124" w:rsidP="00EA7124">
            <w:pPr>
              <w:jc w:val="both"/>
              <w:rPr>
                <w:rFonts w:ascii="Calibri" w:hAnsi="Calibri" w:cs="Calibri"/>
                <w:szCs w:val="22"/>
                <w:lang w:val="nl-NL" w:eastAsia="en-US"/>
              </w:rPr>
            </w:pPr>
          </w:p>
          <w:p w14:paraId="061532C7" w14:textId="77777777" w:rsidR="00EA7124" w:rsidRPr="00817C6D" w:rsidRDefault="00EA7124" w:rsidP="00EA7124">
            <w:pPr>
              <w:jc w:val="both"/>
              <w:rPr>
                <w:rFonts w:ascii="Calibri" w:hAnsi="Calibri" w:cs="Calibri"/>
                <w:b/>
                <w:color w:val="000000"/>
                <w:spacing w:val="-3"/>
                <w:szCs w:val="22"/>
                <w:lang w:val="nl-NL" w:eastAsia="nl-NL"/>
              </w:rPr>
            </w:pPr>
            <w:r w:rsidRPr="00817C6D">
              <w:rPr>
                <w:rFonts w:ascii="Calibri" w:hAnsi="Calibri" w:cs="Calibri"/>
                <w:b/>
                <w:color w:val="000000"/>
                <w:spacing w:val="-3"/>
                <w:szCs w:val="22"/>
                <w:lang w:val="nl-NL" w:eastAsia="nl-NL"/>
              </w:rPr>
              <w:t>VASTSTELLING DAT DE VERGADERING GELDIG IS SAMENGESTELD</w:t>
            </w:r>
          </w:p>
          <w:p w14:paraId="7649A7F9"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Al deze feiten zijn nagezien en juist bevonden door de vergadering, die erkent geldig te zijn samengesteld en bevoegd om over de agenda te beraadslagen.</w:t>
            </w:r>
          </w:p>
          <w:p w14:paraId="02BDF7B1" w14:textId="77777777" w:rsidR="00EA7124" w:rsidRPr="00817C6D" w:rsidRDefault="00EA7124" w:rsidP="00EA7124">
            <w:pPr>
              <w:jc w:val="both"/>
              <w:rPr>
                <w:rFonts w:ascii="Calibri" w:hAnsi="Calibri" w:cs="Calibri"/>
                <w:szCs w:val="22"/>
                <w:lang w:val="nl-NL" w:eastAsia="en-US"/>
              </w:rPr>
            </w:pPr>
          </w:p>
          <w:p w14:paraId="4CD3FB12" w14:textId="77777777" w:rsidR="005607D5" w:rsidRPr="00817C6D" w:rsidRDefault="005607D5" w:rsidP="00EA7124">
            <w:pPr>
              <w:jc w:val="both"/>
              <w:rPr>
                <w:rFonts w:ascii="Calibri" w:hAnsi="Calibri" w:cs="Calibri"/>
                <w:b/>
                <w:color w:val="000000"/>
                <w:spacing w:val="-3"/>
                <w:szCs w:val="22"/>
                <w:lang w:val="nl-NL" w:eastAsia="nl-NL"/>
              </w:rPr>
            </w:pPr>
            <w:r w:rsidRPr="00817C6D">
              <w:rPr>
                <w:rFonts w:ascii="Calibri" w:hAnsi="Calibri" w:cs="Calibri"/>
                <w:b/>
                <w:color w:val="000000"/>
                <w:spacing w:val="-3"/>
                <w:szCs w:val="22"/>
                <w:lang w:val="nl-NL" w:eastAsia="nl-NL"/>
              </w:rPr>
              <w:t>EERSTE BESLUIT.</w:t>
            </w:r>
          </w:p>
          <w:p w14:paraId="7B53BD1A" w14:textId="77777777" w:rsidR="005607D5" w:rsidRPr="00817C6D" w:rsidRDefault="005607D5" w:rsidP="00EA7124">
            <w:pPr>
              <w:jc w:val="both"/>
              <w:rPr>
                <w:rFonts w:ascii="Calibri" w:hAnsi="Calibri" w:cs="Calibri"/>
                <w:bCs/>
                <w:color w:val="000000"/>
                <w:spacing w:val="-3"/>
                <w:szCs w:val="22"/>
                <w:lang w:val="nl-NL" w:eastAsia="nl-NL"/>
              </w:rPr>
            </w:pPr>
            <w:r w:rsidRPr="00817C6D">
              <w:rPr>
                <w:rFonts w:ascii="Calibri" w:hAnsi="Calibri" w:cs="Calibri"/>
                <w:bCs/>
                <w:color w:val="000000"/>
                <w:spacing w:val="-3"/>
                <w:szCs w:val="22"/>
                <w:lang w:val="nl-NL" w:eastAsia="nl-NL"/>
              </w:rPr>
              <w:t xml:space="preserve">De vergadering bestudeert het voorstel om de benaming van de vennootschap te wijzigen in </w:t>
            </w:r>
          </w:p>
          <w:p w14:paraId="568A7DF0" w14:textId="77777777" w:rsidR="005607D5" w:rsidRPr="00817C6D" w:rsidRDefault="005607D5" w:rsidP="00EA7124">
            <w:pPr>
              <w:jc w:val="both"/>
              <w:rPr>
                <w:rFonts w:ascii="Calibri" w:hAnsi="Calibri" w:cs="Calibri"/>
                <w:bCs/>
                <w:color w:val="000000"/>
                <w:spacing w:val="-3"/>
                <w:szCs w:val="22"/>
                <w:lang w:val="nl-NL" w:eastAsia="nl-NL"/>
              </w:rPr>
            </w:pPr>
            <w:r w:rsidRPr="00817C6D">
              <w:rPr>
                <w:rFonts w:ascii="Calibri" w:hAnsi="Calibri" w:cs="Calibri"/>
                <w:bCs/>
                <w:color w:val="000000"/>
                <w:spacing w:val="-3"/>
                <w:szCs w:val="22"/>
                <w:lang w:val="nl-NL" w:eastAsia="nl-NL"/>
              </w:rPr>
              <w:t>« AR&amp;CO Insurance ».</w:t>
            </w:r>
          </w:p>
          <w:p w14:paraId="1A0E44D2" w14:textId="77777777" w:rsidR="005607D5" w:rsidRPr="00817C6D" w:rsidRDefault="005607D5" w:rsidP="00EA7124">
            <w:pPr>
              <w:jc w:val="both"/>
              <w:rPr>
                <w:rFonts w:ascii="Calibri" w:hAnsi="Calibri" w:cs="Calibri"/>
                <w:b/>
                <w:color w:val="000000"/>
                <w:spacing w:val="-3"/>
                <w:szCs w:val="22"/>
                <w:lang w:val="nl-NL" w:eastAsia="nl-NL"/>
              </w:rPr>
            </w:pPr>
          </w:p>
          <w:p w14:paraId="3072DD98" w14:textId="77777777" w:rsidR="005607D5" w:rsidRPr="00817C6D" w:rsidRDefault="005607D5" w:rsidP="005607D5">
            <w:pPr>
              <w:jc w:val="both"/>
              <w:rPr>
                <w:rFonts w:ascii="Calibri" w:hAnsi="Calibri" w:cs="Calibri"/>
                <w:b/>
                <w:szCs w:val="22"/>
                <w:lang w:val="nl-BE" w:eastAsia="en-US"/>
              </w:rPr>
            </w:pPr>
            <w:r w:rsidRPr="00817C6D">
              <w:rPr>
                <w:rFonts w:ascii="Calibri" w:hAnsi="Calibri" w:cs="Calibri"/>
                <w:b/>
                <w:szCs w:val="22"/>
                <w:lang w:val="nl-BE" w:eastAsia="en-US"/>
              </w:rPr>
              <w:t>***********************************</w:t>
            </w:r>
          </w:p>
          <w:p w14:paraId="41ABD7A0" w14:textId="77777777" w:rsidR="005607D5" w:rsidRPr="00817C6D" w:rsidRDefault="005607D5" w:rsidP="005607D5">
            <w:pPr>
              <w:rPr>
                <w:rFonts w:ascii="Calibri" w:hAnsi="Calibri" w:cs="Calibri"/>
                <w:szCs w:val="22"/>
                <w:lang w:val="nl-NL" w:eastAsia="en-US"/>
              </w:rPr>
            </w:pPr>
          </w:p>
          <w:p w14:paraId="787BF2EF" w14:textId="77777777" w:rsidR="005607D5" w:rsidRPr="00817C6D" w:rsidRDefault="005607D5" w:rsidP="005607D5">
            <w:pPr>
              <w:jc w:val="both"/>
              <w:rPr>
                <w:rFonts w:ascii="Calibri" w:hAnsi="Calibri" w:cs="Calibri"/>
                <w:szCs w:val="22"/>
                <w:lang w:val="nl-NL" w:eastAsia="en-US"/>
              </w:rPr>
            </w:pPr>
            <w:r w:rsidRPr="00817C6D">
              <w:rPr>
                <w:rFonts w:ascii="Calibri" w:hAnsi="Calibri" w:cs="Calibri"/>
                <w:szCs w:val="22"/>
                <w:lang w:val="nl-NL" w:eastAsia="en-US"/>
              </w:rPr>
              <w:t>Dit besluit wordt ter stemming voorgelegd en wordt met:</w:t>
            </w:r>
          </w:p>
          <w:p w14:paraId="4623A48C" w14:textId="77777777" w:rsidR="005607D5" w:rsidRPr="00817C6D" w:rsidRDefault="005607D5" w:rsidP="005607D5">
            <w:pPr>
              <w:jc w:val="both"/>
              <w:rPr>
                <w:rFonts w:ascii="Calibri" w:hAnsi="Calibri" w:cs="Calibri"/>
                <w:szCs w:val="22"/>
                <w:lang w:val="nl-NL" w:eastAsia="en-US"/>
              </w:rPr>
            </w:pPr>
            <w:proofErr w:type="gramStart"/>
            <w:r w:rsidRPr="00817C6D">
              <w:rPr>
                <w:rFonts w:ascii="Calibri" w:hAnsi="Calibri" w:cs="Calibri"/>
                <w:szCs w:val="22"/>
                <w:lang w:val="nl-NL" w:eastAsia="en-US"/>
              </w:rPr>
              <w:t>stemmen</w:t>
            </w:r>
            <w:proofErr w:type="gramEnd"/>
            <w:r w:rsidRPr="00817C6D">
              <w:rPr>
                <w:rFonts w:ascii="Calibri" w:hAnsi="Calibri" w:cs="Calibri"/>
                <w:szCs w:val="22"/>
                <w:lang w:val="nl-NL" w:eastAsia="en-US"/>
              </w:rPr>
              <w:t xml:space="preserve"> voor : </w:t>
            </w:r>
          </w:p>
          <w:p w14:paraId="606C7416" w14:textId="77777777" w:rsidR="005607D5" w:rsidRPr="00817C6D" w:rsidRDefault="005607D5" w:rsidP="005607D5">
            <w:pPr>
              <w:jc w:val="both"/>
              <w:rPr>
                <w:rFonts w:ascii="Calibri" w:hAnsi="Calibri" w:cs="Calibri"/>
                <w:szCs w:val="22"/>
                <w:lang w:val="nl-NL" w:eastAsia="en-US"/>
              </w:rPr>
            </w:pPr>
            <w:proofErr w:type="gramStart"/>
            <w:r w:rsidRPr="00817C6D">
              <w:rPr>
                <w:rFonts w:ascii="Calibri" w:hAnsi="Calibri" w:cs="Calibri"/>
                <w:szCs w:val="22"/>
                <w:lang w:val="nl-NL" w:eastAsia="en-US"/>
              </w:rPr>
              <w:t>stemmen</w:t>
            </w:r>
            <w:proofErr w:type="gramEnd"/>
            <w:r w:rsidRPr="00817C6D">
              <w:rPr>
                <w:rFonts w:ascii="Calibri" w:hAnsi="Calibri" w:cs="Calibri"/>
                <w:szCs w:val="22"/>
                <w:lang w:val="nl-NL" w:eastAsia="en-US"/>
              </w:rPr>
              <w:t xml:space="preserve"> tegen :</w:t>
            </w:r>
          </w:p>
          <w:p w14:paraId="3BAE590B" w14:textId="77777777" w:rsidR="005607D5" w:rsidRPr="00817C6D" w:rsidRDefault="005607D5" w:rsidP="005607D5">
            <w:pPr>
              <w:jc w:val="both"/>
              <w:rPr>
                <w:rFonts w:ascii="Calibri" w:hAnsi="Calibri" w:cs="Calibri"/>
                <w:szCs w:val="22"/>
                <w:lang w:val="nl-NL" w:eastAsia="en-US"/>
              </w:rPr>
            </w:pPr>
            <w:r w:rsidRPr="00817C6D">
              <w:rPr>
                <w:rFonts w:ascii="Calibri" w:hAnsi="Calibri" w:cs="Calibri"/>
                <w:szCs w:val="22"/>
                <w:lang w:val="nl-NL" w:eastAsia="en-US"/>
              </w:rPr>
              <w:t xml:space="preserve"> </w:t>
            </w:r>
            <w:proofErr w:type="gramStart"/>
            <w:r w:rsidRPr="00817C6D">
              <w:rPr>
                <w:rFonts w:ascii="Calibri" w:hAnsi="Calibri" w:cs="Calibri"/>
                <w:szCs w:val="22"/>
                <w:lang w:val="nl-NL" w:eastAsia="en-US"/>
              </w:rPr>
              <w:t>onthouding</w:t>
            </w:r>
            <w:proofErr w:type="gramEnd"/>
            <w:r w:rsidRPr="00817C6D">
              <w:rPr>
                <w:rFonts w:ascii="Calibri" w:hAnsi="Calibri" w:cs="Calibri"/>
                <w:szCs w:val="22"/>
                <w:lang w:val="nl-NL" w:eastAsia="en-US"/>
              </w:rPr>
              <w:t>(en) :</w:t>
            </w:r>
          </w:p>
          <w:p w14:paraId="2A9AC7CD" w14:textId="77777777" w:rsidR="005607D5" w:rsidRPr="00817C6D" w:rsidRDefault="005607D5" w:rsidP="005607D5">
            <w:pPr>
              <w:jc w:val="both"/>
              <w:rPr>
                <w:rFonts w:ascii="Calibri" w:hAnsi="Calibri" w:cs="Calibri"/>
                <w:szCs w:val="22"/>
                <w:lang w:val="nl-NL" w:eastAsia="en-US"/>
              </w:rPr>
            </w:pPr>
            <w:proofErr w:type="gramStart"/>
            <w:r w:rsidRPr="00817C6D">
              <w:rPr>
                <w:rFonts w:ascii="Calibri" w:hAnsi="Calibri" w:cs="Calibri"/>
                <w:szCs w:val="22"/>
                <w:lang w:val="nl-NL" w:eastAsia="en-US"/>
              </w:rPr>
              <w:t>aangenomen</w:t>
            </w:r>
            <w:proofErr w:type="gramEnd"/>
          </w:p>
          <w:p w14:paraId="0EEFBDEC" w14:textId="77777777" w:rsidR="005607D5" w:rsidRPr="00817C6D" w:rsidRDefault="005607D5" w:rsidP="00EA7124">
            <w:pPr>
              <w:jc w:val="both"/>
              <w:rPr>
                <w:rFonts w:ascii="Calibri" w:hAnsi="Calibri" w:cs="Calibri"/>
                <w:b/>
                <w:color w:val="000000"/>
                <w:spacing w:val="-3"/>
                <w:szCs w:val="22"/>
                <w:lang w:val="nl-NL" w:eastAsia="nl-NL"/>
              </w:rPr>
            </w:pPr>
          </w:p>
          <w:p w14:paraId="1E55ADED" w14:textId="77777777" w:rsidR="00EA7124" w:rsidRPr="00817C6D" w:rsidRDefault="005607D5" w:rsidP="00EA7124">
            <w:pPr>
              <w:jc w:val="both"/>
              <w:rPr>
                <w:rFonts w:ascii="Calibri" w:hAnsi="Calibri" w:cs="Calibri"/>
                <w:b/>
                <w:color w:val="000000"/>
                <w:spacing w:val="-3"/>
                <w:szCs w:val="22"/>
                <w:lang w:val="nl-NL" w:eastAsia="nl-NL"/>
              </w:rPr>
            </w:pPr>
            <w:r w:rsidRPr="00817C6D">
              <w:rPr>
                <w:rFonts w:ascii="Calibri" w:hAnsi="Calibri" w:cs="Calibri"/>
                <w:b/>
                <w:color w:val="000000"/>
                <w:spacing w:val="-3"/>
                <w:szCs w:val="22"/>
                <w:lang w:val="nl-NL" w:eastAsia="nl-NL"/>
              </w:rPr>
              <w:t>TWEEDE</w:t>
            </w:r>
            <w:r w:rsidR="00EA7124" w:rsidRPr="00817C6D">
              <w:rPr>
                <w:rFonts w:ascii="Calibri" w:hAnsi="Calibri" w:cs="Calibri"/>
                <w:b/>
                <w:color w:val="000000"/>
                <w:spacing w:val="-3"/>
                <w:szCs w:val="22"/>
                <w:lang w:val="nl-NL" w:eastAsia="nl-NL"/>
              </w:rPr>
              <w:t xml:space="preserve"> BESLUIT.</w:t>
            </w:r>
          </w:p>
          <w:p w14:paraId="57FE107F"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 xml:space="preserve">De vergadering </w:t>
            </w:r>
            <w:r w:rsidR="00B007FF" w:rsidRPr="00817C6D">
              <w:rPr>
                <w:rFonts w:ascii="Calibri" w:hAnsi="Calibri" w:cs="Calibri"/>
                <w:szCs w:val="22"/>
                <w:lang w:val="nl-NL" w:eastAsia="en-US"/>
              </w:rPr>
              <w:t>bestudeert het voorstel</w:t>
            </w:r>
            <w:r w:rsidR="000E7CD2" w:rsidRPr="00817C6D">
              <w:rPr>
                <w:rFonts w:ascii="Calibri" w:hAnsi="Calibri" w:cs="Calibri"/>
                <w:szCs w:val="22"/>
                <w:lang w:val="nl-NL" w:eastAsia="en-US"/>
              </w:rPr>
              <w:t xml:space="preserve"> </w:t>
            </w:r>
            <w:r w:rsidR="00A64B95" w:rsidRPr="00817C6D">
              <w:rPr>
                <w:rFonts w:ascii="Calibri" w:hAnsi="Calibri" w:cs="Calibri"/>
                <w:szCs w:val="22"/>
                <w:lang w:val="nl-NL" w:eastAsia="en-US"/>
              </w:rPr>
              <w:t>om de artikelen 1, 6, 7, 13, 17 en 19 van de statuten te wijzigen om deze in overeenstemming te brengen met de huidige situatie van de vennootschap en met het Wetboek van vennootschappen en verenigingen</w:t>
            </w:r>
            <w:r w:rsidR="00A11C61" w:rsidRPr="00817C6D">
              <w:rPr>
                <w:rFonts w:ascii="Calibri" w:hAnsi="Calibri" w:cs="Calibri"/>
                <w:szCs w:val="22"/>
                <w:lang w:val="nl-NL" w:eastAsia="en-US"/>
              </w:rPr>
              <w:t>, zoals volgt:</w:t>
            </w:r>
          </w:p>
          <w:p w14:paraId="48CBC934" w14:textId="77777777" w:rsidR="006D386A" w:rsidRPr="00817C6D" w:rsidRDefault="006D386A" w:rsidP="00EA7124">
            <w:pPr>
              <w:jc w:val="both"/>
              <w:rPr>
                <w:rFonts w:ascii="Calibri" w:hAnsi="Calibri" w:cs="Calibri"/>
                <w:szCs w:val="22"/>
                <w:lang w:val="nl-NL" w:eastAsia="en-US"/>
              </w:rPr>
            </w:pPr>
          </w:p>
          <w:p w14:paraId="4CF2AD67" w14:textId="77777777" w:rsidR="006D386A" w:rsidRPr="00817C6D" w:rsidRDefault="00A4499F" w:rsidP="00A4499F">
            <w:pPr>
              <w:jc w:val="both"/>
              <w:rPr>
                <w:rFonts w:ascii="Calibri" w:hAnsi="Calibri" w:cs="Calibri"/>
                <w:szCs w:val="22"/>
                <w:lang w:val="nl-NL" w:eastAsia="en-US"/>
              </w:rPr>
            </w:pPr>
            <w:r w:rsidRPr="00817C6D">
              <w:rPr>
                <w:rFonts w:ascii="Calibri" w:hAnsi="Calibri" w:cs="Calibri"/>
                <w:szCs w:val="22"/>
                <w:lang w:val="nl-NL" w:eastAsia="en-US"/>
              </w:rPr>
              <w:t xml:space="preserve">* </w:t>
            </w:r>
            <w:r w:rsidR="006D386A" w:rsidRPr="00817C6D">
              <w:rPr>
                <w:rFonts w:ascii="Calibri" w:hAnsi="Calibri" w:cs="Calibri"/>
                <w:szCs w:val="22"/>
                <w:lang w:val="nl-NL" w:eastAsia="en-US"/>
              </w:rPr>
              <w:t xml:space="preserve">Artikel 1: De tekst van </w:t>
            </w:r>
            <w:r w:rsidR="00141859" w:rsidRPr="00817C6D">
              <w:rPr>
                <w:rFonts w:ascii="Calibri" w:hAnsi="Calibri" w:cs="Calibri"/>
                <w:szCs w:val="22"/>
                <w:lang w:val="nl-NL" w:eastAsia="en-US"/>
              </w:rPr>
              <w:t xml:space="preserve">het </w:t>
            </w:r>
            <w:r w:rsidR="006D386A" w:rsidRPr="00817C6D">
              <w:rPr>
                <w:rFonts w:ascii="Calibri" w:hAnsi="Calibri" w:cs="Calibri"/>
                <w:szCs w:val="22"/>
                <w:lang w:val="nl-NL" w:eastAsia="en-US"/>
              </w:rPr>
              <w:t xml:space="preserve">artikel wordt door de volgende tekst </w:t>
            </w:r>
            <w:r w:rsidR="00141859" w:rsidRPr="00817C6D">
              <w:rPr>
                <w:rFonts w:ascii="Calibri" w:hAnsi="Calibri" w:cs="Calibri"/>
                <w:szCs w:val="22"/>
                <w:lang w:val="nl-NL" w:eastAsia="en-US"/>
              </w:rPr>
              <w:t>gewijzigd:</w:t>
            </w:r>
          </w:p>
          <w:p w14:paraId="14F31645" w14:textId="77777777" w:rsidR="00141859" w:rsidRPr="00817C6D" w:rsidRDefault="00141859" w:rsidP="00EA7124">
            <w:pPr>
              <w:jc w:val="both"/>
              <w:rPr>
                <w:rFonts w:ascii="Calibri" w:hAnsi="Calibri" w:cs="Calibri"/>
                <w:szCs w:val="22"/>
                <w:lang w:val="nl-NL" w:eastAsia="en-US"/>
              </w:rPr>
            </w:pPr>
          </w:p>
          <w:p w14:paraId="4CAA2457" w14:textId="77777777" w:rsidR="00141859" w:rsidRPr="00817C6D" w:rsidRDefault="00141859" w:rsidP="00EA7124">
            <w:pPr>
              <w:jc w:val="both"/>
              <w:rPr>
                <w:rFonts w:ascii="Calibri" w:hAnsi="Calibri" w:cs="Calibri"/>
                <w:szCs w:val="22"/>
                <w:lang w:val="nl-NL" w:eastAsia="en-US"/>
              </w:rPr>
            </w:pPr>
            <w:r w:rsidRPr="00817C6D">
              <w:rPr>
                <w:rFonts w:ascii="Calibri" w:hAnsi="Calibri" w:cs="Calibri"/>
                <w:szCs w:val="22"/>
                <w:lang w:val="nl-NL" w:eastAsia="en-US"/>
              </w:rPr>
              <w:t>“</w:t>
            </w:r>
            <w:r w:rsidRPr="00817C6D">
              <w:rPr>
                <w:rFonts w:ascii="Calibri" w:hAnsi="Calibri" w:cs="Calibri"/>
                <w:i/>
                <w:iCs/>
                <w:szCs w:val="22"/>
                <w:lang w:val="nl-NL" w:eastAsia="en-US"/>
              </w:rPr>
              <w:t>De vennootschap neemt de vorm aan van een coöperatieve vennootschap. De naam van de vennootschap is “AR&amp;CO Insurance”, hierna « de vennootschap” genoemd.</w:t>
            </w:r>
            <w:r w:rsidRPr="00817C6D">
              <w:rPr>
                <w:rFonts w:ascii="Calibri" w:hAnsi="Calibri" w:cs="Calibri"/>
                <w:szCs w:val="22"/>
                <w:lang w:val="nl-NL" w:eastAsia="en-US"/>
              </w:rPr>
              <w:t>”</w:t>
            </w:r>
          </w:p>
          <w:p w14:paraId="3640FE30" w14:textId="77777777" w:rsidR="000E7CD2" w:rsidRPr="00817C6D" w:rsidRDefault="000E7CD2" w:rsidP="00EA7124">
            <w:pPr>
              <w:jc w:val="both"/>
              <w:rPr>
                <w:rFonts w:ascii="Calibri" w:hAnsi="Calibri" w:cs="Calibri"/>
                <w:szCs w:val="22"/>
                <w:lang w:val="nl-NL" w:eastAsia="en-US"/>
              </w:rPr>
            </w:pPr>
          </w:p>
          <w:p w14:paraId="76645672" w14:textId="77777777" w:rsidR="009D77A0" w:rsidRPr="00817C6D" w:rsidRDefault="00A4499F" w:rsidP="00EA7124">
            <w:pPr>
              <w:jc w:val="both"/>
              <w:rPr>
                <w:rFonts w:ascii="Calibri" w:hAnsi="Calibri" w:cs="Calibri"/>
                <w:i/>
                <w:iCs/>
                <w:szCs w:val="22"/>
                <w:lang w:val="nl-NL" w:eastAsia="en-US"/>
              </w:rPr>
            </w:pPr>
            <w:r w:rsidRPr="00817C6D">
              <w:rPr>
                <w:rFonts w:ascii="Calibri" w:hAnsi="Calibri" w:cs="Calibri"/>
                <w:i/>
                <w:iCs/>
                <w:szCs w:val="22"/>
                <w:lang w:val="nl-NL" w:eastAsia="en-US"/>
              </w:rPr>
              <w:t>De website van de vennootschap kan geraadpleegd worden op www.ar-co.be.</w:t>
            </w:r>
          </w:p>
          <w:p w14:paraId="0255398C" w14:textId="77777777" w:rsidR="009D77A0" w:rsidRPr="00817C6D" w:rsidRDefault="009D77A0" w:rsidP="00EA7124">
            <w:pPr>
              <w:jc w:val="both"/>
              <w:rPr>
                <w:rFonts w:ascii="Calibri" w:hAnsi="Calibri" w:cs="Calibri"/>
                <w:szCs w:val="22"/>
                <w:lang w:val="nl-NL" w:eastAsia="en-US"/>
              </w:rPr>
            </w:pPr>
          </w:p>
          <w:p w14:paraId="1A8D5327" w14:textId="77777777" w:rsidR="009D77A0" w:rsidRPr="00817C6D" w:rsidRDefault="00A4499F" w:rsidP="00A4499F">
            <w:pPr>
              <w:jc w:val="both"/>
              <w:rPr>
                <w:rFonts w:ascii="Calibri" w:hAnsi="Calibri" w:cs="Calibri"/>
                <w:szCs w:val="22"/>
                <w:lang w:val="nl-NL" w:eastAsia="en-US"/>
              </w:rPr>
            </w:pPr>
            <w:r w:rsidRPr="00817C6D">
              <w:rPr>
                <w:rFonts w:ascii="Calibri" w:hAnsi="Calibri" w:cs="Calibri"/>
                <w:szCs w:val="22"/>
                <w:lang w:val="nl-NL" w:eastAsia="en-US"/>
              </w:rPr>
              <w:t>* Artikel 6: De eerste alinea wordt door de volgende tekst vervangen:</w:t>
            </w:r>
          </w:p>
          <w:p w14:paraId="3ABBC7DA" w14:textId="77777777" w:rsidR="009D77A0" w:rsidRPr="00817C6D" w:rsidRDefault="009D77A0" w:rsidP="00EA7124">
            <w:pPr>
              <w:jc w:val="both"/>
              <w:rPr>
                <w:rFonts w:ascii="Calibri" w:hAnsi="Calibri" w:cs="Calibri"/>
                <w:szCs w:val="22"/>
                <w:lang w:val="nl-NL" w:eastAsia="en-US"/>
              </w:rPr>
            </w:pPr>
          </w:p>
          <w:p w14:paraId="50EEC804" w14:textId="77777777" w:rsidR="009D77A0" w:rsidRPr="00817C6D" w:rsidRDefault="00A4499F" w:rsidP="00EA7124">
            <w:pPr>
              <w:jc w:val="both"/>
              <w:rPr>
                <w:rFonts w:ascii="Calibri" w:hAnsi="Calibri" w:cs="Calibri"/>
                <w:szCs w:val="22"/>
                <w:lang w:val="nl-NL" w:eastAsia="en-US"/>
              </w:rPr>
            </w:pPr>
            <w:proofErr w:type="gramStart"/>
            <w:r w:rsidRPr="00817C6D">
              <w:rPr>
                <w:rFonts w:ascii="Calibri" w:hAnsi="Calibri" w:cs="Calibri"/>
                <w:szCs w:val="22"/>
                <w:lang w:val="nl-NL" w:eastAsia="en-US"/>
              </w:rPr>
              <w:t>“  De</w:t>
            </w:r>
            <w:proofErr w:type="gramEnd"/>
            <w:r w:rsidRPr="00817C6D">
              <w:rPr>
                <w:rFonts w:ascii="Calibri" w:hAnsi="Calibri" w:cs="Calibri"/>
                <w:szCs w:val="22"/>
                <w:lang w:val="nl-NL" w:eastAsia="en-US"/>
              </w:rPr>
              <w:t xml:space="preserve"> vennootschap heeft tot voorwerp het uitbaten van de verzekeringen </w:t>
            </w:r>
            <w:r w:rsidR="00494DC1" w:rsidRPr="00817C6D">
              <w:rPr>
                <w:rFonts w:ascii="Calibri" w:hAnsi="Calibri" w:cs="Calibri"/>
                <w:szCs w:val="22"/>
                <w:lang w:val="nl-NL" w:eastAsia="en-US"/>
              </w:rPr>
              <w:t xml:space="preserve">en Herverzekeringen </w:t>
            </w:r>
            <w:r w:rsidRPr="00817C6D">
              <w:rPr>
                <w:rFonts w:ascii="Calibri" w:hAnsi="Calibri" w:cs="Calibri"/>
                <w:szCs w:val="22"/>
                <w:lang w:val="nl-NL" w:eastAsia="en-US"/>
              </w:rPr>
              <w:t xml:space="preserve">Niet-Leven, met inbegrip van de verzekeringsdistributie en alle andere verrichtingen die rechtstreeks hieruit voortvloeien, evenals het organiseren van activiteiten en diensten, onder meer </w:t>
            </w:r>
            <w:proofErr w:type="spellStart"/>
            <w:r w:rsidRPr="00817C6D">
              <w:rPr>
                <w:rFonts w:ascii="Calibri" w:hAnsi="Calibri" w:cs="Calibri"/>
                <w:szCs w:val="22"/>
                <w:lang w:val="nl-NL" w:eastAsia="en-US"/>
              </w:rPr>
              <w:t>risico-analyses</w:t>
            </w:r>
            <w:proofErr w:type="spellEnd"/>
            <w:r w:rsidRPr="00817C6D">
              <w:rPr>
                <w:rFonts w:ascii="Calibri" w:hAnsi="Calibri" w:cs="Calibri"/>
                <w:szCs w:val="22"/>
                <w:lang w:val="nl-NL" w:eastAsia="en-US"/>
              </w:rPr>
              <w:t xml:space="preserve"> en preventie, om het coöperatief doel te realiseren, in België en in het buitenland.</w:t>
            </w:r>
          </w:p>
          <w:p w14:paraId="737C28C7" w14:textId="77777777" w:rsidR="00494DC1" w:rsidRPr="00817C6D" w:rsidRDefault="00494DC1" w:rsidP="00EA7124">
            <w:pPr>
              <w:jc w:val="both"/>
              <w:rPr>
                <w:rFonts w:ascii="Calibri" w:hAnsi="Calibri" w:cs="Calibri"/>
                <w:szCs w:val="22"/>
                <w:lang w:val="nl-NL" w:eastAsia="en-US"/>
              </w:rPr>
            </w:pPr>
          </w:p>
          <w:p w14:paraId="7D3546A3" w14:textId="77777777" w:rsidR="00BF7C82" w:rsidRPr="00817C6D" w:rsidRDefault="00BF7C82" w:rsidP="00BF7C82">
            <w:pPr>
              <w:jc w:val="both"/>
              <w:rPr>
                <w:rFonts w:ascii="Calibri" w:hAnsi="Calibri" w:cs="Calibri"/>
                <w:szCs w:val="22"/>
                <w:lang w:val="nl-NL" w:eastAsia="en-US"/>
              </w:rPr>
            </w:pPr>
            <w:r w:rsidRPr="00817C6D">
              <w:rPr>
                <w:rFonts w:ascii="Calibri" w:hAnsi="Calibri" w:cs="Calibri"/>
                <w:szCs w:val="22"/>
                <w:lang w:val="nl-NL" w:eastAsia="en-US"/>
              </w:rPr>
              <w:t xml:space="preserve">* Artikel 7: In de eerste alinea van het artikel, </w:t>
            </w:r>
            <w:r w:rsidR="00F93554" w:rsidRPr="00817C6D">
              <w:rPr>
                <w:rFonts w:ascii="Calibri" w:hAnsi="Calibri" w:cs="Calibri"/>
                <w:szCs w:val="22"/>
                <w:lang w:val="nl-NL" w:eastAsia="en-US"/>
              </w:rPr>
              <w:t xml:space="preserve">wordt </w:t>
            </w:r>
            <w:r w:rsidRPr="00817C6D">
              <w:rPr>
                <w:rFonts w:ascii="Calibri" w:hAnsi="Calibri" w:cs="Calibri"/>
                <w:szCs w:val="22"/>
                <w:lang w:val="nl-NL" w:eastAsia="en-US"/>
              </w:rPr>
              <w:t xml:space="preserve">de zin </w:t>
            </w:r>
            <w:proofErr w:type="gramStart"/>
            <w:r w:rsidRPr="00817C6D">
              <w:rPr>
                <w:rFonts w:ascii="Calibri" w:hAnsi="Calibri" w:cs="Calibri"/>
                <w:szCs w:val="22"/>
                <w:lang w:val="nl-NL" w:eastAsia="en-US"/>
              </w:rPr>
              <w:t xml:space="preserve">“ </w:t>
            </w:r>
            <w:r w:rsidRPr="00817C6D">
              <w:rPr>
                <w:rFonts w:ascii="Calibri" w:hAnsi="Calibri" w:cs="Calibri"/>
                <w:i/>
                <w:iCs/>
                <w:szCs w:val="22"/>
                <w:lang w:val="nl-NL" w:eastAsia="en-US"/>
              </w:rPr>
              <w:t>De</w:t>
            </w:r>
            <w:proofErr w:type="gramEnd"/>
            <w:r w:rsidRPr="00817C6D">
              <w:rPr>
                <w:rFonts w:ascii="Calibri" w:hAnsi="Calibri" w:cs="Calibri"/>
                <w:i/>
                <w:iCs/>
                <w:szCs w:val="22"/>
                <w:lang w:val="nl-NL" w:eastAsia="en-US"/>
              </w:rPr>
              <w:t xml:space="preserve"> aandelen die tot en met 31 december 2019 zijn onderschreven hebben een waarde van dertien euro (13,00 €) </w:t>
            </w:r>
            <w:r w:rsidRPr="00817C6D">
              <w:rPr>
                <w:rFonts w:ascii="Calibri" w:hAnsi="Calibri" w:cs="Calibri"/>
                <w:szCs w:val="22"/>
                <w:lang w:val="nl-NL" w:eastAsia="en-US"/>
              </w:rPr>
              <w:t xml:space="preserve">” geschrapt. </w:t>
            </w:r>
          </w:p>
          <w:p w14:paraId="7FE3CE3A" w14:textId="77777777" w:rsidR="009D77A0" w:rsidRPr="00817C6D" w:rsidRDefault="009D77A0" w:rsidP="00EA7124">
            <w:pPr>
              <w:jc w:val="both"/>
              <w:rPr>
                <w:rFonts w:ascii="Calibri" w:hAnsi="Calibri" w:cs="Calibri"/>
                <w:szCs w:val="22"/>
                <w:lang w:val="nl-NL" w:eastAsia="en-US"/>
              </w:rPr>
            </w:pPr>
          </w:p>
          <w:p w14:paraId="616B8061" w14:textId="77777777" w:rsidR="009D77A0" w:rsidRPr="00817C6D" w:rsidRDefault="00BF7C82" w:rsidP="00BF7C82">
            <w:pPr>
              <w:jc w:val="both"/>
              <w:rPr>
                <w:rFonts w:ascii="Calibri" w:hAnsi="Calibri" w:cs="Calibri"/>
                <w:szCs w:val="22"/>
                <w:lang w:val="nl-NL" w:eastAsia="en-US"/>
              </w:rPr>
            </w:pPr>
            <w:r w:rsidRPr="00817C6D">
              <w:rPr>
                <w:rFonts w:ascii="Calibri" w:hAnsi="Calibri" w:cs="Calibri"/>
                <w:szCs w:val="22"/>
                <w:lang w:val="nl-NL" w:eastAsia="en-US"/>
              </w:rPr>
              <w:t xml:space="preserve">* Artikel 13: De tekst van het artikel wordt vervangen door de volgende tekst: </w:t>
            </w:r>
          </w:p>
          <w:p w14:paraId="7428E612" w14:textId="77777777" w:rsidR="009D77A0" w:rsidRPr="00817C6D" w:rsidRDefault="009D77A0" w:rsidP="00EA7124">
            <w:pPr>
              <w:jc w:val="both"/>
              <w:rPr>
                <w:rFonts w:ascii="Calibri" w:hAnsi="Calibri" w:cs="Calibri"/>
                <w:szCs w:val="22"/>
                <w:lang w:val="nl-NL" w:eastAsia="en-US"/>
              </w:rPr>
            </w:pPr>
          </w:p>
          <w:p w14:paraId="600F42C3" w14:textId="77777777" w:rsidR="0023065F" w:rsidRPr="00817C6D" w:rsidRDefault="00BF7C82" w:rsidP="0023065F">
            <w:pPr>
              <w:jc w:val="both"/>
              <w:rPr>
                <w:rFonts w:ascii="Calibri" w:hAnsi="Calibri" w:cs="Calibri"/>
                <w:i/>
                <w:iCs/>
                <w:szCs w:val="22"/>
                <w:lang w:val="nl-NL" w:eastAsia="en-US"/>
              </w:rPr>
            </w:pPr>
            <w:proofErr w:type="gramStart"/>
            <w:r w:rsidRPr="00817C6D">
              <w:rPr>
                <w:rFonts w:ascii="Calibri" w:hAnsi="Calibri" w:cs="Calibri"/>
                <w:szCs w:val="22"/>
                <w:lang w:val="nl-NL" w:eastAsia="en-US"/>
              </w:rPr>
              <w:t>“</w:t>
            </w:r>
            <w:r w:rsidR="00DB4E3D" w:rsidRPr="00817C6D">
              <w:rPr>
                <w:rFonts w:ascii="Calibri" w:hAnsi="Calibri" w:cs="Calibri"/>
                <w:szCs w:val="22"/>
                <w:lang w:val="nl-NL" w:eastAsia="en-US"/>
              </w:rPr>
              <w:t xml:space="preserve"> </w:t>
            </w:r>
            <w:r w:rsidR="0023065F" w:rsidRPr="00817C6D">
              <w:rPr>
                <w:rFonts w:ascii="Calibri" w:hAnsi="Calibri" w:cs="Calibri"/>
                <w:i/>
                <w:iCs/>
                <w:szCs w:val="22"/>
                <w:lang w:val="nl-NL" w:eastAsia="en-US"/>
              </w:rPr>
              <w:t>Personen</w:t>
            </w:r>
            <w:proofErr w:type="gramEnd"/>
            <w:r w:rsidR="0023065F" w:rsidRPr="00817C6D">
              <w:rPr>
                <w:rFonts w:ascii="Calibri" w:hAnsi="Calibri" w:cs="Calibri"/>
                <w:i/>
                <w:iCs/>
                <w:szCs w:val="22"/>
                <w:lang w:val="nl-NL" w:eastAsia="en-US"/>
              </w:rPr>
              <w:t xml:space="preserve"> kunnen te allen tijde toegelaten worden als nieuwe aandeelhouders door de raad van bestuur, op voorwaarde dat ze behoren tot één van de volgende categorieën, met dien verstande dat de algemene vergadering bij intern reglement deze categorieën kan uitbreiden:</w:t>
            </w:r>
          </w:p>
          <w:p w14:paraId="4481275A" w14:textId="77777777" w:rsidR="0023065F" w:rsidRPr="00817C6D" w:rsidRDefault="0023065F" w:rsidP="0023065F">
            <w:pPr>
              <w:jc w:val="both"/>
              <w:rPr>
                <w:rFonts w:ascii="Calibri" w:hAnsi="Calibri" w:cs="Calibri"/>
                <w:i/>
                <w:iCs/>
                <w:szCs w:val="22"/>
                <w:lang w:val="nl-NL" w:eastAsia="en-US"/>
              </w:rPr>
            </w:pPr>
          </w:p>
          <w:p w14:paraId="29CF92D8" w14:textId="77777777" w:rsidR="0023065F" w:rsidRPr="00817C6D" w:rsidRDefault="0023065F" w:rsidP="0023065F">
            <w:pPr>
              <w:jc w:val="both"/>
              <w:rPr>
                <w:rFonts w:ascii="Calibri" w:hAnsi="Calibri" w:cs="Calibri"/>
                <w:i/>
                <w:iCs/>
                <w:szCs w:val="22"/>
                <w:lang w:val="nl-NL" w:eastAsia="en-US"/>
              </w:rPr>
            </w:pPr>
            <w:r w:rsidRPr="00817C6D">
              <w:rPr>
                <w:rFonts w:ascii="Calibri" w:hAnsi="Calibri" w:cs="Calibri"/>
                <w:i/>
                <w:iCs/>
                <w:szCs w:val="22"/>
                <w:lang w:val="nl-NL" w:eastAsia="en-US"/>
              </w:rPr>
              <w:t>-Architecten, ingenieurs en alle andere intellectuele beroepsuitoefenaars in de bouwsector;</w:t>
            </w:r>
          </w:p>
          <w:p w14:paraId="1B413892" w14:textId="77777777" w:rsidR="00DB4E3D" w:rsidRPr="00817C6D" w:rsidRDefault="00DB4E3D" w:rsidP="0023065F">
            <w:pPr>
              <w:jc w:val="both"/>
              <w:rPr>
                <w:rFonts w:ascii="Calibri" w:hAnsi="Calibri" w:cs="Calibri"/>
                <w:i/>
                <w:iCs/>
                <w:szCs w:val="22"/>
                <w:lang w:val="nl-NL" w:eastAsia="en-US"/>
              </w:rPr>
            </w:pPr>
          </w:p>
          <w:p w14:paraId="3023F32F" w14:textId="77777777" w:rsidR="0023065F" w:rsidRPr="00817C6D" w:rsidRDefault="0023065F" w:rsidP="0023065F">
            <w:pPr>
              <w:jc w:val="both"/>
              <w:rPr>
                <w:rFonts w:ascii="Calibri" w:hAnsi="Calibri" w:cs="Calibri"/>
                <w:i/>
                <w:iCs/>
                <w:szCs w:val="22"/>
                <w:lang w:val="nl-NL" w:eastAsia="en-US"/>
              </w:rPr>
            </w:pPr>
            <w:r w:rsidRPr="00817C6D">
              <w:rPr>
                <w:rFonts w:ascii="Calibri" w:hAnsi="Calibri" w:cs="Calibri"/>
                <w:i/>
                <w:iCs/>
                <w:szCs w:val="22"/>
                <w:lang w:val="nl-NL" w:eastAsia="en-US"/>
              </w:rPr>
              <w:t>-Verenigingen van genoemde professionelen;</w:t>
            </w:r>
          </w:p>
          <w:p w14:paraId="6E352A1D" w14:textId="77777777" w:rsidR="0023065F" w:rsidRPr="00817C6D" w:rsidRDefault="0023065F" w:rsidP="0023065F">
            <w:pPr>
              <w:jc w:val="both"/>
              <w:rPr>
                <w:rFonts w:ascii="Calibri" w:hAnsi="Calibri" w:cs="Calibri"/>
                <w:i/>
                <w:iCs/>
                <w:szCs w:val="22"/>
                <w:lang w:val="nl-NL" w:eastAsia="en-US"/>
              </w:rPr>
            </w:pPr>
          </w:p>
          <w:p w14:paraId="089D84CA" w14:textId="77777777" w:rsidR="0023065F" w:rsidRPr="00817C6D" w:rsidRDefault="0023065F" w:rsidP="0023065F">
            <w:pPr>
              <w:jc w:val="both"/>
              <w:rPr>
                <w:rFonts w:ascii="Calibri" w:hAnsi="Calibri" w:cs="Calibri"/>
                <w:i/>
                <w:iCs/>
                <w:szCs w:val="22"/>
                <w:lang w:val="nl-NL" w:eastAsia="en-US"/>
              </w:rPr>
            </w:pPr>
          </w:p>
          <w:p w14:paraId="1DFBDC60" w14:textId="77777777" w:rsidR="0023065F" w:rsidRPr="00817C6D" w:rsidRDefault="0023065F" w:rsidP="0023065F">
            <w:pPr>
              <w:jc w:val="both"/>
              <w:rPr>
                <w:rFonts w:ascii="Calibri" w:hAnsi="Calibri" w:cs="Calibri"/>
                <w:i/>
                <w:iCs/>
                <w:szCs w:val="22"/>
                <w:lang w:val="nl-NL" w:eastAsia="en-US"/>
              </w:rPr>
            </w:pPr>
            <w:r w:rsidRPr="00817C6D">
              <w:rPr>
                <w:rFonts w:ascii="Calibri" w:hAnsi="Calibri" w:cs="Calibri"/>
                <w:i/>
                <w:iCs/>
                <w:szCs w:val="22"/>
                <w:lang w:val="nl-NL" w:eastAsia="en-US"/>
              </w:rPr>
              <w:t>De vennootschap kan een toelatingsaanvraag afwijzen.</w:t>
            </w:r>
          </w:p>
          <w:p w14:paraId="6242220B" w14:textId="77777777" w:rsidR="0023065F" w:rsidRPr="00817C6D" w:rsidRDefault="0023065F" w:rsidP="0023065F">
            <w:pPr>
              <w:jc w:val="both"/>
              <w:rPr>
                <w:rFonts w:ascii="Calibri" w:hAnsi="Calibri" w:cs="Calibri"/>
                <w:i/>
                <w:iCs/>
                <w:szCs w:val="22"/>
                <w:lang w:val="nl-NL" w:eastAsia="en-US"/>
              </w:rPr>
            </w:pPr>
          </w:p>
          <w:p w14:paraId="1E20F1AA" w14:textId="77777777" w:rsidR="0023065F" w:rsidRPr="00817C6D" w:rsidRDefault="0023065F" w:rsidP="0023065F">
            <w:pPr>
              <w:jc w:val="both"/>
              <w:rPr>
                <w:rFonts w:ascii="Calibri" w:hAnsi="Calibri" w:cs="Calibri"/>
                <w:i/>
                <w:iCs/>
                <w:szCs w:val="22"/>
                <w:lang w:val="nl-NL" w:eastAsia="en-US"/>
              </w:rPr>
            </w:pPr>
            <w:r w:rsidRPr="00817C6D">
              <w:rPr>
                <w:rFonts w:ascii="Calibri" w:hAnsi="Calibri" w:cs="Calibri"/>
                <w:i/>
                <w:iCs/>
                <w:szCs w:val="22"/>
                <w:lang w:val="nl-NL" w:eastAsia="en-US"/>
              </w:rPr>
              <w:t>De als nieuwe aandeelhouder toegelaten kandidaat moet tenminste één (1) aandeel onderschrijven</w:t>
            </w:r>
            <w:r w:rsidR="004E4D02" w:rsidRPr="00817C6D">
              <w:rPr>
                <w:rFonts w:ascii="Calibri" w:hAnsi="Calibri" w:cs="Calibri"/>
                <w:i/>
                <w:iCs/>
                <w:szCs w:val="22"/>
                <w:lang w:val="nl-NL" w:eastAsia="en-US"/>
              </w:rPr>
              <w:t>,</w:t>
            </w:r>
            <w:r w:rsidRPr="00817C6D">
              <w:rPr>
                <w:rFonts w:ascii="Calibri" w:hAnsi="Calibri" w:cs="Calibri"/>
                <w:i/>
                <w:iCs/>
                <w:szCs w:val="22"/>
                <w:lang w:val="nl-NL" w:eastAsia="en-US"/>
              </w:rPr>
              <w:t xml:space="preserve"> en de aandelen waarop hij of zij heeft ingetekend</w:t>
            </w:r>
            <w:r w:rsidR="004E4D02" w:rsidRPr="00817C6D">
              <w:rPr>
                <w:rFonts w:ascii="Calibri" w:hAnsi="Calibri" w:cs="Calibri"/>
                <w:i/>
                <w:iCs/>
                <w:szCs w:val="22"/>
                <w:lang w:val="nl-NL" w:eastAsia="en-US"/>
              </w:rPr>
              <w:t>,</w:t>
            </w:r>
            <w:r w:rsidRPr="00817C6D">
              <w:rPr>
                <w:rFonts w:ascii="Calibri" w:hAnsi="Calibri" w:cs="Calibri"/>
                <w:i/>
                <w:iCs/>
                <w:szCs w:val="22"/>
                <w:lang w:val="nl-NL" w:eastAsia="en-US"/>
              </w:rPr>
              <w:t xml:space="preserve"> volstorten. </w:t>
            </w:r>
          </w:p>
          <w:p w14:paraId="70E3CF49" w14:textId="77777777" w:rsidR="0023065F" w:rsidRPr="00817C6D" w:rsidRDefault="0023065F" w:rsidP="0023065F">
            <w:pPr>
              <w:jc w:val="both"/>
              <w:rPr>
                <w:rFonts w:ascii="Calibri" w:hAnsi="Calibri" w:cs="Calibri"/>
                <w:i/>
                <w:iCs/>
                <w:szCs w:val="22"/>
                <w:lang w:val="nl-NL" w:eastAsia="en-US"/>
              </w:rPr>
            </w:pPr>
          </w:p>
          <w:p w14:paraId="6E941D20" w14:textId="77777777" w:rsidR="009D77A0" w:rsidRPr="00817C6D" w:rsidRDefault="0023065F" w:rsidP="0023065F">
            <w:pPr>
              <w:jc w:val="both"/>
              <w:rPr>
                <w:rFonts w:ascii="Calibri" w:hAnsi="Calibri" w:cs="Calibri"/>
                <w:szCs w:val="22"/>
                <w:lang w:val="nl-NL" w:eastAsia="en-US"/>
              </w:rPr>
            </w:pPr>
            <w:r w:rsidRPr="00817C6D">
              <w:rPr>
                <w:rFonts w:ascii="Calibri" w:hAnsi="Calibri" w:cs="Calibri"/>
                <w:i/>
                <w:iCs/>
                <w:szCs w:val="22"/>
                <w:lang w:val="nl-NL" w:eastAsia="en-US"/>
              </w:rPr>
              <w:t xml:space="preserve">De aandeelhouders kunnen bijkomende aandelen onderschrijven met de goedkeuring van de raad van Bestuur, tot </w:t>
            </w:r>
            <w:r w:rsidR="004E4D02" w:rsidRPr="00817C6D">
              <w:rPr>
                <w:rFonts w:ascii="Calibri" w:hAnsi="Calibri" w:cs="Calibri"/>
                <w:i/>
                <w:iCs/>
                <w:szCs w:val="22"/>
                <w:lang w:val="nl-NL" w:eastAsia="en-US"/>
              </w:rPr>
              <w:t>maximaal veertig (40) aandelen per aandeelhouder.</w:t>
            </w:r>
            <w:r w:rsidR="00BF7C82" w:rsidRPr="00817C6D">
              <w:rPr>
                <w:rFonts w:ascii="Calibri" w:hAnsi="Calibri" w:cs="Calibri"/>
                <w:szCs w:val="22"/>
                <w:lang w:val="nl-NL" w:eastAsia="en-US"/>
              </w:rPr>
              <w:t xml:space="preserve"> </w:t>
            </w:r>
            <w:r w:rsidR="00DB4E3D" w:rsidRPr="00817C6D">
              <w:rPr>
                <w:rFonts w:ascii="Calibri" w:hAnsi="Calibri" w:cs="Calibri"/>
                <w:szCs w:val="22"/>
                <w:lang w:val="nl-NL" w:eastAsia="en-US"/>
              </w:rPr>
              <w:t>“</w:t>
            </w:r>
          </w:p>
          <w:p w14:paraId="432E4D56" w14:textId="77777777" w:rsidR="009D77A0" w:rsidRPr="00817C6D" w:rsidRDefault="009D77A0" w:rsidP="00EA7124">
            <w:pPr>
              <w:jc w:val="both"/>
              <w:rPr>
                <w:rFonts w:ascii="Calibri" w:hAnsi="Calibri" w:cs="Calibri"/>
                <w:szCs w:val="22"/>
                <w:lang w:val="nl-NL" w:eastAsia="en-US"/>
              </w:rPr>
            </w:pPr>
          </w:p>
          <w:p w14:paraId="6259A7B1" w14:textId="77777777" w:rsidR="009D77A0" w:rsidRPr="00817C6D" w:rsidRDefault="002B73B7" w:rsidP="002B73B7">
            <w:pPr>
              <w:jc w:val="both"/>
              <w:rPr>
                <w:rFonts w:ascii="Calibri" w:hAnsi="Calibri" w:cs="Calibri"/>
                <w:szCs w:val="22"/>
                <w:lang w:val="nl-NL" w:eastAsia="en-US"/>
              </w:rPr>
            </w:pPr>
            <w:r w:rsidRPr="00817C6D">
              <w:rPr>
                <w:rFonts w:ascii="Calibri" w:hAnsi="Calibri" w:cs="Calibri"/>
                <w:szCs w:val="22"/>
                <w:lang w:val="nl-NL" w:eastAsia="en-US"/>
              </w:rPr>
              <w:t>* Artikel 17: De tekst van het artikel wordt vervangen door de volgende tekst:</w:t>
            </w:r>
          </w:p>
          <w:p w14:paraId="24832E22" w14:textId="77777777" w:rsidR="009D77A0" w:rsidRPr="00817C6D" w:rsidRDefault="009D77A0" w:rsidP="00EA7124">
            <w:pPr>
              <w:jc w:val="both"/>
              <w:rPr>
                <w:rFonts w:ascii="Calibri" w:hAnsi="Calibri" w:cs="Calibri"/>
                <w:szCs w:val="22"/>
                <w:lang w:val="nl-NL" w:eastAsia="en-US"/>
              </w:rPr>
            </w:pPr>
          </w:p>
          <w:p w14:paraId="578D995B" w14:textId="77777777" w:rsidR="002B73B7" w:rsidRPr="00817C6D" w:rsidRDefault="002B73B7" w:rsidP="002B73B7">
            <w:pPr>
              <w:jc w:val="both"/>
              <w:rPr>
                <w:rFonts w:ascii="Calibri" w:hAnsi="Calibri" w:cs="Calibri"/>
                <w:i/>
                <w:iCs/>
                <w:szCs w:val="22"/>
                <w:lang w:val="nl-NL" w:eastAsia="en-US"/>
              </w:rPr>
            </w:pPr>
            <w:r w:rsidRPr="00817C6D">
              <w:rPr>
                <w:rFonts w:ascii="Calibri" w:hAnsi="Calibri" w:cs="Calibri"/>
                <w:szCs w:val="22"/>
                <w:lang w:val="nl-NL" w:eastAsia="en-US"/>
              </w:rPr>
              <w:t>“</w:t>
            </w:r>
            <w:r w:rsidRPr="00817C6D">
              <w:rPr>
                <w:rFonts w:ascii="Calibri" w:hAnsi="Calibri" w:cs="Calibri"/>
                <w:i/>
                <w:iCs/>
                <w:szCs w:val="22"/>
                <w:lang w:val="nl-NL" w:eastAsia="en-US"/>
              </w:rPr>
              <w:t xml:space="preserve">De uitgetreden of uitgesloten aandeelhouder of zijn of haar erfgenamen, rechthebbenden, schuldeisers of vertegenwoordigers kunnen, ten welke titel ook, enkel aanspraak maken op een scheidingsaandeel. Voor elke aandeelhouder is dit scheidingsaandeel gelijk aan het bedrag van de inbrengwaarde voor nieuwe aandelen van dat jaar, zonder evenwel het bedrag van de netto-actiefwaarde van deze aandelen, zoals die blijkt uit de laatste goedgekeurde jaarrekening, te overschrijden. Er wordt in geen geval welk deel ook toegewezen van het reserve- of voorzieningskapitaal, de afschrijvingen of andere noch een deel in de wettelijke, beschikbare, </w:t>
            </w:r>
            <w:proofErr w:type="spellStart"/>
            <w:r w:rsidRPr="00817C6D">
              <w:rPr>
                <w:rFonts w:ascii="Calibri" w:hAnsi="Calibri" w:cs="Calibri"/>
                <w:i/>
                <w:iCs/>
                <w:szCs w:val="22"/>
                <w:lang w:val="nl-NL" w:eastAsia="en-US"/>
              </w:rPr>
              <w:t>onbeschikbare</w:t>
            </w:r>
            <w:proofErr w:type="spellEnd"/>
            <w:r w:rsidRPr="00817C6D">
              <w:rPr>
                <w:rFonts w:ascii="Calibri" w:hAnsi="Calibri" w:cs="Calibri"/>
                <w:i/>
                <w:iCs/>
                <w:szCs w:val="22"/>
                <w:lang w:val="nl-NL" w:eastAsia="en-US"/>
              </w:rPr>
              <w:t xml:space="preserve"> of andere reserves, ongeacht het bedrag en de kwalificatie.</w:t>
            </w:r>
          </w:p>
          <w:p w14:paraId="6E410B14" w14:textId="77777777" w:rsidR="002B73B7" w:rsidRPr="00817C6D" w:rsidRDefault="002B73B7" w:rsidP="002B73B7">
            <w:pPr>
              <w:jc w:val="both"/>
              <w:rPr>
                <w:rFonts w:ascii="Calibri" w:hAnsi="Calibri" w:cs="Calibri"/>
                <w:i/>
                <w:iCs/>
                <w:szCs w:val="22"/>
                <w:lang w:val="nl-NL" w:eastAsia="en-US"/>
              </w:rPr>
            </w:pPr>
          </w:p>
          <w:p w14:paraId="5052E1FF" w14:textId="77777777" w:rsidR="002B73B7" w:rsidRPr="00817C6D" w:rsidRDefault="002B73B7" w:rsidP="002B73B7">
            <w:pPr>
              <w:jc w:val="both"/>
              <w:rPr>
                <w:rFonts w:ascii="Calibri" w:hAnsi="Calibri" w:cs="Calibri"/>
                <w:i/>
                <w:iCs/>
                <w:szCs w:val="22"/>
                <w:lang w:val="nl-NL" w:eastAsia="en-US"/>
              </w:rPr>
            </w:pPr>
            <w:r w:rsidRPr="00817C6D">
              <w:rPr>
                <w:rFonts w:ascii="Calibri" w:hAnsi="Calibri" w:cs="Calibri"/>
                <w:i/>
                <w:iCs/>
                <w:szCs w:val="22"/>
                <w:lang w:val="nl-NL" w:eastAsia="en-US"/>
              </w:rPr>
              <w:t xml:space="preserve">Het recht op betaling van het scheidingsaandeel wordt echter opgeschort tot wanneer uitkeringen opnieuw zijn toegelaten, </w:t>
            </w:r>
            <w:proofErr w:type="gramStart"/>
            <w:r w:rsidRPr="00817C6D">
              <w:rPr>
                <w:rFonts w:ascii="Calibri" w:hAnsi="Calibri" w:cs="Calibri"/>
                <w:i/>
                <w:iCs/>
                <w:szCs w:val="22"/>
                <w:lang w:val="nl-NL" w:eastAsia="en-US"/>
              </w:rPr>
              <w:t>indien</w:t>
            </w:r>
            <w:proofErr w:type="gramEnd"/>
            <w:r w:rsidRPr="00817C6D">
              <w:rPr>
                <w:rFonts w:ascii="Calibri" w:hAnsi="Calibri" w:cs="Calibri"/>
                <w:i/>
                <w:iCs/>
                <w:szCs w:val="22"/>
                <w:lang w:val="nl-NL" w:eastAsia="en-US"/>
              </w:rPr>
              <w:t xml:space="preserve"> het scheidingsaandeel met toepassing van de balans- en de liquiditeitstest niet kan worden uitgekeerd of </w:t>
            </w:r>
            <w:r w:rsidRPr="00817C6D">
              <w:rPr>
                <w:rFonts w:ascii="Calibri" w:hAnsi="Calibri" w:cs="Calibri"/>
                <w:i/>
                <w:iCs/>
                <w:szCs w:val="22"/>
                <w:lang w:val="nl-NL" w:eastAsia="en-US"/>
              </w:rPr>
              <w:lastRenderedPageBreak/>
              <w:t xml:space="preserve">in toepassing van de </w:t>
            </w:r>
            <w:proofErr w:type="spellStart"/>
            <w:r w:rsidRPr="00817C6D">
              <w:rPr>
                <w:rFonts w:ascii="Calibri" w:hAnsi="Calibri" w:cs="Calibri"/>
                <w:i/>
                <w:iCs/>
                <w:szCs w:val="22"/>
                <w:lang w:val="nl-NL" w:eastAsia="en-US"/>
              </w:rPr>
              <w:t>prudentiële</w:t>
            </w:r>
            <w:proofErr w:type="spellEnd"/>
            <w:r w:rsidRPr="00817C6D">
              <w:rPr>
                <w:rFonts w:ascii="Calibri" w:hAnsi="Calibri" w:cs="Calibri"/>
                <w:i/>
                <w:iCs/>
                <w:szCs w:val="22"/>
                <w:lang w:val="nl-NL" w:eastAsia="en-US"/>
              </w:rPr>
              <w:t xml:space="preserve"> wetgeving voor verzekeringsmaatschappijen betreffende het solvabiliteitsvermogen. Op dit opgeschorte bedrag is geen intrest verschuldigd. Er zal geen enkele andere uitkering aan aandeelhouders gebeuren, zolang deze opgeschorte betalingen niet zijn uitgevoerd. </w:t>
            </w:r>
          </w:p>
          <w:p w14:paraId="16B4C47D" w14:textId="77777777" w:rsidR="002B73B7" w:rsidRPr="00817C6D" w:rsidRDefault="002B73B7" w:rsidP="002B73B7">
            <w:pPr>
              <w:jc w:val="both"/>
              <w:rPr>
                <w:rFonts w:ascii="Calibri" w:hAnsi="Calibri" w:cs="Calibri"/>
                <w:i/>
                <w:iCs/>
                <w:szCs w:val="22"/>
                <w:lang w:val="nl-NL" w:eastAsia="en-US"/>
              </w:rPr>
            </w:pPr>
          </w:p>
          <w:p w14:paraId="2FE2A283" w14:textId="77777777" w:rsidR="009D77A0" w:rsidRPr="00817C6D" w:rsidRDefault="002B73B7" w:rsidP="002B73B7">
            <w:pPr>
              <w:jc w:val="both"/>
              <w:rPr>
                <w:rFonts w:ascii="Calibri" w:hAnsi="Calibri" w:cs="Calibri"/>
                <w:szCs w:val="22"/>
                <w:lang w:val="nl-NL" w:eastAsia="en-US"/>
              </w:rPr>
            </w:pPr>
            <w:r w:rsidRPr="00817C6D">
              <w:rPr>
                <w:rFonts w:ascii="Calibri" w:hAnsi="Calibri" w:cs="Calibri"/>
                <w:i/>
                <w:iCs/>
                <w:szCs w:val="22"/>
                <w:lang w:val="nl-NL" w:eastAsia="en-US"/>
              </w:rPr>
              <w:t xml:space="preserve">Geen enkele uittreding wordt toegestaan </w:t>
            </w:r>
            <w:proofErr w:type="gramStart"/>
            <w:r w:rsidRPr="00817C6D">
              <w:rPr>
                <w:rFonts w:ascii="Calibri" w:hAnsi="Calibri" w:cs="Calibri"/>
                <w:i/>
                <w:iCs/>
                <w:szCs w:val="22"/>
                <w:lang w:val="nl-NL" w:eastAsia="en-US"/>
              </w:rPr>
              <w:t>indien</w:t>
            </w:r>
            <w:proofErr w:type="gramEnd"/>
            <w:r w:rsidRPr="00817C6D">
              <w:rPr>
                <w:rFonts w:ascii="Calibri" w:hAnsi="Calibri" w:cs="Calibri"/>
                <w:i/>
                <w:iCs/>
                <w:szCs w:val="22"/>
                <w:lang w:val="nl-NL" w:eastAsia="en-US"/>
              </w:rPr>
              <w:t xml:space="preserve"> ze ertoe leidt dat het in aanmerking komend eigen vermogen in de betekenis van de </w:t>
            </w:r>
            <w:proofErr w:type="spellStart"/>
            <w:r w:rsidRPr="00817C6D">
              <w:rPr>
                <w:rFonts w:ascii="Calibri" w:hAnsi="Calibri" w:cs="Calibri"/>
                <w:i/>
                <w:iCs/>
                <w:szCs w:val="22"/>
                <w:lang w:val="nl-NL" w:eastAsia="en-US"/>
              </w:rPr>
              <w:t>prudentiële</w:t>
            </w:r>
            <w:proofErr w:type="spellEnd"/>
            <w:r w:rsidRPr="00817C6D">
              <w:rPr>
                <w:rFonts w:ascii="Calibri" w:hAnsi="Calibri" w:cs="Calibri"/>
                <w:i/>
                <w:iCs/>
                <w:szCs w:val="22"/>
                <w:lang w:val="nl-NL" w:eastAsia="en-US"/>
              </w:rPr>
              <w:t xml:space="preserve"> wetgeving daalt tot een bedrag lager dan de solvabiliteitskapitaalvereiste of de minimumkapitaalvereiste, indien deze laatste groter is. Voor elke terugbetaling waarvan het bedrag over een periode van zes maanden meer bedraagt dan twee procent (2%) van het netto actief van de onderneming, is de voorafgaande toestemming van de Nationale Bank vereist.”</w:t>
            </w:r>
            <w:r w:rsidRPr="00817C6D">
              <w:rPr>
                <w:rFonts w:ascii="Calibri" w:hAnsi="Calibri" w:cs="Calibri"/>
                <w:szCs w:val="22"/>
                <w:lang w:val="nl-NL" w:eastAsia="en-US"/>
              </w:rPr>
              <w:t xml:space="preserve"> </w:t>
            </w:r>
          </w:p>
          <w:p w14:paraId="248150C9" w14:textId="77777777" w:rsidR="009D77A0" w:rsidRPr="00817C6D" w:rsidRDefault="009D77A0" w:rsidP="00EA7124">
            <w:pPr>
              <w:jc w:val="both"/>
              <w:rPr>
                <w:rFonts w:ascii="Calibri" w:hAnsi="Calibri" w:cs="Calibri"/>
                <w:szCs w:val="22"/>
                <w:lang w:val="nl-NL" w:eastAsia="en-US"/>
              </w:rPr>
            </w:pPr>
          </w:p>
          <w:p w14:paraId="1004F6A7" w14:textId="77777777" w:rsidR="009D77A0" w:rsidRPr="00817C6D" w:rsidRDefault="00383CDB" w:rsidP="00383CDB">
            <w:pPr>
              <w:jc w:val="both"/>
              <w:rPr>
                <w:rFonts w:ascii="Calibri" w:hAnsi="Calibri" w:cs="Calibri"/>
                <w:szCs w:val="22"/>
                <w:lang w:val="nl-NL" w:eastAsia="en-US"/>
              </w:rPr>
            </w:pPr>
            <w:r w:rsidRPr="00817C6D">
              <w:rPr>
                <w:rFonts w:ascii="Calibri" w:hAnsi="Calibri" w:cs="Calibri"/>
                <w:szCs w:val="22"/>
                <w:lang w:val="nl-NL" w:eastAsia="en-US"/>
              </w:rPr>
              <w:t xml:space="preserve">* </w:t>
            </w:r>
            <w:r w:rsidR="004C1A66" w:rsidRPr="00817C6D">
              <w:rPr>
                <w:rFonts w:ascii="Calibri" w:hAnsi="Calibri" w:cs="Calibri"/>
                <w:szCs w:val="22"/>
                <w:lang w:val="nl-NL" w:eastAsia="en-US"/>
              </w:rPr>
              <w:t xml:space="preserve">Artikel 19: </w:t>
            </w:r>
            <w:r w:rsidR="006220D2" w:rsidRPr="00817C6D">
              <w:rPr>
                <w:rFonts w:ascii="Calibri" w:hAnsi="Calibri" w:cs="Calibri"/>
                <w:szCs w:val="22"/>
                <w:lang w:val="nl-NL" w:eastAsia="en-US"/>
              </w:rPr>
              <w:t>De vijfde alinea van het artikel word</w:t>
            </w:r>
            <w:r w:rsidR="005252FA" w:rsidRPr="00817C6D">
              <w:rPr>
                <w:rFonts w:ascii="Calibri" w:hAnsi="Calibri" w:cs="Calibri"/>
                <w:szCs w:val="22"/>
                <w:lang w:val="nl-NL" w:eastAsia="en-US"/>
              </w:rPr>
              <w:t>t</w:t>
            </w:r>
            <w:r w:rsidR="006220D2" w:rsidRPr="00817C6D">
              <w:rPr>
                <w:rFonts w:ascii="Calibri" w:hAnsi="Calibri" w:cs="Calibri"/>
                <w:szCs w:val="22"/>
                <w:lang w:val="nl-NL" w:eastAsia="en-US"/>
              </w:rPr>
              <w:t xml:space="preserve"> zoals volgt herformuleert: </w:t>
            </w:r>
          </w:p>
          <w:p w14:paraId="29773106" w14:textId="77777777" w:rsidR="009D77A0" w:rsidRPr="00817C6D" w:rsidRDefault="009D77A0" w:rsidP="00EA7124">
            <w:pPr>
              <w:jc w:val="both"/>
              <w:rPr>
                <w:rFonts w:ascii="Calibri" w:hAnsi="Calibri" w:cs="Calibri"/>
                <w:szCs w:val="22"/>
                <w:lang w:val="nl-NL" w:eastAsia="en-US"/>
              </w:rPr>
            </w:pPr>
          </w:p>
          <w:p w14:paraId="5CA06A2D" w14:textId="688A92CF" w:rsidR="003D1CDE" w:rsidRPr="00817C6D" w:rsidRDefault="005252FA" w:rsidP="00EA7124">
            <w:pPr>
              <w:jc w:val="both"/>
              <w:rPr>
                <w:rFonts w:ascii="Calibri" w:hAnsi="Calibri" w:cs="Calibri"/>
                <w:i/>
                <w:iCs/>
                <w:szCs w:val="22"/>
                <w:lang w:val="nl-NL" w:eastAsia="en-US"/>
              </w:rPr>
            </w:pPr>
            <w:r w:rsidRPr="00817C6D">
              <w:rPr>
                <w:rFonts w:ascii="Calibri" w:hAnsi="Calibri" w:cs="Calibri"/>
                <w:szCs w:val="22"/>
                <w:lang w:val="nl-NL" w:eastAsia="en-US"/>
              </w:rPr>
              <w:t>“</w:t>
            </w:r>
            <w:r w:rsidRPr="00817C6D">
              <w:rPr>
                <w:rFonts w:ascii="Calibri" w:hAnsi="Calibri" w:cs="Calibri"/>
                <w:i/>
                <w:iCs/>
                <w:szCs w:val="22"/>
                <w:lang w:val="nl-NL" w:eastAsia="en-US"/>
              </w:rPr>
              <w:t xml:space="preserve">De uittredende bestuurders kunnen herkozen worden. Tenzij de wet anders bepaalt, wordt het totaal aantal mandaatperiodes tot </w:t>
            </w:r>
            <w:proofErr w:type="spellStart"/>
            <w:r w:rsidR="00B728AD">
              <w:rPr>
                <w:rFonts w:ascii="Calibri" w:hAnsi="Calibri" w:cs="Calibri"/>
                <w:i/>
                <w:iCs/>
                <w:szCs w:val="22"/>
                <w:lang w:val="nl-NL" w:eastAsia="en-US"/>
              </w:rPr>
              <w:t>vif</w:t>
            </w:r>
            <w:proofErr w:type="spellEnd"/>
            <w:r w:rsidR="00B728AD">
              <w:rPr>
                <w:rFonts w:ascii="Calibri" w:hAnsi="Calibri" w:cs="Calibri"/>
                <w:i/>
                <w:iCs/>
                <w:szCs w:val="22"/>
                <w:lang w:val="nl-NL" w:eastAsia="en-US"/>
              </w:rPr>
              <w:t xml:space="preserve"> (</w:t>
            </w:r>
            <w:r w:rsidRPr="00817C6D">
              <w:rPr>
                <w:rFonts w:ascii="Calibri" w:hAnsi="Calibri" w:cs="Calibri"/>
                <w:i/>
                <w:iCs/>
                <w:szCs w:val="22"/>
                <w:lang w:val="nl-NL" w:eastAsia="en-US"/>
              </w:rPr>
              <w:t>5</w:t>
            </w:r>
            <w:r w:rsidR="00B728AD">
              <w:rPr>
                <w:rFonts w:ascii="Calibri" w:hAnsi="Calibri" w:cs="Calibri"/>
                <w:i/>
                <w:iCs/>
                <w:szCs w:val="22"/>
                <w:lang w:val="nl-NL" w:eastAsia="en-US"/>
              </w:rPr>
              <w:t>)</w:t>
            </w:r>
            <w:r w:rsidRPr="00817C6D">
              <w:rPr>
                <w:rFonts w:ascii="Calibri" w:hAnsi="Calibri" w:cs="Calibri"/>
                <w:i/>
                <w:iCs/>
                <w:szCs w:val="22"/>
                <w:lang w:val="nl-NL" w:eastAsia="en-US"/>
              </w:rPr>
              <w:t xml:space="preserve"> </w:t>
            </w:r>
            <w:proofErr w:type="gramStart"/>
            <w:r w:rsidRPr="00817C6D">
              <w:rPr>
                <w:rFonts w:ascii="Calibri" w:hAnsi="Calibri" w:cs="Calibri"/>
                <w:i/>
                <w:iCs/>
                <w:szCs w:val="22"/>
                <w:lang w:val="nl-NL" w:eastAsia="en-US"/>
              </w:rPr>
              <w:t>beperkt,  behoudens</w:t>
            </w:r>
            <w:proofErr w:type="gramEnd"/>
            <w:r w:rsidRPr="00817C6D">
              <w:rPr>
                <w:rFonts w:ascii="Calibri" w:hAnsi="Calibri" w:cs="Calibri"/>
                <w:i/>
                <w:iCs/>
                <w:szCs w:val="22"/>
                <w:lang w:val="nl-NL" w:eastAsia="en-US"/>
              </w:rPr>
              <w:t xml:space="preserve"> een verlenging op expliciete vraag van de raad van bestuur</w:t>
            </w:r>
            <w:r w:rsidR="003D1CDE" w:rsidRPr="00817C6D">
              <w:rPr>
                <w:rFonts w:ascii="Calibri" w:hAnsi="Calibri" w:cs="Calibri"/>
                <w:i/>
                <w:iCs/>
                <w:szCs w:val="22"/>
                <w:lang w:val="nl-NL" w:eastAsia="en-US"/>
              </w:rPr>
              <w:t>.</w:t>
            </w:r>
          </w:p>
          <w:p w14:paraId="111626A1" w14:textId="57E8A093" w:rsidR="003D1CDE" w:rsidRPr="00817C6D" w:rsidRDefault="003D1CDE" w:rsidP="003D1CDE">
            <w:pPr>
              <w:jc w:val="both"/>
              <w:rPr>
                <w:rFonts w:ascii="Calibri" w:hAnsi="Calibri" w:cs="Calibri"/>
                <w:b/>
                <w:bCs/>
                <w:i/>
                <w:iCs/>
                <w:szCs w:val="22"/>
                <w:lang w:val="nl-BE" w:eastAsia="en-US"/>
              </w:rPr>
            </w:pPr>
            <w:r w:rsidRPr="00FE26EA">
              <w:rPr>
                <w:rFonts w:ascii="Calibri" w:hAnsi="Calibri" w:cs="Calibri"/>
                <w:i/>
                <w:iCs/>
                <w:szCs w:val="22"/>
                <w:lang w:val="nl-NL" w:eastAsia="en-US"/>
              </w:rPr>
              <w:t>H</w:t>
            </w:r>
            <w:r w:rsidRPr="00FE26EA">
              <w:rPr>
                <w:rFonts w:ascii="Calibri" w:hAnsi="Calibri" w:cs="Calibri"/>
                <w:i/>
                <w:iCs/>
                <w:szCs w:val="22"/>
                <w:lang w:val="nl-BE" w:eastAsia="en-US"/>
              </w:rPr>
              <w:t xml:space="preserve">et mandaat van de uitvoerende bestuurders eindigt in het jaar van de wettelijke pensioenleeftijd, </w:t>
            </w:r>
            <w:proofErr w:type="gramStart"/>
            <w:r w:rsidRPr="00FE26EA">
              <w:rPr>
                <w:rFonts w:ascii="Calibri" w:hAnsi="Calibri" w:cs="Calibri"/>
                <w:i/>
                <w:iCs/>
                <w:szCs w:val="22"/>
                <w:lang w:val="nl-BE" w:eastAsia="en-US"/>
              </w:rPr>
              <w:t>behoudens</w:t>
            </w:r>
            <w:proofErr w:type="gramEnd"/>
            <w:r w:rsidRPr="00FE26EA">
              <w:rPr>
                <w:rFonts w:ascii="Calibri" w:hAnsi="Calibri" w:cs="Calibri"/>
                <w:i/>
                <w:iCs/>
                <w:szCs w:val="22"/>
                <w:lang w:val="nl-BE" w:eastAsia="en-US"/>
              </w:rPr>
              <w:t xml:space="preserve"> een verlenging op expliciete vraag van de raad van bestuur</w:t>
            </w:r>
            <w:r w:rsidRPr="00817C6D">
              <w:rPr>
                <w:rFonts w:ascii="Calibri" w:hAnsi="Calibri" w:cs="Calibri"/>
                <w:szCs w:val="22"/>
                <w:lang w:val="nl-BE" w:eastAsia="en-US"/>
              </w:rPr>
              <w:t>.</w:t>
            </w:r>
            <w:r w:rsidR="008E74E9">
              <w:rPr>
                <w:rFonts w:ascii="Calibri" w:hAnsi="Calibri" w:cs="Calibri"/>
                <w:szCs w:val="22"/>
                <w:lang w:val="nl-BE" w:eastAsia="en-US"/>
              </w:rPr>
              <w:t>”</w:t>
            </w:r>
          </w:p>
          <w:p w14:paraId="19D49FA5" w14:textId="77777777" w:rsidR="009D77A0" w:rsidRPr="00817C6D" w:rsidRDefault="009D77A0" w:rsidP="00EA7124">
            <w:pPr>
              <w:jc w:val="both"/>
              <w:rPr>
                <w:rFonts w:ascii="Calibri" w:hAnsi="Calibri" w:cs="Calibri"/>
                <w:szCs w:val="22"/>
                <w:lang w:val="nl-NL" w:eastAsia="en-US"/>
              </w:rPr>
            </w:pPr>
          </w:p>
          <w:p w14:paraId="0CFD366A" w14:textId="77777777" w:rsidR="00EA7124" w:rsidRPr="00817C6D" w:rsidRDefault="00EA7124" w:rsidP="00EA7124">
            <w:pPr>
              <w:jc w:val="both"/>
              <w:rPr>
                <w:rFonts w:ascii="Calibri" w:hAnsi="Calibri" w:cs="Calibri"/>
                <w:b/>
                <w:szCs w:val="22"/>
                <w:lang w:val="nl-NL" w:eastAsia="en-US"/>
              </w:rPr>
            </w:pPr>
          </w:p>
          <w:p w14:paraId="691D4032" w14:textId="77777777" w:rsidR="00EA7124" w:rsidRPr="00817C6D" w:rsidRDefault="00EA7124" w:rsidP="00EA7124">
            <w:pPr>
              <w:jc w:val="both"/>
              <w:rPr>
                <w:rFonts w:ascii="Calibri" w:hAnsi="Calibri" w:cs="Calibri"/>
                <w:b/>
                <w:szCs w:val="22"/>
                <w:lang w:val="nl-BE" w:eastAsia="en-US"/>
              </w:rPr>
            </w:pPr>
            <w:r w:rsidRPr="00817C6D">
              <w:rPr>
                <w:rFonts w:ascii="Calibri" w:hAnsi="Calibri" w:cs="Calibri"/>
                <w:b/>
                <w:szCs w:val="22"/>
                <w:lang w:val="nl-BE" w:eastAsia="en-US"/>
              </w:rPr>
              <w:t>***********************************</w:t>
            </w:r>
          </w:p>
          <w:p w14:paraId="2234A724" w14:textId="77777777" w:rsidR="00EA7124" w:rsidRPr="00817C6D" w:rsidRDefault="00EA7124" w:rsidP="00EA7124">
            <w:pPr>
              <w:rPr>
                <w:rFonts w:ascii="Calibri" w:hAnsi="Calibri" w:cs="Calibri"/>
                <w:szCs w:val="22"/>
                <w:lang w:val="nl-NL" w:eastAsia="en-US"/>
              </w:rPr>
            </w:pPr>
          </w:p>
          <w:p w14:paraId="58FCD5E9"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Dit besluit wordt ter stemming voorgelegd en wordt met:</w:t>
            </w:r>
          </w:p>
          <w:p w14:paraId="76A73092" w14:textId="77777777" w:rsidR="00EA7124" w:rsidRPr="00817C6D" w:rsidRDefault="00EA7124" w:rsidP="00EA7124">
            <w:pPr>
              <w:jc w:val="both"/>
              <w:rPr>
                <w:rFonts w:ascii="Calibri" w:hAnsi="Calibri" w:cs="Calibri"/>
                <w:szCs w:val="22"/>
                <w:lang w:val="nl-NL" w:eastAsia="en-US"/>
              </w:rPr>
            </w:pPr>
            <w:proofErr w:type="gramStart"/>
            <w:r w:rsidRPr="00817C6D">
              <w:rPr>
                <w:rFonts w:ascii="Calibri" w:hAnsi="Calibri" w:cs="Calibri"/>
                <w:szCs w:val="22"/>
                <w:lang w:val="nl-NL" w:eastAsia="en-US"/>
              </w:rPr>
              <w:t>stemmen</w:t>
            </w:r>
            <w:proofErr w:type="gramEnd"/>
            <w:r w:rsidRPr="00817C6D">
              <w:rPr>
                <w:rFonts w:ascii="Calibri" w:hAnsi="Calibri" w:cs="Calibri"/>
                <w:szCs w:val="22"/>
                <w:lang w:val="nl-NL" w:eastAsia="en-US"/>
              </w:rPr>
              <w:t xml:space="preserve"> voor : </w:t>
            </w:r>
          </w:p>
          <w:p w14:paraId="06FF4495" w14:textId="77777777" w:rsidR="00EA7124" w:rsidRPr="00817C6D" w:rsidRDefault="00EA7124" w:rsidP="00EA7124">
            <w:pPr>
              <w:jc w:val="both"/>
              <w:rPr>
                <w:rFonts w:ascii="Calibri" w:hAnsi="Calibri" w:cs="Calibri"/>
                <w:szCs w:val="22"/>
                <w:lang w:val="nl-NL" w:eastAsia="en-US"/>
              </w:rPr>
            </w:pPr>
            <w:proofErr w:type="gramStart"/>
            <w:r w:rsidRPr="00817C6D">
              <w:rPr>
                <w:rFonts w:ascii="Calibri" w:hAnsi="Calibri" w:cs="Calibri"/>
                <w:szCs w:val="22"/>
                <w:lang w:val="nl-NL" w:eastAsia="en-US"/>
              </w:rPr>
              <w:t>stemmen</w:t>
            </w:r>
            <w:proofErr w:type="gramEnd"/>
            <w:r w:rsidRPr="00817C6D">
              <w:rPr>
                <w:rFonts w:ascii="Calibri" w:hAnsi="Calibri" w:cs="Calibri"/>
                <w:szCs w:val="22"/>
                <w:lang w:val="nl-NL" w:eastAsia="en-US"/>
              </w:rPr>
              <w:t xml:space="preserve"> tegen :</w:t>
            </w:r>
          </w:p>
          <w:p w14:paraId="09F6BF34"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lastRenderedPageBreak/>
              <w:t xml:space="preserve"> </w:t>
            </w:r>
            <w:proofErr w:type="gramStart"/>
            <w:r w:rsidRPr="00817C6D">
              <w:rPr>
                <w:rFonts w:ascii="Calibri" w:hAnsi="Calibri" w:cs="Calibri"/>
                <w:szCs w:val="22"/>
                <w:lang w:val="nl-NL" w:eastAsia="en-US"/>
              </w:rPr>
              <w:t>onthouding</w:t>
            </w:r>
            <w:proofErr w:type="gramEnd"/>
            <w:r w:rsidRPr="00817C6D">
              <w:rPr>
                <w:rFonts w:ascii="Calibri" w:hAnsi="Calibri" w:cs="Calibri"/>
                <w:szCs w:val="22"/>
                <w:lang w:val="nl-NL" w:eastAsia="en-US"/>
              </w:rPr>
              <w:t>(en) :</w:t>
            </w:r>
          </w:p>
          <w:p w14:paraId="5A11F4C6" w14:textId="77777777" w:rsidR="00EA7124" w:rsidRPr="00817C6D" w:rsidRDefault="00EA7124" w:rsidP="00EA7124">
            <w:pPr>
              <w:jc w:val="both"/>
              <w:rPr>
                <w:rFonts w:ascii="Calibri" w:hAnsi="Calibri" w:cs="Calibri"/>
                <w:szCs w:val="22"/>
                <w:lang w:val="nl-NL" w:eastAsia="en-US"/>
              </w:rPr>
            </w:pPr>
            <w:proofErr w:type="gramStart"/>
            <w:r w:rsidRPr="00817C6D">
              <w:rPr>
                <w:rFonts w:ascii="Calibri" w:hAnsi="Calibri" w:cs="Calibri"/>
                <w:szCs w:val="22"/>
                <w:lang w:val="nl-NL" w:eastAsia="en-US"/>
              </w:rPr>
              <w:t>aangenomen</w:t>
            </w:r>
            <w:proofErr w:type="gramEnd"/>
          </w:p>
          <w:p w14:paraId="7DE82352" w14:textId="77777777" w:rsidR="00EA7124" w:rsidRPr="00817C6D" w:rsidRDefault="00EA7124" w:rsidP="00EA7124">
            <w:pPr>
              <w:jc w:val="both"/>
              <w:rPr>
                <w:rFonts w:ascii="Calibri" w:hAnsi="Calibri" w:cs="Calibri"/>
                <w:szCs w:val="22"/>
                <w:lang w:val="nl-NL" w:eastAsia="en-US"/>
              </w:rPr>
            </w:pPr>
          </w:p>
          <w:p w14:paraId="4DA0075C" w14:textId="77777777" w:rsidR="00EA7124" w:rsidRPr="00817C6D" w:rsidRDefault="00EA7124" w:rsidP="00EA7124">
            <w:pPr>
              <w:jc w:val="both"/>
              <w:rPr>
                <w:rFonts w:ascii="Calibri" w:hAnsi="Calibri" w:cs="Calibri"/>
                <w:b/>
                <w:color w:val="000000"/>
                <w:spacing w:val="-3"/>
                <w:szCs w:val="22"/>
                <w:lang w:val="nl-NL" w:eastAsia="nl-NL"/>
              </w:rPr>
            </w:pPr>
            <w:r w:rsidRPr="00817C6D">
              <w:rPr>
                <w:rFonts w:ascii="Calibri" w:hAnsi="Calibri" w:cs="Calibri"/>
                <w:b/>
                <w:color w:val="000000"/>
                <w:spacing w:val="-3"/>
                <w:szCs w:val="22"/>
                <w:lang w:val="nl-NL" w:eastAsia="nl-NL"/>
              </w:rPr>
              <w:t>TWEEDE BESLUIT.</w:t>
            </w:r>
          </w:p>
          <w:p w14:paraId="0F4736F5" w14:textId="77777777" w:rsidR="005E5E4C" w:rsidRPr="00817C6D" w:rsidRDefault="005E5E4C" w:rsidP="00EA7124">
            <w:pPr>
              <w:jc w:val="both"/>
              <w:rPr>
                <w:rFonts w:ascii="Calibri" w:hAnsi="Calibri" w:cs="Calibri"/>
                <w:color w:val="000000"/>
                <w:spacing w:val="-3"/>
                <w:szCs w:val="22"/>
                <w:lang w:val="nl-NL" w:eastAsia="nl-NL"/>
              </w:rPr>
            </w:pPr>
          </w:p>
          <w:p w14:paraId="3A140303" w14:textId="77777777" w:rsidR="005E5E4C" w:rsidRPr="00817C6D" w:rsidRDefault="00EA7124" w:rsidP="00EA7124">
            <w:pPr>
              <w:jc w:val="both"/>
              <w:rPr>
                <w:rFonts w:ascii="Calibri" w:hAnsi="Calibri" w:cs="Calibri"/>
                <w:color w:val="000000"/>
                <w:spacing w:val="-3"/>
                <w:szCs w:val="22"/>
                <w:lang w:val="nl-NL" w:eastAsia="nl-NL"/>
              </w:rPr>
            </w:pPr>
            <w:r w:rsidRPr="00817C6D">
              <w:rPr>
                <w:rFonts w:ascii="Calibri" w:hAnsi="Calibri" w:cs="Calibri"/>
                <w:color w:val="000000"/>
                <w:spacing w:val="-3"/>
                <w:szCs w:val="22"/>
                <w:lang w:val="nl-NL" w:eastAsia="nl-NL"/>
              </w:rPr>
              <w:t xml:space="preserve">De vergadering bestudeert het voorstel tot verlening van alle machten, </w:t>
            </w:r>
            <w:r w:rsidR="005E5E4C" w:rsidRPr="00817C6D">
              <w:rPr>
                <w:rFonts w:ascii="Calibri" w:hAnsi="Calibri" w:cs="Calibri"/>
                <w:color w:val="000000"/>
                <w:spacing w:val="-3"/>
                <w:szCs w:val="22"/>
                <w:lang w:val="nl-NL" w:eastAsia="nl-NL"/>
              </w:rPr>
              <w:t>aan:</w:t>
            </w:r>
          </w:p>
          <w:p w14:paraId="2CC451CC" w14:textId="77777777" w:rsidR="005E5E4C" w:rsidRPr="00817C6D" w:rsidRDefault="005E5E4C" w:rsidP="005E5E4C">
            <w:pPr>
              <w:jc w:val="both"/>
              <w:rPr>
                <w:rFonts w:ascii="Calibri" w:hAnsi="Calibri" w:cs="Calibri"/>
                <w:color w:val="000000"/>
                <w:spacing w:val="-3"/>
                <w:szCs w:val="22"/>
                <w:lang w:val="nl-NL" w:eastAsia="nl-NL"/>
              </w:rPr>
            </w:pPr>
            <w:r w:rsidRPr="00817C6D">
              <w:rPr>
                <w:rFonts w:ascii="Calibri" w:hAnsi="Calibri" w:cs="Calibri"/>
                <w:color w:val="000000"/>
                <w:spacing w:val="-3"/>
                <w:szCs w:val="22"/>
                <w:lang w:val="nl-NL" w:eastAsia="nl-NL"/>
              </w:rPr>
              <w:t xml:space="preserve"> </w:t>
            </w:r>
          </w:p>
          <w:p w14:paraId="0282D26F" w14:textId="77777777" w:rsidR="005E5E4C" w:rsidRPr="00817C6D" w:rsidRDefault="005E5E4C" w:rsidP="005E5E4C">
            <w:pPr>
              <w:jc w:val="both"/>
              <w:rPr>
                <w:rFonts w:ascii="Calibri" w:hAnsi="Calibri" w:cs="Calibri"/>
                <w:color w:val="000000"/>
                <w:spacing w:val="-3"/>
                <w:szCs w:val="22"/>
                <w:lang w:val="nl-NL" w:eastAsia="nl-NL"/>
              </w:rPr>
            </w:pPr>
            <w:r w:rsidRPr="00817C6D">
              <w:rPr>
                <w:rFonts w:ascii="Calibri" w:hAnsi="Calibri" w:cs="Calibri"/>
                <w:color w:val="000000"/>
                <w:spacing w:val="-3"/>
                <w:szCs w:val="22"/>
                <w:lang w:val="nl-NL" w:eastAsia="nl-NL"/>
              </w:rPr>
              <w:t xml:space="preserve">- het bestuursorgaan ten einde de administratieve handelingen te ondernemen in uitvoering van de huidige </w:t>
            </w:r>
            <w:proofErr w:type="gramStart"/>
            <w:r w:rsidRPr="00817C6D">
              <w:rPr>
                <w:rFonts w:ascii="Calibri" w:hAnsi="Calibri" w:cs="Calibri"/>
                <w:color w:val="000000"/>
                <w:spacing w:val="-3"/>
                <w:szCs w:val="22"/>
                <w:lang w:val="nl-NL" w:eastAsia="nl-NL"/>
              </w:rPr>
              <w:t>vergadering ;</w:t>
            </w:r>
            <w:proofErr w:type="gramEnd"/>
          </w:p>
          <w:p w14:paraId="6FCF9F33" w14:textId="77777777" w:rsidR="005E5E4C" w:rsidRPr="00817C6D" w:rsidRDefault="005E5E4C" w:rsidP="005E5E4C">
            <w:pPr>
              <w:jc w:val="both"/>
              <w:rPr>
                <w:rFonts w:ascii="Calibri" w:hAnsi="Calibri" w:cs="Calibri"/>
                <w:color w:val="000000"/>
                <w:spacing w:val="-3"/>
                <w:szCs w:val="22"/>
                <w:lang w:val="nl-NL" w:eastAsia="nl-NL"/>
              </w:rPr>
            </w:pPr>
            <w:r w:rsidRPr="00817C6D">
              <w:rPr>
                <w:rFonts w:ascii="Calibri" w:hAnsi="Calibri" w:cs="Calibri"/>
                <w:color w:val="000000"/>
                <w:spacing w:val="-3"/>
                <w:szCs w:val="22"/>
                <w:lang w:val="nl-NL" w:eastAsia="nl-NL"/>
              </w:rPr>
              <w:t>- aan ondertekenende Notaris om de gecoördineerde statuten op te stellen en neer te leggen.</w:t>
            </w:r>
          </w:p>
          <w:p w14:paraId="0B1B4E2F" w14:textId="77777777" w:rsidR="005E5E4C" w:rsidRPr="00817C6D" w:rsidRDefault="005E5E4C" w:rsidP="005E5E4C">
            <w:pPr>
              <w:jc w:val="both"/>
              <w:rPr>
                <w:rFonts w:ascii="Calibri" w:hAnsi="Calibri" w:cs="Calibri"/>
                <w:color w:val="000000"/>
                <w:spacing w:val="-3"/>
                <w:szCs w:val="22"/>
                <w:lang w:val="nl-NL" w:eastAsia="nl-NL"/>
              </w:rPr>
            </w:pPr>
            <w:r w:rsidRPr="00817C6D">
              <w:rPr>
                <w:rFonts w:ascii="Calibri" w:hAnsi="Calibri" w:cs="Calibri"/>
                <w:color w:val="000000"/>
                <w:spacing w:val="-3"/>
                <w:szCs w:val="22"/>
                <w:lang w:val="nl-NL" w:eastAsia="nl-NL"/>
              </w:rPr>
              <w:t>Te dien einde mag elk lasthebber, in naam van de vennootschap, alle verklaringen afleggen, alle documenten en stukken ondertekenen en, in het algemeen, het nodige ondernemen.</w:t>
            </w:r>
          </w:p>
          <w:p w14:paraId="319325C9" w14:textId="77777777" w:rsidR="005E5E4C" w:rsidRPr="00817C6D" w:rsidRDefault="005E5E4C" w:rsidP="005E5E4C">
            <w:pPr>
              <w:jc w:val="both"/>
              <w:rPr>
                <w:rFonts w:ascii="Calibri" w:hAnsi="Calibri" w:cs="Calibri"/>
                <w:szCs w:val="22"/>
                <w:lang w:val="nl-NL" w:eastAsia="en-US"/>
              </w:rPr>
            </w:pPr>
          </w:p>
          <w:p w14:paraId="751D5926" w14:textId="77777777" w:rsidR="00EA7124" w:rsidRPr="00817C6D" w:rsidRDefault="00EA7124" w:rsidP="005E5E4C">
            <w:pPr>
              <w:jc w:val="both"/>
              <w:rPr>
                <w:rFonts w:ascii="Calibri" w:hAnsi="Calibri" w:cs="Calibri"/>
                <w:szCs w:val="22"/>
                <w:lang w:val="nl-NL" w:eastAsia="en-US"/>
              </w:rPr>
            </w:pPr>
            <w:r w:rsidRPr="00817C6D">
              <w:rPr>
                <w:rFonts w:ascii="Calibri" w:hAnsi="Calibri" w:cs="Calibri"/>
                <w:szCs w:val="22"/>
                <w:lang w:val="nl-NL" w:eastAsia="en-US"/>
              </w:rPr>
              <w:t>Dit besluit wordt ter stemming voorgelegd en wordt met:</w:t>
            </w:r>
          </w:p>
          <w:p w14:paraId="01F1EB70" w14:textId="77777777" w:rsidR="00EA7124" w:rsidRPr="00817C6D" w:rsidRDefault="00EA7124" w:rsidP="00EA7124">
            <w:pPr>
              <w:jc w:val="both"/>
              <w:rPr>
                <w:rFonts w:ascii="Calibri" w:hAnsi="Calibri" w:cs="Calibri"/>
                <w:szCs w:val="22"/>
                <w:lang w:val="nl-NL" w:eastAsia="en-US"/>
              </w:rPr>
            </w:pPr>
            <w:proofErr w:type="gramStart"/>
            <w:r w:rsidRPr="00817C6D">
              <w:rPr>
                <w:rFonts w:ascii="Calibri" w:hAnsi="Calibri" w:cs="Calibri"/>
                <w:szCs w:val="22"/>
                <w:lang w:val="nl-NL" w:eastAsia="en-US"/>
              </w:rPr>
              <w:t>stemmen</w:t>
            </w:r>
            <w:proofErr w:type="gramEnd"/>
            <w:r w:rsidRPr="00817C6D">
              <w:rPr>
                <w:rFonts w:ascii="Calibri" w:hAnsi="Calibri" w:cs="Calibri"/>
                <w:szCs w:val="22"/>
                <w:lang w:val="nl-NL" w:eastAsia="en-US"/>
              </w:rPr>
              <w:t xml:space="preserve"> voor : </w:t>
            </w:r>
          </w:p>
          <w:p w14:paraId="38E1D911" w14:textId="77777777" w:rsidR="00EA7124" w:rsidRPr="00817C6D" w:rsidRDefault="00EA7124" w:rsidP="00EA7124">
            <w:pPr>
              <w:jc w:val="both"/>
              <w:rPr>
                <w:rFonts w:ascii="Calibri" w:hAnsi="Calibri" w:cs="Calibri"/>
                <w:szCs w:val="22"/>
                <w:lang w:val="nl-NL" w:eastAsia="en-US"/>
              </w:rPr>
            </w:pPr>
            <w:proofErr w:type="gramStart"/>
            <w:r w:rsidRPr="00817C6D">
              <w:rPr>
                <w:rFonts w:ascii="Calibri" w:hAnsi="Calibri" w:cs="Calibri"/>
                <w:szCs w:val="22"/>
                <w:lang w:val="nl-NL" w:eastAsia="en-US"/>
              </w:rPr>
              <w:t>stemmen</w:t>
            </w:r>
            <w:proofErr w:type="gramEnd"/>
            <w:r w:rsidRPr="00817C6D">
              <w:rPr>
                <w:rFonts w:ascii="Calibri" w:hAnsi="Calibri" w:cs="Calibri"/>
                <w:szCs w:val="22"/>
                <w:lang w:val="nl-NL" w:eastAsia="en-US"/>
              </w:rPr>
              <w:t xml:space="preserve"> tegen : </w:t>
            </w:r>
          </w:p>
          <w:p w14:paraId="4B512F8E"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 xml:space="preserve"> </w:t>
            </w:r>
            <w:proofErr w:type="gramStart"/>
            <w:r w:rsidRPr="00817C6D">
              <w:rPr>
                <w:rFonts w:ascii="Calibri" w:hAnsi="Calibri" w:cs="Calibri"/>
                <w:szCs w:val="22"/>
                <w:lang w:val="nl-NL" w:eastAsia="en-US"/>
              </w:rPr>
              <w:t>onthouding</w:t>
            </w:r>
            <w:proofErr w:type="gramEnd"/>
            <w:r w:rsidRPr="00817C6D">
              <w:rPr>
                <w:rFonts w:ascii="Calibri" w:hAnsi="Calibri" w:cs="Calibri"/>
                <w:szCs w:val="22"/>
                <w:lang w:val="nl-NL" w:eastAsia="en-US"/>
              </w:rPr>
              <w:t xml:space="preserve">(en) : </w:t>
            </w:r>
          </w:p>
          <w:p w14:paraId="049A24EB" w14:textId="77777777" w:rsidR="00EA7124" w:rsidRPr="00817C6D" w:rsidRDefault="00EA7124" w:rsidP="00EA7124">
            <w:pPr>
              <w:jc w:val="both"/>
              <w:rPr>
                <w:rFonts w:ascii="Calibri" w:hAnsi="Calibri" w:cs="Calibri"/>
                <w:szCs w:val="22"/>
                <w:lang w:val="nl-NL" w:eastAsia="en-US"/>
              </w:rPr>
            </w:pPr>
            <w:proofErr w:type="gramStart"/>
            <w:r w:rsidRPr="00817C6D">
              <w:rPr>
                <w:rFonts w:ascii="Calibri" w:hAnsi="Calibri" w:cs="Calibri"/>
                <w:szCs w:val="22"/>
                <w:lang w:val="nl-NL" w:eastAsia="en-US"/>
              </w:rPr>
              <w:t>aangenomen</w:t>
            </w:r>
            <w:proofErr w:type="gramEnd"/>
          </w:p>
          <w:p w14:paraId="2887060B" w14:textId="77777777" w:rsidR="00EA7124" w:rsidRPr="00817C6D" w:rsidRDefault="00EA7124" w:rsidP="00EA7124">
            <w:pPr>
              <w:jc w:val="both"/>
              <w:rPr>
                <w:rFonts w:ascii="Calibri" w:hAnsi="Calibri" w:cs="Calibri"/>
                <w:szCs w:val="22"/>
                <w:lang w:val="nl-NL" w:eastAsia="en-US"/>
              </w:rPr>
            </w:pPr>
          </w:p>
          <w:p w14:paraId="5EFF9016" w14:textId="77777777" w:rsidR="00EA7124" w:rsidRPr="00817C6D" w:rsidRDefault="00EA7124" w:rsidP="00EA7124">
            <w:pPr>
              <w:jc w:val="both"/>
              <w:rPr>
                <w:rFonts w:ascii="Calibri" w:hAnsi="Calibri" w:cs="Calibri"/>
                <w:b/>
                <w:szCs w:val="22"/>
                <w:lang w:val="nl-NL" w:eastAsia="en-US"/>
              </w:rPr>
            </w:pPr>
            <w:r w:rsidRPr="00817C6D">
              <w:rPr>
                <w:rFonts w:ascii="Calibri" w:hAnsi="Calibri" w:cs="Calibri"/>
                <w:b/>
                <w:szCs w:val="22"/>
                <w:lang w:val="nl-NL" w:eastAsia="en-US"/>
              </w:rPr>
              <w:t>VRAGEN VAN DE AANGESLOTENEN</w:t>
            </w:r>
          </w:p>
          <w:p w14:paraId="0D478FC3"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 xml:space="preserve">De vergadering stelt vast dat de </w:t>
            </w:r>
            <w:r w:rsidR="00777D1A" w:rsidRPr="00817C6D">
              <w:rPr>
                <w:rFonts w:ascii="Calibri" w:hAnsi="Calibri" w:cs="Calibri"/>
                <w:szCs w:val="22"/>
                <w:lang w:val="nl-NL" w:eastAsia="en-US"/>
              </w:rPr>
              <w:t>aandeelhouders</w:t>
            </w:r>
            <w:r w:rsidRPr="00817C6D">
              <w:rPr>
                <w:rFonts w:ascii="Calibri" w:hAnsi="Calibri" w:cs="Calibri"/>
                <w:szCs w:val="22"/>
                <w:lang w:val="nl-NL" w:eastAsia="en-US"/>
              </w:rPr>
              <w:t xml:space="preserve"> geen enkele vraag stellen aan de bestuurders van </w:t>
            </w:r>
            <w:r w:rsidR="00BE2530" w:rsidRPr="00817C6D">
              <w:rPr>
                <w:rFonts w:ascii="Calibri" w:hAnsi="Calibri" w:cs="Calibri"/>
                <w:szCs w:val="22"/>
                <w:lang w:val="nl-NL" w:eastAsia="en-US"/>
              </w:rPr>
              <w:t>AR&amp;CO Insurance</w:t>
            </w:r>
            <w:r w:rsidRPr="00817C6D">
              <w:rPr>
                <w:rFonts w:ascii="Calibri" w:hAnsi="Calibri" w:cs="Calibri"/>
                <w:szCs w:val="22"/>
                <w:lang w:val="nl-NL" w:eastAsia="en-US"/>
              </w:rPr>
              <w:t>.</w:t>
            </w:r>
          </w:p>
          <w:p w14:paraId="0D62D14F" w14:textId="77777777" w:rsidR="00EA7124" w:rsidRPr="00817C6D" w:rsidRDefault="00EA7124" w:rsidP="00EA7124">
            <w:pPr>
              <w:jc w:val="both"/>
              <w:rPr>
                <w:rFonts w:ascii="Calibri" w:hAnsi="Calibri" w:cs="Calibri"/>
                <w:szCs w:val="22"/>
                <w:lang w:val="nl-NL" w:eastAsia="en-US"/>
              </w:rPr>
            </w:pPr>
          </w:p>
          <w:p w14:paraId="23047049" w14:textId="77777777" w:rsidR="00EA7124" w:rsidRPr="00817C6D" w:rsidRDefault="00EA7124" w:rsidP="00EA7124">
            <w:pPr>
              <w:jc w:val="both"/>
              <w:rPr>
                <w:rFonts w:ascii="Calibri" w:hAnsi="Calibri" w:cs="Calibri"/>
                <w:b/>
                <w:szCs w:val="22"/>
                <w:lang w:val="nl-NL" w:eastAsia="en-US"/>
              </w:rPr>
            </w:pPr>
            <w:r w:rsidRPr="00817C6D">
              <w:rPr>
                <w:rFonts w:ascii="Calibri" w:hAnsi="Calibri" w:cs="Calibri"/>
                <w:b/>
                <w:szCs w:val="22"/>
                <w:lang w:val="nl-NL" w:eastAsia="en-US"/>
              </w:rPr>
              <w:t>TWEETALIGE VERSIE</w:t>
            </w:r>
          </w:p>
          <w:p w14:paraId="7C5456EA"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Daar deze notulen in het Nederlands en het Frans worden opgemaakt, erkent de vergadering dat beide versies identiek zijn, zonder dat de ene tekst voorrang heeft op de andere.</w:t>
            </w:r>
          </w:p>
          <w:p w14:paraId="4A974A44" w14:textId="77777777" w:rsidR="00EA7124" w:rsidRPr="00817C6D" w:rsidRDefault="00EA7124" w:rsidP="00EA7124">
            <w:pPr>
              <w:jc w:val="both"/>
              <w:rPr>
                <w:rFonts w:ascii="Calibri" w:hAnsi="Calibri" w:cs="Calibri"/>
                <w:szCs w:val="22"/>
                <w:lang w:val="nl-NL" w:eastAsia="en-US"/>
              </w:rPr>
            </w:pPr>
          </w:p>
          <w:p w14:paraId="2908E4E7" w14:textId="77777777" w:rsidR="00EA7124" w:rsidRPr="00817C6D" w:rsidRDefault="00EA7124" w:rsidP="00EA7124">
            <w:pPr>
              <w:jc w:val="both"/>
              <w:rPr>
                <w:rFonts w:ascii="Calibri" w:hAnsi="Calibri" w:cs="Calibri"/>
                <w:b/>
                <w:szCs w:val="22"/>
                <w:lang w:val="nl-NL" w:eastAsia="en-US"/>
              </w:rPr>
            </w:pPr>
            <w:r w:rsidRPr="00817C6D">
              <w:rPr>
                <w:rFonts w:ascii="Calibri" w:hAnsi="Calibri" w:cs="Calibri"/>
                <w:b/>
                <w:szCs w:val="22"/>
                <w:lang w:val="nl-NL" w:eastAsia="en-US"/>
              </w:rPr>
              <w:t>VERKLARINGEN</w:t>
            </w:r>
          </w:p>
          <w:p w14:paraId="55422F5C" w14:textId="77777777" w:rsidR="00EA7124" w:rsidRPr="00817C6D" w:rsidRDefault="00EA7124" w:rsidP="00EA7124">
            <w:pPr>
              <w:jc w:val="both"/>
              <w:rPr>
                <w:rFonts w:ascii="Calibri" w:hAnsi="Calibri" w:cs="Calibri"/>
                <w:szCs w:val="22"/>
                <w:lang w:val="nl-NL" w:eastAsia="en-US"/>
              </w:rPr>
            </w:pPr>
            <w:r w:rsidRPr="00817C6D">
              <w:rPr>
                <w:rFonts w:ascii="Calibri" w:hAnsi="Calibri" w:cs="Calibri"/>
                <w:szCs w:val="22"/>
                <w:lang w:val="nl-NL" w:eastAsia="en-US"/>
              </w:rPr>
              <w:t xml:space="preserve">De </w:t>
            </w:r>
            <w:r w:rsidR="00777D1A" w:rsidRPr="00817C6D">
              <w:rPr>
                <w:rFonts w:ascii="Calibri" w:hAnsi="Calibri" w:cs="Calibri"/>
                <w:szCs w:val="22"/>
                <w:lang w:val="nl-NL" w:eastAsia="en-US"/>
              </w:rPr>
              <w:t>aandeelhouders</w:t>
            </w:r>
            <w:r w:rsidRPr="00817C6D">
              <w:rPr>
                <w:rFonts w:ascii="Calibri" w:hAnsi="Calibri" w:cs="Calibri"/>
                <w:szCs w:val="22"/>
                <w:lang w:val="nl-NL" w:eastAsia="en-US"/>
              </w:rPr>
              <w:t>, aanwezig of vertegenwoordigd zoals gezegd, verklaren en erkennen dat de notaris hen voldoende kennis heeft gegeven van de rechten, plichten en lasten die voortvloeien uit deze notulen en dat hij hen op onpartijdige wijze met raad heeft bijgestaan.</w:t>
            </w:r>
          </w:p>
          <w:p w14:paraId="671FB429" w14:textId="77777777" w:rsidR="000A7BBE" w:rsidRPr="00817C6D" w:rsidRDefault="000A7BBE" w:rsidP="00EA7124">
            <w:pPr>
              <w:jc w:val="both"/>
              <w:rPr>
                <w:rFonts w:ascii="Calibri" w:hAnsi="Calibri" w:cs="Calibri"/>
                <w:szCs w:val="22"/>
                <w:lang w:val="nl-NL" w:eastAsia="en-US"/>
              </w:rPr>
            </w:pPr>
          </w:p>
          <w:p w14:paraId="464F7DA2" w14:textId="77777777" w:rsidR="00433B98" w:rsidRPr="00817C6D" w:rsidRDefault="00433B98" w:rsidP="00433B98">
            <w:pPr>
              <w:jc w:val="center"/>
              <w:rPr>
                <w:rFonts w:ascii="Calibri" w:hAnsi="Calibri" w:cs="Calibri"/>
                <w:b/>
                <w:szCs w:val="22"/>
                <w:u w:val="single"/>
                <w:lang w:val="nl-NL" w:eastAsia="en-GB"/>
              </w:rPr>
            </w:pPr>
            <w:r w:rsidRPr="00817C6D">
              <w:rPr>
                <w:rFonts w:ascii="Calibri" w:hAnsi="Calibri" w:cs="Calibri"/>
                <w:b/>
                <w:szCs w:val="22"/>
                <w:u w:val="single"/>
                <w:lang w:val="nl-NL" w:eastAsia="en-GB"/>
              </w:rPr>
              <w:t>DIGITALE KOPIE VAN DE AKTE EN DE GECOÖRDINEERDE STATUTEN</w:t>
            </w:r>
          </w:p>
          <w:p w14:paraId="7293898A" w14:textId="77777777" w:rsidR="00433B98" w:rsidRPr="00817C6D" w:rsidRDefault="00433B98" w:rsidP="00433B98">
            <w:pPr>
              <w:jc w:val="both"/>
              <w:rPr>
                <w:rFonts w:ascii="Calibri" w:hAnsi="Calibri" w:cs="Calibri"/>
                <w:szCs w:val="22"/>
                <w:lang w:val="nl-NL" w:eastAsia="en-GB"/>
              </w:rPr>
            </w:pPr>
            <w:r w:rsidRPr="00817C6D">
              <w:rPr>
                <w:rFonts w:ascii="Calibri" w:hAnsi="Calibri" w:cs="Calibri"/>
                <w:szCs w:val="22"/>
                <w:lang w:val="nl-NL" w:eastAsia="en-GB"/>
              </w:rPr>
              <w:t xml:space="preserve">De ondergetekende notaris heeft de comparanten geïnformeerd dat i) een digitale kopie van huidige akte zal kunnen worden geraadpleegd op het volgende adres: </w:t>
            </w:r>
            <w:hyperlink r:id="rId13" w:history="1">
              <w:r w:rsidRPr="00817C6D">
                <w:rPr>
                  <w:rFonts w:ascii="Calibri" w:hAnsi="Calibri" w:cs="Calibri"/>
                  <w:color w:val="0563C1"/>
                  <w:szCs w:val="22"/>
                  <w:u w:val="single"/>
                  <w:lang w:val="nl-NL" w:eastAsia="en-GB"/>
                </w:rPr>
                <w:t>https://www.notaris.be/notariele-akten/mijn-akten</w:t>
              </w:r>
            </w:hyperlink>
            <w:r w:rsidRPr="00817C6D">
              <w:rPr>
                <w:rFonts w:ascii="Calibri" w:hAnsi="Calibri" w:cs="Calibri"/>
                <w:szCs w:val="22"/>
                <w:lang w:val="nl-NL" w:eastAsia="en-GB"/>
              </w:rPr>
              <w:t xml:space="preserve"> met behulp van een elektronisch identiteitskaart of via de applicatie </w:t>
            </w:r>
            <w:proofErr w:type="spellStart"/>
            <w:r w:rsidRPr="00817C6D">
              <w:rPr>
                <w:rFonts w:ascii="Calibri" w:hAnsi="Calibri" w:cs="Calibri"/>
                <w:szCs w:val="22"/>
                <w:lang w:val="nl-NL" w:eastAsia="en-GB"/>
              </w:rPr>
              <w:t>ItsMe</w:t>
            </w:r>
            <w:proofErr w:type="spellEnd"/>
            <w:r w:rsidRPr="00817C6D">
              <w:rPr>
                <w:rFonts w:ascii="Calibri" w:hAnsi="Calibri" w:cs="Calibri"/>
                <w:szCs w:val="22"/>
                <w:lang w:val="nl-NL" w:eastAsia="en-GB"/>
              </w:rPr>
              <w:t xml:space="preserve"> van een wettelijke vertegenwoordiger van de vennootschap en dat ii) de gecoördineerde statuten zullen kunnen worden gedownload op de pagina van de vennootschap opgenomen op de website van de Kruispuntbank van Ondernemingen op het adres </w:t>
            </w:r>
            <w:hyperlink r:id="rId14" w:history="1">
              <w:r w:rsidRPr="00817C6D">
                <w:rPr>
                  <w:rFonts w:ascii="Calibri" w:hAnsi="Calibri" w:cs="Calibri"/>
                  <w:color w:val="0563C1"/>
                  <w:szCs w:val="22"/>
                  <w:u w:val="single"/>
                  <w:lang w:val="nl-NL" w:eastAsia="en-GB"/>
                </w:rPr>
                <w:t>https://kbopub.economie.fgov.be/</w:t>
              </w:r>
            </w:hyperlink>
            <w:r w:rsidRPr="00817C6D">
              <w:rPr>
                <w:rFonts w:ascii="Calibri" w:hAnsi="Calibri" w:cs="Calibri"/>
                <w:szCs w:val="22"/>
                <w:lang w:val="nl-NL" w:eastAsia="en-GB"/>
              </w:rPr>
              <w:t xml:space="preserve"> (</w:t>
            </w:r>
            <w:proofErr w:type="spellStart"/>
            <w:r w:rsidRPr="00817C6D">
              <w:rPr>
                <w:rFonts w:ascii="Calibri" w:hAnsi="Calibri" w:cs="Calibri"/>
                <w:szCs w:val="22"/>
                <w:lang w:val="nl-NL" w:eastAsia="en-GB"/>
              </w:rPr>
              <w:t>cfr</w:t>
            </w:r>
            <w:proofErr w:type="spellEnd"/>
            <w:r w:rsidRPr="00817C6D">
              <w:rPr>
                <w:rFonts w:ascii="Calibri" w:hAnsi="Calibri" w:cs="Calibri"/>
                <w:szCs w:val="22"/>
                <w:lang w:val="nl-NL" w:eastAsia="en-GB"/>
              </w:rPr>
              <w:t>. Externe Links – Databank van statuten).</w:t>
            </w:r>
          </w:p>
          <w:p w14:paraId="21105D3C" w14:textId="77777777" w:rsidR="00433B98" w:rsidRPr="00817C6D" w:rsidRDefault="00433B98" w:rsidP="00EA7124">
            <w:pPr>
              <w:snapToGrid w:val="0"/>
              <w:jc w:val="both"/>
              <w:rPr>
                <w:rFonts w:ascii="Calibri" w:hAnsi="Calibri" w:cs="Calibri"/>
                <w:b/>
                <w:szCs w:val="22"/>
                <w:lang w:val="nl-NL" w:eastAsia="en-US"/>
              </w:rPr>
            </w:pPr>
          </w:p>
          <w:p w14:paraId="0BD58212" w14:textId="77777777" w:rsidR="00433B98" w:rsidRPr="00817C6D" w:rsidRDefault="00433B98" w:rsidP="00433B98">
            <w:pPr>
              <w:jc w:val="center"/>
              <w:rPr>
                <w:rFonts w:ascii="Calibri" w:hAnsi="Calibri" w:cs="Calibri"/>
                <w:b/>
                <w:szCs w:val="22"/>
                <w:u w:val="single"/>
                <w:lang w:val="nl-NL" w:eastAsia="en-US"/>
              </w:rPr>
            </w:pPr>
            <w:r w:rsidRPr="00817C6D">
              <w:rPr>
                <w:rFonts w:ascii="Calibri" w:hAnsi="Calibri" w:cs="Calibri"/>
                <w:b/>
                <w:szCs w:val="22"/>
                <w:u w:val="single"/>
                <w:lang w:val="nl-NL" w:eastAsia="en-US"/>
              </w:rPr>
              <w:t>RECHT OP GESCHRIFTEN (Wetboek diverse rechten en taksen)</w:t>
            </w:r>
          </w:p>
          <w:p w14:paraId="18EB93A8" w14:textId="77777777" w:rsidR="00433B98" w:rsidRPr="00817C6D" w:rsidRDefault="00433B98" w:rsidP="00433B98">
            <w:pPr>
              <w:jc w:val="both"/>
              <w:rPr>
                <w:rFonts w:ascii="Calibri" w:hAnsi="Calibri" w:cs="Calibri"/>
                <w:szCs w:val="22"/>
                <w:lang w:val="nl-NL" w:eastAsia="en-US"/>
              </w:rPr>
            </w:pPr>
            <w:r w:rsidRPr="00817C6D">
              <w:rPr>
                <w:rFonts w:ascii="Calibri" w:hAnsi="Calibri" w:cs="Calibri"/>
                <w:szCs w:val="22"/>
                <w:lang w:val="nl-NL" w:eastAsia="en-US"/>
              </w:rPr>
              <w:t>Het recht bedraagt honderd euro (100,00 €).</w:t>
            </w:r>
          </w:p>
          <w:p w14:paraId="208C4077" w14:textId="77777777" w:rsidR="00433B98" w:rsidRPr="00817C6D" w:rsidRDefault="00433B98" w:rsidP="00433B98">
            <w:pPr>
              <w:widowControl w:val="0"/>
              <w:tabs>
                <w:tab w:val="left" w:pos="-1440"/>
                <w:tab w:val="center" w:pos="4087"/>
              </w:tabs>
              <w:jc w:val="both"/>
              <w:rPr>
                <w:rFonts w:ascii="Calibri" w:hAnsi="Calibri" w:cs="Calibri"/>
                <w:szCs w:val="22"/>
                <w:lang w:val="nl-NL" w:eastAsia="en-US"/>
              </w:rPr>
            </w:pPr>
          </w:p>
          <w:p w14:paraId="3F91E40E" w14:textId="77777777" w:rsidR="00433B98" w:rsidRPr="00817C6D" w:rsidRDefault="00433B98" w:rsidP="00433B98">
            <w:pPr>
              <w:widowControl w:val="0"/>
              <w:tabs>
                <w:tab w:val="left" w:pos="-1440"/>
                <w:tab w:val="center" w:pos="4087"/>
              </w:tabs>
              <w:jc w:val="both"/>
              <w:rPr>
                <w:rFonts w:ascii="Calibri" w:hAnsi="Calibri" w:cs="Calibri"/>
                <w:szCs w:val="22"/>
                <w:lang w:val="nl-NL" w:eastAsia="en-US"/>
              </w:rPr>
            </w:pPr>
            <w:r w:rsidRPr="00817C6D">
              <w:rPr>
                <w:rFonts w:ascii="Calibri" w:hAnsi="Calibri" w:cs="Calibri"/>
                <w:szCs w:val="22"/>
                <w:lang w:val="nl-NL" w:eastAsia="en-US"/>
              </w:rPr>
              <w:t xml:space="preserve">Daar er niets meer op de dagorde is, wordt de zitting opgeheven. </w:t>
            </w:r>
          </w:p>
          <w:p w14:paraId="5AE6CA38" w14:textId="77777777" w:rsidR="00433B98" w:rsidRPr="00817C6D" w:rsidRDefault="00433B98" w:rsidP="00EA7124">
            <w:pPr>
              <w:snapToGrid w:val="0"/>
              <w:jc w:val="both"/>
              <w:rPr>
                <w:rFonts w:ascii="Calibri" w:hAnsi="Calibri" w:cs="Calibri"/>
                <w:b/>
                <w:szCs w:val="22"/>
                <w:lang w:val="nl-NL" w:eastAsia="en-US"/>
              </w:rPr>
            </w:pPr>
          </w:p>
          <w:p w14:paraId="62E8BE14" w14:textId="77777777" w:rsidR="00EA7124" w:rsidRPr="00817C6D" w:rsidRDefault="00EA7124" w:rsidP="00EA7124">
            <w:pPr>
              <w:snapToGrid w:val="0"/>
              <w:jc w:val="both"/>
              <w:rPr>
                <w:rFonts w:ascii="Calibri" w:hAnsi="Calibri" w:cs="Calibri"/>
                <w:b/>
                <w:szCs w:val="22"/>
                <w:lang w:val="nl-NL" w:eastAsia="en-US"/>
              </w:rPr>
            </w:pPr>
            <w:r w:rsidRPr="00817C6D">
              <w:rPr>
                <w:rFonts w:ascii="Calibri" w:hAnsi="Calibri" w:cs="Calibri"/>
                <w:b/>
                <w:szCs w:val="22"/>
                <w:lang w:val="nl-NL" w:eastAsia="en-US"/>
              </w:rPr>
              <w:t>Waarvan proces-verbaal</w:t>
            </w:r>
          </w:p>
          <w:p w14:paraId="15D0E926" w14:textId="77777777" w:rsidR="00EA7124" w:rsidRPr="00817C6D" w:rsidRDefault="00EA7124" w:rsidP="00EA7124">
            <w:pPr>
              <w:snapToGrid w:val="0"/>
              <w:jc w:val="both"/>
              <w:rPr>
                <w:rFonts w:ascii="Calibri" w:hAnsi="Calibri" w:cs="Calibri"/>
                <w:b/>
                <w:szCs w:val="22"/>
                <w:lang w:val="nl-NL" w:eastAsia="en-US"/>
              </w:rPr>
            </w:pPr>
            <w:r w:rsidRPr="00817C6D">
              <w:rPr>
                <w:rFonts w:ascii="Calibri" w:hAnsi="Calibri" w:cs="Calibri"/>
                <w:szCs w:val="22"/>
                <w:lang w:val="nl-NL" w:eastAsia="en-US"/>
              </w:rPr>
              <w:t>Opgesteld op plaats en datum zoals hierboven vermeld.</w:t>
            </w:r>
          </w:p>
          <w:p w14:paraId="0A8D0F28" w14:textId="77777777" w:rsidR="00EA7124" w:rsidRPr="00817C6D" w:rsidRDefault="00EA7124" w:rsidP="00EA7124">
            <w:pPr>
              <w:snapToGrid w:val="0"/>
              <w:jc w:val="both"/>
              <w:rPr>
                <w:rFonts w:ascii="Calibri" w:hAnsi="Calibri" w:cs="Calibri"/>
                <w:szCs w:val="22"/>
                <w:lang w:val="nl-NL" w:eastAsia="en-US"/>
              </w:rPr>
            </w:pPr>
            <w:r w:rsidRPr="00817C6D">
              <w:rPr>
                <w:rFonts w:ascii="Calibri" w:hAnsi="Calibri" w:cs="Calibri"/>
                <w:szCs w:val="22"/>
                <w:lang w:val="nl-NL" w:eastAsia="en-US"/>
              </w:rPr>
              <w:t>Na voorlezing met toelichting van deze notulen, integraal met betrekking tot de bij wet bedoelde vermeldingen, en gedeeltelijk voor wat de overige bepalingen betreft, heeft de Voorzitter van de vergadering met Ons, notaris, ondertekend.</w:t>
            </w:r>
          </w:p>
          <w:p w14:paraId="608B156C" w14:textId="77777777" w:rsidR="00EA7124" w:rsidRPr="00817C6D" w:rsidRDefault="00EA7124" w:rsidP="00EA7124">
            <w:pPr>
              <w:snapToGrid w:val="0"/>
              <w:ind w:right="-142"/>
              <w:jc w:val="both"/>
              <w:rPr>
                <w:rFonts w:ascii="Calibri" w:hAnsi="Calibri" w:cs="Calibri"/>
                <w:szCs w:val="22"/>
                <w:lang w:val="nl-NL" w:eastAsia="en-US"/>
              </w:rPr>
            </w:pPr>
          </w:p>
          <w:p w14:paraId="52C1AA4C" w14:textId="77777777" w:rsidR="00EA7124" w:rsidRPr="00817C6D" w:rsidRDefault="00EA7124" w:rsidP="00EA7124">
            <w:pPr>
              <w:ind w:right="165"/>
              <w:rPr>
                <w:rFonts w:ascii="Calibri" w:hAnsi="Calibri" w:cs="Calibri"/>
                <w:szCs w:val="22"/>
                <w:lang w:val="nl-NL" w:eastAsia="en-US"/>
              </w:rPr>
            </w:pPr>
          </w:p>
        </w:tc>
      </w:tr>
    </w:tbl>
    <w:p w14:paraId="58735A76" w14:textId="77777777" w:rsidR="00EA7124" w:rsidRPr="00EA7124" w:rsidRDefault="00EA7124" w:rsidP="00C20626">
      <w:pPr>
        <w:tabs>
          <w:tab w:val="left" w:pos="-1440"/>
        </w:tabs>
        <w:jc w:val="center"/>
        <w:rPr>
          <w:rFonts w:ascii="Calibri" w:hAnsi="Calibri" w:cs="Calibri"/>
          <w:b/>
          <w:bCs/>
          <w:szCs w:val="22"/>
          <w:u w:val="single"/>
          <w:lang w:val="nl-NL"/>
        </w:rPr>
      </w:pPr>
    </w:p>
    <w:sectPr w:rsidR="00EA7124" w:rsidRPr="00EA7124">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7" w:h="16840" w:code="1032"/>
      <w:pgMar w:top="1440" w:right="851" w:bottom="2268" w:left="2880" w:header="1440" w:footer="2268" w:gutter="0"/>
      <w:pgNumType w:start="1"/>
      <w:cols w:space="708"/>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slie Carlot" w:date="2025-10-30T15:39:00Z" w:initials="LC">
    <w:p w14:paraId="5C625694" w14:textId="77777777" w:rsidR="00C04B9B" w:rsidRDefault="00E86C60" w:rsidP="00E86C60">
      <w:pPr>
        <w:pStyle w:val="CommentText"/>
      </w:pPr>
      <w:r>
        <w:rPr>
          <w:rStyle w:val="CommentReference"/>
        </w:rPr>
        <w:annotationRef/>
      </w:r>
      <w:r>
        <w:t>À renvoyer signées au notaire</w:t>
      </w:r>
    </w:p>
  </w:comment>
  <w:comment w:id="2" w:author="Leslie Carlot" w:date="2025-10-30T15:39:00Z" w:initials="LC">
    <w:p w14:paraId="43A05351" w14:textId="77777777" w:rsidR="00C04B9B" w:rsidRDefault="00E86C60" w:rsidP="00E86C60">
      <w:pPr>
        <w:pStyle w:val="CommentText"/>
      </w:pPr>
      <w:r>
        <w:rPr>
          <w:rStyle w:val="CommentReference"/>
        </w:rPr>
        <w:annotationRef/>
      </w:r>
      <w:r>
        <w:t>À établir sur base d’une liste complète de l’ensemble des actionnaires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625694" w15:done="0"/>
  <w15:commentEx w15:paraId="43A053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25694" w16cid:durableId="7A15BAD2"/>
  <w16cid:commentId w16cid:paraId="43A05351" w16cid:durableId="23D479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20A6" w14:textId="77777777" w:rsidR="009C6B4D" w:rsidRDefault="009C6B4D">
      <w:pPr>
        <w:spacing w:line="20" w:lineRule="exact"/>
      </w:pPr>
    </w:p>
  </w:endnote>
  <w:endnote w:type="continuationSeparator" w:id="0">
    <w:p w14:paraId="12DC97E9" w14:textId="77777777" w:rsidR="009C6B4D" w:rsidRDefault="009C6B4D">
      <w:r>
        <w:t xml:space="preserve"> </w:t>
      </w:r>
    </w:p>
  </w:endnote>
  <w:endnote w:type="continuationNotice" w:id="1">
    <w:p w14:paraId="622E9888" w14:textId="77777777" w:rsidR="009C6B4D" w:rsidRDefault="009C6B4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BE99" w14:textId="77777777" w:rsidR="00364F71" w:rsidRDefault="00364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8C7A" w14:textId="77777777" w:rsidR="00364F71" w:rsidRPr="00364F71" w:rsidRDefault="00364F71">
    <w:pPr>
      <w:pStyle w:val="Foo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4192" w14:textId="77777777" w:rsidR="00364F71" w:rsidRPr="00364F71" w:rsidRDefault="00364F71">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5491" w14:textId="77777777" w:rsidR="009C6B4D" w:rsidRDefault="009C6B4D">
      <w:r>
        <w:separator/>
      </w:r>
    </w:p>
  </w:footnote>
  <w:footnote w:type="continuationSeparator" w:id="0">
    <w:p w14:paraId="180873C5" w14:textId="77777777" w:rsidR="009C6B4D" w:rsidRDefault="009C6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CF9F" w14:textId="77777777" w:rsidR="00364F71" w:rsidRDefault="00364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0EAB" w14:textId="77777777" w:rsidR="00B83989" w:rsidRDefault="00E63E7E">
    <w:pPr>
      <w:suppressAutoHyphens/>
      <w:jc w:val="both"/>
    </w:pPr>
    <w:r>
      <w:rPr>
        <w:noProof/>
      </w:rPr>
      <w:pict w14:anchorId="07B61A66">
        <v:rect id="_x0000_s2049" style="position:absolute;left:0;text-align:left;margin-left:1in;margin-top:0;width:451.3pt;height:12pt;z-index:251658240;mso-position-horizontal-relative:page" o:allowincell="f" filled="f" stroked="f" strokeweight="0">
          <v:textbox inset="0,0,0,0">
            <w:txbxContent>
              <w:p w14:paraId="2895D50F" w14:textId="77777777" w:rsidR="00B83989" w:rsidRPr="00CA3CB7" w:rsidRDefault="00B83989">
                <w:pPr>
                  <w:tabs>
                    <w:tab w:val="center" w:pos="4513"/>
                    <w:tab w:val="right" w:pos="9026"/>
                  </w:tabs>
                  <w:rPr>
                    <w:rFonts w:ascii="Aptos" w:hAnsi="Aptos"/>
                    <w:spacing w:val="-3"/>
                    <w:lang w:val="en-GB"/>
                  </w:rPr>
                </w:pPr>
                <w:r>
                  <w:tab/>
                </w:r>
                <w:r>
                  <w:tab/>
                </w:r>
                <w:r w:rsidRPr="00CA3CB7">
                  <w:rPr>
                    <w:rFonts w:ascii="Aptos" w:hAnsi="Aptos"/>
                    <w:spacing w:val="-3"/>
                    <w:lang w:val="en-GB"/>
                  </w:rPr>
                  <w:fldChar w:fldCharType="begin"/>
                </w:r>
                <w:r w:rsidRPr="00CA3CB7">
                  <w:rPr>
                    <w:rFonts w:ascii="Aptos" w:hAnsi="Aptos"/>
                    <w:spacing w:val="-3"/>
                    <w:lang w:val="en-GB"/>
                  </w:rPr>
                  <w:instrText>PAGE \* ARABIC</w:instrText>
                </w:r>
                <w:r w:rsidRPr="00CA3CB7">
                  <w:rPr>
                    <w:rFonts w:ascii="Aptos" w:hAnsi="Aptos"/>
                    <w:spacing w:val="-3"/>
                    <w:lang w:val="en-GB"/>
                  </w:rPr>
                  <w:fldChar w:fldCharType="separate"/>
                </w:r>
                <w:r w:rsidR="00CA5C50" w:rsidRPr="00CA3CB7">
                  <w:rPr>
                    <w:rFonts w:ascii="Aptos" w:hAnsi="Aptos"/>
                    <w:noProof/>
                    <w:spacing w:val="-3"/>
                    <w:lang w:val="en-GB"/>
                  </w:rPr>
                  <w:t>3</w:t>
                </w:r>
                <w:r w:rsidRPr="00CA3CB7">
                  <w:rPr>
                    <w:rFonts w:ascii="Aptos" w:hAnsi="Aptos"/>
                    <w:spacing w:val="-3"/>
                    <w:lang w:val="en-GB"/>
                  </w:rPr>
                  <w:fldChar w:fldCharType="end"/>
                </w:r>
              </w:p>
            </w:txbxContent>
          </v:textbox>
          <w10:wrap anchorx="page"/>
        </v:rect>
      </w:pict>
    </w:r>
  </w:p>
  <w:p w14:paraId="1AE7A372" w14:textId="77777777" w:rsidR="00B83989" w:rsidRDefault="00B83989">
    <w:pPr>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1F6E" w14:textId="77777777" w:rsidR="00364F71" w:rsidRPr="00CA3CB7" w:rsidRDefault="00364F71">
    <w:pPr>
      <w:pStyle w:val="Header"/>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ED8"/>
    <w:multiLevelType w:val="hybridMultilevel"/>
    <w:tmpl w:val="FFFFFFFF"/>
    <w:lvl w:ilvl="0" w:tplc="778A471E">
      <w:start w:val="1"/>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44045"/>
    <w:multiLevelType w:val="hybridMultilevel"/>
    <w:tmpl w:val="FFFFFFFF"/>
    <w:lvl w:ilvl="0" w:tplc="70C00640">
      <w:start w:val="1"/>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C34A7E"/>
    <w:multiLevelType w:val="singleLevel"/>
    <w:tmpl w:val="FFFFFFFF"/>
    <w:lvl w:ilvl="0">
      <w:start w:val="3"/>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9C27E9B"/>
    <w:multiLevelType w:val="hybridMultilevel"/>
    <w:tmpl w:val="FFFFFFFF"/>
    <w:lvl w:ilvl="0" w:tplc="080C000F">
      <w:start w:val="1"/>
      <w:numFmt w:val="decimal"/>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12C12F64"/>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68F1F1B"/>
    <w:multiLevelType w:val="hybridMultilevel"/>
    <w:tmpl w:val="FFFFFFFF"/>
    <w:lvl w:ilvl="0" w:tplc="71BEF5D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61875"/>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18A24797"/>
    <w:multiLevelType w:val="singleLevel"/>
    <w:tmpl w:val="FFFFFFF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1F0E1ED7"/>
    <w:multiLevelType w:val="singleLevel"/>
    <w:tmpl w:val="FFFFFFFF"/>
    <w:lvl w:ilvl="0">
      <w:start w:val="2"/>
      <w:numFmt w:val="lowerLetter"/>
      <w:lvlText w:val="%1)"/>
      <w:lvlJc w:val="left"/>
      <w:pPr>
        <w:tabs>
          <w:tab w:val="num" w:pos="360"/>
        </w:tabs>
        <w:ind w:left="360" w:hanging="360"/>
      </w:pPr>
      <w:rPr>
        <w:rFonts w:cs="Times New Roman" w:hint="default"/>
      </w:rPr>
    </w:lvl>
  </w:abstractNum>
  <w:abstractNum w:abstractNumId="9" w15:restartNumberingAfterBreak="0">
    <w:nsid w:val="1F7744E5"/>
    <w:multiLevelType w:val="hybridMultilevel"/>
    <w:tmpl w:val="FFFFFFFF"/>
    <w:lvl w:ilvl="0" w:tplc="BED8FCEC">
      <w:start w:val="13"/>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2713BC"/>
    <w:multiLevelType w:val="hybridMultilevel"/>
    <w:tmpl w:val="FFFFFFFF"/>
    <w:lvl w:ilvl="0" w:tplc="5338E3AC">
      <w:start w:val="19"/>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3E2E44"/>
    <w:multiLevelType w:val="hybridMultilevel"/>
    <w:tmpl w:val="FFFFFFFF"/>
    <w:lvl w:ilvl="0" w:tplc="F7507D5A">
      <w:start w:val="19"/>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693674"/>
    <w:multiLevelType w:val="hybridMultilevel"/>
    <w:tmpl w:val="FFFFFFFF"/>
    <w:lvl w:ilvl="0" w:tplc="6C1CD126">
      <w:start w:val="3"/>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8062022"/>
    <w:multiLevelType w:val="hybridMultilevel"/>
    <w:tmpl w:val="FFFFFFFF"/>
    <w:lvl w:ilvl="0" w:tplc="43CA1A3E">
      <w:start w:val="1"/>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687D49"/>
    <w:multiLevelType w:val="hybridMultilevel"/>
    <w:tmpl w:val="FFFFFFFF"/>
    <w:lvl w:ilvl="0" w:tplc="8CF8820E">
      <w:start w:val="1"/>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62677"/>
    <w:multiLevelType w:val="hybridMultilevel"/>
    <w:tmpl w:val="FFFFFFFF"/>
    <w:lvl w:ilvl="0" w:tplc="040C0011">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5A1704"/>
    <w:multiLevelType w:val="hybridMultilevel"/>
    <w:tmpl w:val="FFFFFFFF"/>
    <w:lvl w:ilvl="0" w:tplc="CB0C421C">
      <w:start w:val="19"/>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5F4691"/>
    <w:multiLevelType w:val="hybridMultilevel"/>
    <w:tmpl w:val="FFFFFFFF"/>
    <w:lvl w:ilvl="0" w:tplc="30A0B096">
      <w:start w:val="1"/>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D71759"/>
    <w:multiLevelType w:val="hybridMultilevel"/>
    <w:tmpl w:val="FFFFFFFF"/>
    <w:lvl w:ilvl="0" w:tplc="87428740">
      <w:start w:val="19"/>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394B94"/>
    <w:multiLevelType w:val="hybridMultilevel"/>
    <w:tmpl w:val="FFFFFFFF"/>
    <w:lvl w:ilvl="0" w:tplc="04686594">
      <w:start w:val="19"/>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4A56FE"/>
    <w:multiLevelType w:val="singleLevel"/>
    <w:tmpl w:val="FFFFFFFF"/>
    <w:lvl w:ilvl="0">
      <w:start w:val="2"/>
      <w:numFmt w:val="lowerLetter"/>
      <w:lvlText w:val="%1)"/>
      <w:lvlJc w:val="left"/>
      <w:pPr>
        <w:tabs>
          <w:tab w:val="num" w:pos="360"/>
        </w:tabs>
        <w:ind w:left="360" w:hanging="360"/>
      </w:pPr>
      <w:rPr>
        <w:rFonts w:cs="Times New Roman" w:hint="default"/>
      </w:rPr>
    </w:lvl>
  </w:abstractNum>
  <w:abstractNum w:abstractNumId="21" w15:restartNumberingAfterBreak="0">
    <w:nsid w:val="65792985"/>
    <w:multiLevelType w:val="hybridMultilevel"/>
    <w:tmpl w:val="FFFFFFFF"/>
    <w:lvl w:ilvl="0" w:tplc="4326539E">
      <w:start w:val="19"/>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A75D3D"/>
    <w:multiLevelType w:val="hybridMultilevel"/>
    <w:tmpl w:val="FFFFFFFF"/>
    <w:lvl w:ilvl="0" w:tplc="29EE1B80">
      <w:start w:val="1"/>
      <w:numFmt w:val="decimal"/>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6FFB51B9"/>
    <w:multiLevelType w:val="hybridMultilevel"/>
    <w:tmpl w:val="FFFFFFFF"/>
    <w:lvl w:ilvl="0" w:tplc="0E3C800E">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4246F"/>
    <w:multiLevelType w:val="hybridMultilevel"/>
    <w:tmpl w:val="FFFFFFFF"/>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5E3661F"/>
    <w:multiLevelType w:val="hybridMultilevel"/>
    <w:tmpl w:val="FFFFFFFF"/>
    <w:lvl w:ilvl="0" w:tplc="080C0011">
      <w:start w:val="1"/>
      <w:numFmt w:val="decimal"/>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num w:numId="1" w16cid:durableId="1826816014">
    <w:abstractNumId w:val="7"/>
  </w:num>
  <w:num w:numId="2" w16cid:durableId="1495149791">
    <w:abstractNumId w:val="8"/>
  </w:num>
  <w:num w:numId="3" w16cid:durableId="889999236">
    <w:abstractNumId w:val="20"/>
  </w:num>
  <w:num w:numId="4" w16cid:durableId="795561998">
    <w:abstractNumId w:val="4"/>
  </w:num>
  <w:num w:numId="5" w16cid:durableId="2048286632">
    <w:abstractNumId w:val="6"/>
  </w:num>
  <w:num w:numId="6" w16cid:durableId="2002392867">
    <w:abstractNumId w:val="2"/>
  </w:num>
  <w:num w:numId="7" w16cid:durableId="1098217431">
    <w:abstractNumId w:val="22"/>
  </w:num>
  <w:num w:numId="8" w16cid:durableId="1117021208">
    <w:abstractNumId w:val="12"/>
  </w:num>
  <w:num w:numId="9" w16cid:durableId="779564131">
    <w:abstractNumId w:val="23"/>
  </w:num>
  <w:num w:numId="10" w16cid:durableId="14842839">
    <w:abstractNumId w:val="15"/>
  </w:num>
  <w:num w:numId="11" w16cid:durableId="801654365">
    <w:abstractNumId w:val="5"/>
  </w:num>
  <w:num w:numId="12" w16cid:durableId="512648058">
    <w:abstractNumId w:val="24"/>
  </w:num>
  <w:num w:numId="13" w16cid:durableId="56976929">
    <w:abstractNumId w:val="3"/>
  </w:num>
  <w:num w:numId="14" w16cid:durableId="1131095728">
    <w:abstractNumId w:val="25"/>
  </w:num>
  <w:num w:numId="15" w16cid:durableId="1485242968">
    <w:abstractNumId w:val="14"/>
  </w:num>
  <w:num w:numId="16" w16cid:durableId="327289010">
    <w:abstractNumId w:val="17"/>
  </w:num>
  <w:num w:numId="17" w16cid:durableId="966204913">
    <w:abstractNumId w:val="1"/>
  </w:num>
  <w:num w:numId="18" w16cid:durableId="1435520343">
    <w:abstractNumId w:val="9"/>
  </w:num>
  <w:num w:numId="19" w16cid:durableId="1162543848">
    <w:abstractNumId w:val="16"/>
  </w:num>
  <w:num w:numId="20" w16cid:durableId="770079840">
    <w:abstractNumId w:val="10"/>
  </w:num>
  <w:num w:numId="21" w16cid:durableId="805581943">
    <w:abstractNumId w:val="18"/>
  </w:num>
  <w:num w:numId="22" w16cid:durableId="1793281724">
    <w:abstractNumId w:val="11"/>
  </w:num>
  <w:num w:numId="23" w16cid:durableId="1051267310">
    <w:abstractNumId w:val="19"/>
  </w:num>
  <w:num w:numId="24" w16cid:durableId="549614797">
    <w:abstractNumId w:val="21"/>
  </w:num>
  <w:num w:numId="25" w16cid:durableId="955215750">
    <w:abstractNumId w:val="13"/>
  </w:num>
  <w:num w:numId="26" w16cid:durableId="10804437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slie Carlot">
    <w15:presenceInfo w15:providerId="AD" w15:userId="S::Leslie.Carlot@gerard-indekeu.be::5cb6ab90-3cbf-45e0-be7d-ff2417c35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10"/>
  <w:drawingGridVerticalSpacing w:val="299"/>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2BC1"/>
    <w:rsid w:val="000001ED"/>
    <w:rsid w:val="00000951"/>
    <w:rsid w:val="000254D9"/>
    <w:rsid w:val="00034E53"/>
    <w:rsid w:val="00053027"/>
    <w:rsid w:val="00055011"/>
    <w:rsid w:val="00067D94"/>
    <w:rsid w:val="000829DF"/>
    <w:rsid w:val="000867CB"/>
    <w:rsid w:val="0008733B"/>
    <w:rsid w:val="00093126"/>
    <w:rsid w:val="000932CB"/>
    <w:rsid w:val="00096B7D"/>
    <w:rsid w:val="000A7BBE"/>
    <w:rsid w:val="000B2BE1"/>
    <w:rsid w:val="000E3CDA"/>
    <w:rsid w:val="000E54F7"/>
    <w:rsid w:val="000E7408"/>
    <w:rsid w:val="000E7C0B"/>
    <w:rsid w:val="000E7CD2"/>
    <w:rsid w:val="00101A38"/>
    <w:rsid w:val="0010302E"/>
    <w:rsid w:val="00105E7B"/>
    <w:rsid w:val="001105B7"/>
    <w:rsid w:val="00123215"/>
    <w:rsid w:val="001401D2"/>
    <w:rsid w:val="00141859"/>
    <w:rsid w:val="00150C60"/>
    <w:rsid w:val="00154F92"/>
    <w:rsid w:val="00183C9F"/>
    <w:rsid w:val="00197285"/>
    <w:rsid w:val="001A2F40"/>
    <w:rsid w:val="001B3915"/>
    <w:rsid w:val="001D7705"/>
    <w:rsid w:val="001D779A"/>
    <w:rsid w:val="001E1CD3"/>
    <w:rsid w:val="001F07A0"/>
    <w:rsid w:val="001F39F4"/>
    <w:rsid w:val="00206D1D"/>
    <w:rsid w:val="00207B62"/>
    <w:rsid w:val="00222BC1"/>
    <w:rsid w:val="0023065F"/>
    <w:rsid w:val="00231AF2"/>
    <w:rsid w:val="00234245"/>
    <w:rsid w:val="00270F30"/>
    <w:rsid w:val="002726F7"/>
    <w:rsid w:val="0029144A"/>
    <w:rsid w:val="002B473D"/>
    <w:rsid w:val="002B73B7"/>
    <w:rsid w:val="002C31AE"/>
    <w:rsid w:val="002C5847"/>
    <w:rsid w:val="002E29B2"/>
    <w:rsid w:val="002E4C37"/>
    <w:rsid w:val="002E5540"/>
    <w:rsid w:val="002F4464"/>
    <w:rsid w:val="003000FC"/>
    <w:rsid w:val="00300EB2"/>
    <w:rsid w:val="00301C0F"/>
    <w:rsid w:val="003117B7"/>
    <w:rsid w:val="0031791D"/>
    <w:rsid w:val="00325649"/>
    <w:rsid w:val="00333C91"/>
    <w:rsid w:val="00345548"/>
    <w:rsid w:val="00347877"/>
    <w:rsid w:val="00352130"/>
    <w:rsid w:val="0036361E"/>
    <w:rsid w:val="00364F71"/>
    <w:rsid w:val="00370599"/>
    <w:rsid w:val="00374B61"/>
    <w:rsid w:val="00374D7F"/>
    <w:rsid w:val="003803B5"/>
    <w:rsid w:val="00383A11"/>
    <w:rsid w:val="00383CDB"/>
    <w:rsid w:val="00386FCF"/>
    <w:rsid w:val="003D0864"/>
    <w:rsid w:val="003D1CDE"/>
    <w:rsid w:val="003E0F52"/>
    <w:rsid w:val="004007F0"/>
    <w:rsid w:val="004165F9"/>
    <w:rsid w:val="004167A0"/>
    <w:rsid w:val="00423052"/>
    <w:rsid w:val="00433B98"/>
    <w:rsid w:val="0045363C"/>
    <w:rsid w:val="00453993"/>
    <w:rsid w:val="004541E2"/>
    <w:rsid w:val="00454DBD"/>
    <w:rsid w:val="00482606"/>
    <w:rsid w:val="004936FC"/>
    <w:rsid w:val="00494DC1"/>
    <w:rsid w:val="004965BB"/>
    <w:rsid w:val="004977EE"/>
    <w:rsid w:val="004A4790"/>
    <w:rsid w:val="004A49DD"/>
    <w:rsid w:val="004B38A0"/>
    <w:rsid w:val="004C1A66"/>
    <w:rsid w:val="004C4B0F"/>
    <w:rsid w:val="004C4DE6"/>
    <w:rsid w:val="004D1088"/>
    <w:rsid w:val="004D344D"/>
    <w:rsid w:val="004D3539"/>
    <w:rsid w:val="004D6872"/>
    <w:rsid w:val="004E0683"/>
    <w:rsid w:val="004E4D02"/>
    <w:rsid w:val="004F40CA"/>
    <w:rsid w:val="004F5BDA"/>
    <w:rsid w:val="005016AB"/>
    <w:rsid w:val="00504B5D"/>
    <w:rsid w:val="00516510"/>
    <w:rsid w:val="005252FA"/>
    <w:rsid w:val="005607D5"/>
    <w:rsid w:val="0056240B"/>
    <w:rsid w:val="00572416"/>
    <w:rsid w:val="005750FE"/>
    <w:rsid w:val="005965DE"/>
    <w:rsid w:val="00596694"/>
    <w:rsid w:val="005A4DE4"/>
    <w:rsid w:val="005A60BE"/>
    <w:rsid w:val="005B18F2"/>
    <w:rsid w:val="005E120F"/>
    <w:rsid w:val="005E5E4C"/>
    <w:rsid w:val="005F2F68"/>
    <w:rsid w:val="00620F51"/>
    <w:rsid w:val="006220D2"/>
    <w:rsid w:val="006233FC"/>
    <w:rsid w:val="006378E2"/>
    <w:rsid w:val="00642CF5"/>
    <w:rsid w:val="00654CFB"/>
    <w:rsid w:val="00656010"/>
    <w:rsid w:val="00667E0E"/>
    <w:rsid w:val="006777B1"/>
    <w:rsid w:val="00696F07"/>
    <w:rsid w:val="006B09E1"/>
    <w:rsid w:val="006B2F36"/>
    <w:rsid w:val="006C0619"/>
    <w:rsid w:val="006C5356"/>
    <w:rsid w:val="006C6C25"/>
    <w:rsid w:val="006C7557"/>
    <w:rsid w:val="006D1361"/>
    <w:rsid w:val="006D386A"/>
    <w:rsid w:val="006D5BDE"/>
    <w:rsid w:val="00712D09"/>
    <w:rsid w:val="00717CA2"/>
    <w:rsid w:val="007325D1"/>
    <w:rsid w:val="00737AE4"/>
    <w:rsid w:val="00747524"/>
    <w:rsid w:val="007668C6"/>
    <w:rsid w:val="00767BE6"/>
    <w:rsid w:val="00772F2F"/>
    <w:rsid w:val="00777D1A"/>
    <w:rsid w:val="00793F7C"/>
    <w:rsid w:val="00794886"/>
    <w:rsid w:val="00795FE4"/>
    <w:rsid w:val="00797E97"/>
    <w:rsid w:val="007A1965"/>
    <w:rsid w:val="007B003E"/>
    <w:rsid w:val="007B1606"/>
    <w:rsid w:val="007B248B"/>
    <w:rsid w:val="007B6E5A"/>
    <w:rsid w:val="007D0C3C"/>
    <w:rsid w:val="007D2CBB"/>
    <w:rsid w:val="007D36C7"/>
    <w:rsid w:val="007F5E2F"/>
    <w:rsid w:val="00816747"/>
    <w:rsid w:val="00817C6D"/>
    <w:rsid w:val="00827046"/>
    <w:rsid w:val="00830760"/>
    <w:rsid w:val="00850E77"/>
    <w:rsid w:val="00856E57"/>
    <w:rsid w:val="00865AAA"/>
    <w:rsid w:val="00870198"/>
    <w:rsid w:val="008812E8"/>
    <w:rsid w:val="00883871"/>
    <w:rsid w:val="00884746"/>
    <w:rsid w:val="00891A4B"/>
    <w:rsid w:val="00891A4C"/>
    <w:rsid w:val="008A355E"/>
    <w:rsid w:val="008B1D9A"/>
    <w:rsid w:val="008D19A0"/>
    <w:rsid w:val="008D5DCA"/>
    <w:rsid w:val="008E74E9"/>
    <w:rsid w:val="008F2FAE"/>
    <w:rsid w:val="008F7BDE"/>
    <w:rsid w:val="008F7CA3"/>
    <w:rsid w:val="00915D88"/>
    <w:rsid w:val="009250B0"/>
    <w:rsid w:val="00926C59"/>
    <w:rsid w:val="009332D6"/>
    <w:rsid w:val="00946DD0"/>
    <w:rsid w:val="00961894"/>
    <w:rsid w:val="00966DC8"/>
    <w:rsid w:val="009714AF"/>
    <w:rsid w:val="009765FD"/>
    <w:rsid w:val="00995773"/>
    <w:rsid w:val="0099759D"/>
    <w:rsid w:val="009A0EC0"/>
    <w:rsid w:val="009A2B55"/>
    <w:rsid w:val="009B7F4F"/>
    <w:rsid w:val="009C225E"/>
    <w:rsid w:val="009C6B4D"/>
    <w:rsid w:val="009D77A0"/>
    <w:rsid w:val="00A04B7A"/>
    <w:rsid w:val="00A11C61"/>
    <w:rsid w:val="00A135D7"/>
    <w:rsid w:val="00A4499F"/>
    <w:rsid w:val="00A64B95"/>
    <w:rsid w:val="00A809DC"/>
    <w:rsid w:val="00A97A47"/>
    <w:rsid w:val="00AA586E"/>
    <w:rsid w:val="00AB4A40"/>
    <w:rsid w:val="00AC3C98"/>
    <w:rsid w:val="00AD7690"/>
    <w:rsid w:val="00AE02A2"/>
    <w:rsid w:val="00AE63C8"/>
    <w:rsid w:val="00AF4119"/>
    <w:rsid w:val="00AF44BF"/>
    <w:rsid w:val="00B007FF"/>
    <w:rsid w:val="00B03EE5"/>
    <w:rsid w:val="00B16DF8"/>
    <w:rsid w:val="00B47DC6"/>
    <w:rsid w:val="00B6094F"/>
    <w:rsid w:val="00B636E2"/>
    <w:rsid w:val="00B65AF4"/>
    <w:rsid w:val="00B728AD"/>
    <w:rsid w:val="00B76712"/>
    <w:rsid w:val="00B83989"/>
    <w:rsid w:val="00B87133"/>
    <w:rsid w:val="00BB45DB"/>
    <w:rsid w:val="00BD78B4"/>
    <w:rsid w:val="00BE2530"/>
    <w:rsid w:val="00BE6A2E"/>
    <w:rsid w:val="00BF7C82"/>
    <w:rsid w:val="00C04B9B"/>
    <w:rsid w:val="00C05A46"/>
    <w:rsid w:val="00C20626"/>
    <w:rsid w:val="00C20882"/>
    <w:rsid w:val="00C30298"/>
    <w:rsid w:val="00C3190B"/>
    <w:rsid w:val="00C3393C"/>
    <w:rsid w:val="00C36C94"/>
    <w:rsid w:val="00C416B6"/>
    <w:rsid w:val="00C633A1"/>
    <w:rsid w:val="00C85945"/>
    <w:rsid w:val="00C87854"/>
    <w:rsid w:val="00C909A3"/>
    <w:rsid w:val="00CA08E8"/>
    <w:rsid w:val="00CA3CB7"/>
    <w:rsid w:val="00CA4589"/>
    <w:rsid w:val="00CA5C50"/>
    <w:rsid w:val="00CA63D3"/>
    <w:rsid w:val="00CB2DB5"/>
    <w:rsid w:val="00CB54BB"/>
    <w:rsid w:val="00D00114"/>
    <w:rsid w:val="00D17CE3"/>
    <w:rsid w:val="00D24D7F"/>
    <w:rsid w:val="00D560A6"/>
    <w:rsid w:val="00D56609"/>
    <w:rsid w:val="00D63AC1"/>
    <w:rsid w:val="00D65E48"/>
    <w:rsid w:val="00D74443"/>
    <w:rsid w:val="00D87321"/>
    <w:rsid w:val="00D8740D"/>
    <w:rsid w:val="00D90EA0"/>
    <w:rsid w:val="00D93677"/>
    <w:rsid w:val="00D96011"/>
    <w:rsid w:val="00DA5E5D"/>
    <w:rsid w:val="00DB4E3D"/>
    <w:rsid w:val="00DB55A4"/>
    <w:rsid w:val="00DB60BA"/>
    <w:rsid w:val="00DC0937"/>
    <w:rsid w:val="00DC4066"/>
    <w:rsid w:val="00DD5088"/>
    <w:rsid w:val="00DE3C7C"/>
    <w:rsid w:val="00DE7BEE"/>
    <w:rsid w:val="00DF189E"/>
    <w:rsid w:val="00DF62F1"/>
    <w:rsid w:val="00E0023C"/>
    <w:rsid w:val="00E07E1B"/>
    <w:rsid w:val="00E11852"/>
    <w:rsid w:val="00E23CD7"/>
    <w:rsid w:val="00E2593E"/>
    <w:rsid w:val="00E368FF"/>
    <w:rsid w:val="00E51B64"/>
    <w:rsid w:val="00E606E6"/>
    <w:rsid w:val="00E60B97"/>
    <w:rsid w:val="00E622D1"/>
    <w:rsid w:val="00E63E7E"/>
    <w:rsid w:val="00E7287F"/>
    <w:rsid w:val="00E73A64"/>
    <w:rsid w:val="00E82BD9"/>
    <w:rsid w:val="00E86C60"/>
    <w:rsid w:val="00E91A3F"/>
    <w:rsid w:val="00EA20F1"/>
    <w:rsid w:val="00EA7124"/>
    <w:rsid w:val="00EB063C"/>
    <w:rsid w:val="00EB6E74"/>
    <w:rsid w:val="00EC5477"/>
    <w:rsid w:val="00EE60AE"/>
    <w:rsid w:val="00EE6941"/>
    <w:rsid w:val="00EF2521"/>
    <w:rsid w:val="00F040E1"/>
    <w:rsid w:val="00F24B4B"/>
    <w:rsid w:val="00F26433"/>
    <w:rsid w:val="00F30009"/>
    <w:rsid w:val="00F514B1"/>
    <w:rsid w:val="00F6166F"/>
    <w:rsid w:val="00F62080"/>
    <w:rsid w:val="00F66FBB"/>
    <w:rsid w:val="00F67F1D"/>
    <w:rsid w:val="00F71970"/>
    <w:rsid w:val="00F93554"/>
    <w:rsid w:val="00FA2EDB"/>
    <w:rsid w:val="00FA54A3"/>
    <w:rsid w:val="00FD69BF"/>
    <w:rsid w:val="00FE26EA"/>
    <w:rsid w:val="00FE38D2"/>
    <w:rsid w:val="00FE4288"/>
    <w:rsid w:val="00FF0E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78A0B0E"/>
  <w14:defaultImageDpi w14:val="0"/>
  <w15:docId w15:val="{FE96E4AA-2595-4DA4-9699-F4185002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uiPriority="35"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G Times" w:hAnsi="CG Times"/>
      <w:szCs w:val="20"/>
    </w:rPr>
  </w:style>
  <w:style w:type="paragraph" w:styleId="Heading1">
    <w:name w:val="heading 1"/>
    <w:basedOn w:val="Normal"/>
    <w:next w:val="Normal"/>
    <w:link w:val="Heading1Char"/>
    <w:uiPriority w:val="9"/>
    <w:qFormat/>
    <w:pPr>
      <w:keepNext/>
      <w:tabs>
        <w:tab w:val="left" w:pos="-720"/>
      </w:tabs>
      <w:suppressAutoHyphens/>
      <w:jc w:val="both"/>
      <w:outlineLvl w:val="0"/>
    </w:pPr>
    <w:rPr>
      <w:spacing w:val="-3"/>
      <w:u w:val="single"/>
    </w:rPr>
  </w:style>
  <w:style w:type="paragraph" w:styleId="Heading2">
    <w:name w:val="heading 2"/>
    <w:basedOn w:val="Normal"/>
    <w:next w:val="Normal"/>
    <w:link w:val="Heading2Char"/>
    <w:uiPriority w:val="9"/>
    <w:qFormat/>
    <w:pPr>
      <w:keepNext/>
      <w:tabs>
        <w:tab w:val="center" w:pos="4513"/>
      </w:tabs>
      <w:suppressAutoHyphens/>
      <w:jc w:val="center"/>
      <w:outlineLvl w:val="1"/>
    </w:pPr>
    <w:rPr>
      <w:spacing w:val="-3"/>
      <w:u w:val="single"/>
    </w:rPr>
  </w:style>
  <w:style w:type="paragraph" w:styleId="Heading3">
    <w:name w:val="heading 3"/>
    <w:basedOn w:val="Normal"/>
    <w:next w:val="Normal"/>
    <w:link w:val="Heading3Char"/>
    <w:uiPriority w:val="9"/>
    <w:qFormat/>
    <w:pPr>
      <w:keepNext/>
      <w:pBdr>
        <w:top w:val="single" w:sz="6" w:space="1" w:color="auto"/>
        <w:left w:val="single" w:sz="6" w:space="1" w:color="auto"/>
        <w:bottom w:val="single" w:sz="6" w:space="1" w:color="auto"/>
        <w:right w:val="single" w:sz="6" w:space="1" w:color="auto"/>
      </w:pBdr>
      <w:shd w:val="pct5" w:color="auto" w:fill="auto"/>
      <w:tabs>
        <w:tab w:val="left" w:pos="-720"/>
      </w:tabs>
      <w:suppressAutoHyphens/>
      <w:jc w:val="center"/>
      <w:outlineLvl w:val="2"/>
    </w:pPr>
    <w:rPr>
      <w:spacing w:val="-3"/>
      <w:u w:val="single"/>
    </w:rPr>
  </w:style>
  <w:style w:type="paragraph" w:styleId="Heading4">
    <w:name w:val="heading 4"/>
    <w:basedOn w:val="Normal"/>
    <w:next w:val="Normal"/>
    <w:link w:val="Heading4Char"/>
    <w:uiPriority w:val="9"/>
    <w:qFormat/>
    <w:pPr>
      <w:keepNext/>
      <w:widowControl w:val="0"/>
      <w:tabs>
        <w:tab w:val="left" w:pos="-1440"/>
        <w:tab w:val="left" w:pos="-720"/>
      </w:tabs>
      <w:jc w:val="center"/>
      <w:outlineLvl w:val="3"/>
    </w:pPr>
    <w:rPr>
      <w:sz w:val="21"/>
      <w:u w:val="single"/>
    </w:rPr>
  </w:style>
  <w:style w:type="paragraph" w:styleId="Heading5">
    <w:name w:val="heading 5"/>
    <w:basedOn w:val="Normal"/>
    <w:next w:val="Normal"/>
    <w:link w:val="Heading5Char"/>
    <w:uiPriority w:val="9"/>
    <w:qFormat/>
    <w:pPr>
      <w:keepNext/>
      <w:outlineLvl w:val="4"/>
    </w:pPr>
    <w:rPr>
      <w:u w:val="single"/>
    </w:rPr>
  </w:style>
  <w:style w:type="paragraph" w:styleId="Heading6">
    <w:name w:val="heading 6"/>
    <w:basedOn w:val="Normal"/>
    <w:next w:val="Normal"/>
    <w:link w:val="Heading6Char"/>
    <w:uiPriority w:val="99"/>
    <w:qFormat/>
    <w:pPr>
      <w:keepNext/>
      <w:tabs>
        <w:tab w:val="center" w:pos="4087"/>
      </w:tabs>
      <w:suppressAutoHyphens/>
      <w:jc w:val="center"/>
      <w:outlineLvl w:val="5"/>
    </w:pPr>
    <w:rPr>
      <w:b/>
      <w:spacing w:val="-3"/>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lang w:val="fr-FR" w:eastAsia="fr-FR"/>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lang w:val="fr-FR" w:eastAsia="fr-FR"/>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lang w:val="fr-FR" w:eastAsia="fr-FR"/>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lang w:val="fr-FR" w:eastAsia="fr-FR"/>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fr-FR" w:eastAsia="fr-FR"/>
    </w:rPr>
  </w:style>
  <w:style w:type="paragraph" w:styleId="TOC1">
    <w:name w:val="toc 1"/>
    <w:basedOn w:val="Normal"/>
    <w:next w:val="Normal"/>
    <w:uiPriority w:val="99"/>
    <w:semiHidden/>
    <w:pPr>
      <w:tabs>
        <w:tab w:val="left" w:leader="dot" w:pos="9000"/>
        <w:tab w:val="right" w:pos="9360"/>
      </w:tabs>
      <w:suppressAutoHyphens/>
      <w:spacing w:before="480"/>
      <w:ind w:left="720" w:right="720" w:hanging="720"/>
    </w:pPr>
    <w:rPr>
      <w:lang w:val="en-US"/>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fr-FR" w:eastAsia="fr-FR"/>
    </w:rPr>
  </w:style>
  <w:style w:type="paragraph" w:styleId="TOC2">
    <w:name w:val="toc 2"/>
    <w:basedOn w:val="Normal"/>
    <w:next w:val="Normal"/>
    <w:uiPriority w:val="99"/>
    <w:semiHidden/>
    <w:pPr>
      <w:tabs>
        <w:tab w:val="left" w:leader="dot" w:pos="9000"/>
        <w:tab w:val="right" w:pos="9360"/>
      </w:tabs>
      <w:suppressAutoHyphens/>
      <w:ind w:left="1440" w:right="720" w:hanging="720"/>
    </w:pPr>
    <w:rPr>
      <w:lang w:val="en-US"/>
    </w:rPr>
  </w:style>
  <w:style w:type="paragraph" w:styleId="TOC3">
    <w:name w:val="toc 3"/>
    <w:basedOn w:val="Normal"/>
    <w:next w:val="Normal"/>
    <w:uiPriority w:val="99"/>
    <w:semiHidden/>
    <w:pPr>
      <w:tabs>
        <w:tab w:val="left" w:leader="dot" w:pos="9000"/>
        <w:tab w:val="right" w:pos="9360"/>
      </w:tabs>
      <w:suppressAutoHyphens/>
      <w:ind w:left="2160" w:right="720" w:hanging="720"/>
    </w:pPr>
    <w:rPr>
      <w:lang w:val="en-US"/>
    </w:rPr>
  </w:style>
  <w:style w:type="paragraph" w:styleId="TOC4">
    <w:name w:val="toc 4"/>
    <w:basedOn w:val="Normal"/>
    <w:next w:val="Normal"/>
    <w:uiPriority w:val="99"/>
    <w:semiHidden/>
    <w:pPr>
      <w:tabs>
        <w:tab w:val="left" w:leader="dot" w:pos="9000"/>
        <w:tab w:val="right" w:pos="9360"/>
      </w:tabs>
      <w:suppressAutoHyphens/>
      <w:ind w:left="2880" w:right="720" w:hanging="720"/>
    </w:pPr>
    <w:rPr>
      <w:lang w:val="en-US"/>
    </w:rPr>
  </w:style>
  <w:style w:type="paragraph" w:styleId="TOC5">
    <w:name w:val="toc 5"/>
    <w:basedOn w:val="Normal"/>
    <w:next w:val="Normal"/>
    <w:uiPriority w:val="99"/>
    <w:semiHidden/>
    <w:pPr>
      <w:tabs>
        <w:tab w:val="left" w:leader="dot" w:pos="9000"/>
        <w:tab w:val="right" w:pos="9360"/>
      </w:tabs>
      <w:suppressAutoHyphens/>
      <w:ind w:left="3600" w:right="720" w:hanging="720"/>
    </w:pPr>
    <w:rPr>
      <w:lang w:val="en-US"/>
    </w:rPr>
  </w:style>
  <w:style w:type="paragraph" w:styleId="TOC6">
    <w:name w:val="toc 6"/>
    <w:basedOn w:val="Normal"/>
    <w:next w:val="Normal"/>
    <w:uiPriority w:val="99"/>
    <w:semiHidden/>
    <w:pPr>
      <w:tabs>
        <w:tab w:val="left" w:pos="9000"/>
        <w:tab w:val="right" w:pos="9360"/>
      </w:tabs>
      <w:suppressAutoHyphens/>
      <w:ind w:left="720" w:hanging="720"/>
    </w:pPr>
    <w:rPr>
      <w:lang w:val="en-US"/>
    </w:rPr>
  </w:style>
  <w:style w:type="paragraph" w:styleId="TOC7">
    <w:name w:val="toc 7"/>
    <w:basedOn w:val="Normal"/>
    <w:next w:val="Normal"/>
    <w:uiPriority w:val="99"/>
    <w:semiHidden/>
    <w:pPr>
      <w:suppressAutoHyphens/>
      <w:ind w:left="720" w:hanging="720"/>
    </w:pPr>
    <w:rPr>
      <w:lang w:val="en-US"/>
    </w:rPr>
  </w:style>
  <w:style w:type="paragraph" w:styleId="TOC8">
    <w:name w:val="toc 8"/>
    <w:basedOn w:val="Normal"/>
    <w:next w:val="Normal"/>
    <w:uiPriority w:val="99"/>
    <w:semiHidden/>
    <w:pPr>
      <w:tabs>
        <w:tab w:val="left" w:pos="9000"/>
        <w:tab w:val="right" w:pos="9360"/>
      </w:tabs>
      <w:suppressAutoHyphens/>
      <w:ind w:left="720" w:hanging="720"/>
    </w:pPr>
    <w:rPr>
      <w:lang w:val="en-US"/>
    </w:rPr>
  </w:style>
  <w:style w:type="paragraph" w:styleId="TOC9">
    <w:name w:val="toc 9"/>
    <w:basedOn w:val="Normal"/>
    <w:next w:val="Normal"/>
    <w:uiPriority w:val="99"/>
    <w:semiHidden/>
    <w:pPr>
      <w:tabs>
        <w:tab w:val="left" w:leader="dot" w:pos="9000"/>
        <w:tab w:val="right" w:pos="9360"/>
      </w:tabs>
      <w:suppressAutoHyphens/>
      <w:ind w:left="720" w:hanging="720"/>
    </w:pPr>
    <w:rPr>
      <w:lang w:val="en-US"/>
    </w:rPr>
  </w:style>
  <w:style w:type="paragraph" w:styleId="Index1">
    <w:name w:val="index 1"/>
    <w:basedOn w:val="Normal"/>
    <w:next w:val="Normal"/>
    <w:uiPriority w:val="99"/>
    <w:semiHidden/>
    <w:pPr>
      <w:tabs>
        <w:tab w:val="left" w:leader="dot" w:pos="9000"/>
        <w:tab w:val="right" w:pos="9360"/>
      </w:tabs>
      <w:suppressAutoHyphens/>
      <w:ind w:left="1440" w:right="720" w:hanging="1440"/>
    </w:pPr>
    <w:rPr>
      <w:lang w:val="en-US"/>
    </w:rPr>
  </w:style>
  <w:style w:type="paragraph" w:styleId="Index2">
    <w:name w:val="index 2"/>
    <w:basedOn w:val="Normal"/>
    <w:next w:val="Normal"/>
    <w:uiPriority w:val="99"/>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uiPriority w:val="99"/>
    <w:semiHidden/>
    <w:pPr>
      <w:tabs>
        <w:tab w:val="left" w:pos="9000"/>
        <w:tab w:val="right" w:pos="9360"/>
      </w:tabs>
      <w:suppressAutoHyphens/>
    </w:pPr>
    <w:rPr>
      <w:lang w:val="en-US"/>
    </w:r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Header">
    <w:name w:val="header"/>
    <w:basedOn w:val="Normal"/>
    <w:link w:val="HeaderChar"/>
    <w:uiPriority w:val="99"/>
    <w:pPr>
      <w:tabs>
        <w:tab w:val="center" w:pos="4536"/>
        <w:tab w:val="right" w:pos="9072"/>
      </w:tabs>
    </w:pPr>
  </w:style>
  <w:style w:type="paragraph" w:styleId="BodyText">
    <w:name w:val="Body Text"/>
    <w:basedOn w:val="Normal"/>
    <w:link w:val="BodyTextChar"/>
    <w:uiPriority w:val="99"/>
    <w:pPr>
      <w:tabs>
        <w:tab w:val="left" w:pos="-720"/>
      </w:tabs>
      <w:suppressAutoHyphens/>
      <w:jc w:val="both"/>
    </w:pPr>
    <w:rPr>
      <w:spacing w:val="-3"/>
    </w:rPr>
  </w:style>
  <w:style w:type="character" w:customStyle="1" w:styleId="HeaderChar">
    <w:name w:val="Header Char"/>
    <w:basedOn w:val="DefaultParagraphFont"/>
    <w:link w:val="Header"/>
    <w:uiPriority w:val="99"/>
    <w:locked/>
    <w:rPr>
      <w:rFonts w:ascii="CG Times" w:hAnsi="CG Times" w:cs="Times New Roman"/>
      <w:sz w:val="20"/>
      <w:szCs w:val="20"/>
      <w:lang w:val="fr-FR" w:eastAsia="fr-FR"/>
    </w:rPr>
  </w:style>
  <w:style w:type="paragraph" w:customStyle="1" w:styleId="Style2">
    <w:name w:val="Style2"/>
    <w:basedOn w:val="Normal"/>
    <w:uiPriority w:val="99"/>
    <w:pPr>
      <w:tabs>
        <w:tab w:val="left" w:pos="-1440"/>
      </w:tabs>
      <w:jc w:val="both"/>
    </w:pPr>
    <w:rPr>
      <w:u w:val="single"/>
    </w:rPr>
  </w:style>
  <w:style w:type="character" w:customStyle="1" w:styleId="BodyTextChar">
    <w:name w:val="Body Text Char"/>
    <w:basedOn w:val="DefaultParagraphFont"/>
    <w:link w:val="BodyText"/>
    <w:uiPriority w:val="99"/>
    <w:locked/>
    <w:rPr>
      <w:rFonts w:ascii="CG Times" w:hAnsi="CG Times" w:cs="Times New Roman"/>
      <w:sz w:val="20"/>
      <w:szCs w:val="20"/>
      <w:lang w:val="fr-FR" w:eastAsia="fr-FR"/>
    </w:rPr>
  </w:style>
  <w:style w:type="paragraph" w:styleId="BodyText3">
    <w:name w:val="Body Text 3"/>
    <w:basedOn w:val="Normal"/>
    <w:link w:val="BodyText3Char"/>
    <w:uiPriority w:val="99"/>
    <w:pPr>
      <w:tabs>
        <w:tab w:val="left" w:pos="-1440"/>
      </w:tabs>
    </w:pPr>
    <w:rPr>
      <w:rFonts w:ascii="CG Times (W1)" w:hAnsi="CG Times (W1)"/>
    </w:rPr>
  </w:style>
  <w:style w:type="paragraph" w:styleId="BodyText2">
    <w:name w:val="Body Text 2"/>
    <w:basedOn w:val="Normal"/>
    <w:link w:val="BodyText2Char"/>
    <w:uiPriority w:val="99"/>
    <w:pPr>
      <w:widowControl w:val="0"/>
      <w:jc w:val="both"/>
    </w:pPr>
    <w:rPr>
      <w:rFonts w:ascii="CG Times (W1)" w:hAnsi="CG Times (W1)"/>
      <w:lang w:val="fr-BE"/>
    </w:rPr>
  </w:style>
  <w:style w:type="character" w:customStyle="1" w:styleId="BodyText3Char">
    <w:name w:val="Body Text 3 Char"/>
    <w:basedOn w:val="DefaultParagraphFont"/>
    <w:link w:val="BodyText3"/>
    <w:uiPriority w:val="99"/>
    <w:locked/>
    <w:rPr>
      <w:rFonts w:ascii="CG Times" w:hAnsi="CG Times" w:cs="Times New Roman"/>
      <w:sz w:val="16"/>
      <w:szCs w:val="16"/>
      <w:lang w:val="fr-FR" w:eastAsia="fr-FR"/>
    </w:rPr>
  </w:style>
  <w:style w:type="character" w:styleId="Emphasis">
    <w:name w:val="Emphasis"/>
    <w:basedOn w:val="DefaultParagraphFont"/>
    <w:uiPriority w:val="99"/>
    <w:qFormat/>
    <w:rPr>
      <w:rFonts w:cs="Times New Roman"/>
      <w:i/>
      <w:iCs/>
    </w:rPr>
  </w:style>
  <w:style w:type="character" w:customStyle="1" w:styleId="BodyText2Char">
    <w:name w:val="Body Text 2 Char"/>
    <w:basedOn w:val="DefaultParagraphFont"/>
    <w:link w:val="BodyText2"/>
    <w:uiPriority w:val="99"/>
    <w:semiHidden/>
    <w:locked/>
    <w:rPr>
      <w:rFonts w:ascii="CG Times" w:hAnsi="CG Times" w:cs="Times New Roman"/>
      <w:sz w:val="20"/>
      <w:szCs w:val="20"/>
      <w:lang w:val="fr-FR" w:eastAsia="fr-FR"/>
    </w:rPr>
  </w:style>
  <w:style w:type="character" w:styleId="Strong">
    <w:name w:val="Strong"/>
    <w:basedOn w:val="DefaultParagraphFont"/>
    <w:uiPriority w:val="99"/>
    <w:qFormat/>
    <w:rPr>
      <w:rFonts w:cs="Times New Roman"/>
      <w:b/>
      <w:bCs/>
    </w:rPr>
  </w:style>
  <w:style w:type="character" w:styleId="CommentReference">
    <w:name w:val="annotation reference"/>
    <w:basedOn w:val="DefaultParagraphFont"/>
    <w:uiPriority w:val="99"/>
    <w:semiHidden/>
    <w:rsid w:val="00E2593E"/>
    <w:rPr>
      <w:rFonts w:cs="Times New Roman"/>
      <w:sz w:val="16"/>
      <w:szCs w:val="16"/>
    </w:rPr>
  </w:style>
  <w:style w:type="paragraph" w:styleId="CommentText">
    <w:name w:val="annotation text"/>
    <w:basedOn w:val="Normal"/>
    <w:link w:val="CommentTextChar"/>
    <w:uiPriority w:val="99"/>
    <w:semiHidden/>
    <w:rsid w:val="00E2593E"/>
    <w:rPr>
      <w:sz w:val="20"/>
    </w:rPr>
  </w:style>
  <w:style w:type="paragraph" w:styleId="CommentSubject">
    <w:name w:val="annotation subject"/>
    <w:basedOn w:val="CommentText"/>
    <w:next w:val="CommentText"/>
    <w:link w:val="CommentSubjectChar"/>
    <w:uiPriority w:val="99"/>
    <w:semiHidden/>
    <w:rsid w:val="00E2593E"/>
    <w:rPr>
      <w:b/>
      <w:bCs/>
    </w:rPr>
  </w:style>
  <w:style w:type="character" w:customStyle="1" w:styleId="CommentTextChar">
    <w:name w:val="Comment Text Char"/>
    <w:basedOn w:val="DefaultParagraphFont"/>
    <w:link w:val="CommentText"/>
    <w:uiPriority w:val="99"/>
    <w:semiHidden/>
    <w:locked/>
    <w:rPr>
      <w:rFonts w:ascii="CG Times" w:hAnsi="CG Times" w:cs="Times New Roman"/>
      <w:sz w:val="20"/>
      <w:szCs w:val="20"/>
      <w:lang w:val="fr-FR" w:eastAsia="fr-FR"/>
    </w:rPr>
  </w:style>
  <w:style w:type="paragraph" w:styleId="BalloonText">
    <w:name w:val="Balloon Text"/>
    <w:basedOn w:val="Normal"/>
    <w:link w:val="BalloonTextChar"/>
    <w:uiPriority w:val="99"/>
    <w:semiHidden/>
    <w:rsid w:val="00E2593E"/>
    <w:rPr>
      <w:rFonts w:ascii="Tahoma" w:hAnsi="Tahoma" w:cs="Tahoma"/>
      <w:sz w:val="16"/>
      <w:szCs w:val="16"/>
    </w:rPr>
  </w:style>
  <w:style w:type="character" w:customStyle="1" w:styleId="CommentSubjectChar">
    <w:name w:val="Comment Subject Char"/>
    <w:basedOn w:val="CommentTextChar"/>
    <w:link w:val="CommentSubject"/>
    <w:uiPriority w:val="99"/>
    <w:semiHidden/>
    <w:locked/>
    <w:rPr>
      <w:rFonts w:ascii="CG Times" w:hAnsi="CG Times" w:cs="Times New Roman"/>
      <w:b/>
      <w:bCs/>
      <w:sz w:val="20"/>
      <w:szCs w:val="20"/>
      <w:lang w:val="fr-FR" w:eastAsia="fr-FR"/>
    </w:rPr>
  </w:style>
  <w:style w:type="paragraph" w:styleId="Footer">
    <w:name w:val="footer"/>
    <w:basedOn w:val="Normal"/>
    <w:link w:val="FooterChar"/>
    <w:uiPriority w:val="99"/>
    <w:rsid w:val="000254D9"/>
    <w:pPr>
      <w:tabs>
        <w:tab w:val="center" w:pos="4536"/>
        <w:tab w:val="right" w:pos="9072"/>
      </w:tabs>
    </w:pPr>
  </w:style>
  <w:style w:type="character" w:customStyle="1" w:styleId="BalloonTextChar">
    <w:name w:val="Balloon Text Char"/>
    <w:basedOn w:val="DefaultParagraphFont"/>
    <w:link w:val="BalloonText"/>
    <w:uiPriority w:val="99"/>
    <w:semiHidden/>
    <w:locked/>
    <w:rPr>
      <w:rFonts w:ascii="Tahoma" w:hAnsi="Tahoma" w:cs="Tahoma"/>
      <w:sz w:val="16"/>
      <w:szCs w:val="16"/>
      <w:lang w:val="fr-FR" w:eastAsia="fr-FR"/>
    </w:rPr>
  </w:style>
  <w:style w:type="paragraph" w:styleId="Title">
    <w:name w:val="Title"/>
    <w:basedOn w:val="Normal"/>
    <w:next w:val="Normal"/>
    <w:link w:val="TitleChar"/>
    <w:uiPriority w:val="10"/>
    <w:qFormat/>
    <w:rsid w:val="00EA7124"/>
    <w:pPr>
      <w:keepNext/>
      <w:jc w:val="both"/>
    </w:pPr>
    <w:rPr>
      <w:rFonts w:ascii="Calibri" w:hAnsi="Calibri"/>
      <w:b/>
      <w:sz w:val="24"/>
      <w:u w:val="single"/>
    </w:rPr>
  </w:style>
  <w:style w:type="character" w:customStyle="1" w:styleId="FooterChar">
    <w:name w:val="Footer Char"/>
    <w:basedOn w:val="DefaultParagraphFont"/>
    <w:link w:val="Footer"/>
    <w:uiPriority w:val="99"/>
    <w:locked/>
    <w:rsid w:val="000254D9"/>
    <w:rPr>
      <w:rFonts w:ascii="CG Times" w:hAnsi="CG Times" w:cs="Times New Roman"/>
      <w:sz w:val="20"/>
      <w:szCs w:val="20"/>
      <w:lang w:val="fr-FR" w:eastAsia="fr-FR"/>
    </w:rPr>
  </w:style>
  <w:style w:type="character" w:styleId="PageNumber">
    <w:name w:val="page number"/>
    <w:basedOn w:val="DefaultParagraphFont"/>
    <w:uiPriority w:val="99"/>
    <w:rsid w:val="00EA7124"/>
    <w:rPr>
      <w:rFonts w:cs="Times New Roman"/>
    </w:rPr>
  </w:style>
  <w:style w:type="character" w:customStyle="1" w:styleId="TitleChar">
    <w:name w:val="Title Char"/>
    <w:basedOn w:val="DefaultParagraphFont"/>
    <w:link w:val="Title"/>
    <w:uiPriority w:val="10"/>
    <w:rsid w:val="00EA7124"/>
    <w:rPr>
      <w:rFonts w:ascii="Calibri" w:hAnsi="Calibri" w:cs="Times New Roman"/>
      <w:b/>
      <w:sz w:val="20"/>
      <w:szCs w:val="20"/>
      <w:u w:val="single"/>
    </w:rPr>
  </w:style>
  <w:style w:type="paragraph" w:customStyle="1" w:styleId="Chapitre">
    <w:name w:val="Chapitre"/>
    <w:basedOn w:val="Normal"/>
    <w:next w:val="Normal"/>
    <w:rsid w:val="00EA7124"/>
    <w:pPr>
      <w:keepLines/>
      <w:spacing w:after="240"/>
      <w:jc w:val="center"/>
      <w:outlineLvl w:val="0"/>
    </w:pPr>
    <w:rPr>
      <w:rFonts w:ascii="Calibri" w:hAnsi="Calibri"/>
      <w:b/>
      <w:caps/>
      <w:u w:val="single"/>
    </w:rPr>
  </w:style>
  <w:style w:type="paragraph" w:styleId="Quote">
    <w:name w:val="Quote"/>
    <w:basedOn w:val="Normal"/>
    <w:next w:val="Normal"/>
    <w:link w:val="QuoteChar"/>
    <w:uiPriority w:val="29"/>
    <w:qFormat/>
    <w:rsid w:val="00EA7124"/>
    <w:pPr>
      <w:keepLines/>
      <w:jc w:val="both"/>
    </w:pPr>
    <w:rPr>
      <w:rFonts w:ascii="Calibri" w:hAnsi="Calibri"/>
      <w:i/>
      <w:szCs w:val="22"/>
    </w:rPr>
  </w:style>
  <w:style w:type="paragraph" w:customStyle="1" w:styleId="ComparutionCentre">
    <w:name w:val="Comparution Centrée"/>
    <w:basedOn w:val="Normal"/>
    <w:next w:val="Normal"/>
    <w:rsid w:val="00EA7124"/>
    <w:pPr>
      <w:keepLines/>
      <w:spacing w:after="240"/>
      <w:jc w:val="center"/>
    </w:pPr>
    <w:rPr>
      <w:rFonts w:ascii="Calibri" w:hAnsi="Calibri"/>
      <w:b/>
      <w:u w:val="single"/>
    </w:rPr>
  </w:style>
  <w:style w:type="character" w:customStyle="1" w:styleId="QuoteChar">
    <w:name w:val="Quote Char"/>
    <w:basedOn w:val="DefaultParagraphFont"/>
    <w:link w:val="Quote"/>
    <w:uiPriority w:val="29"/>
    <w:rsid w:val="00EA7124"/>
    <w:rPr>
      <w:rFonts w:ascii="Calibri" w:hAnsi="Calibri" w:cs="Times New Roman"/>
      <w:i/>
    </w:rPr>
  </w:style>
  <w:style w:type="paragraph" w:customStyle="1" w:styleId="ComparutionDroite">
    <w:name w:val="Comparution Droite"/>
    <w:basedOn w:val="Normal"/>
    <w:next w:val="Normal"/>
    <w:rsid w:val="00EA7124"/>
    <w:pPr>
      <w:keepLines/>
      <w:spacing w:after="240"/>
      <w:jc w:val="right"/>
    </w:pPr>
    <w:rPr>
      <w:rFonts w:ascii="Calibri" w:hAnsi="Calibri"/>
      <w:b/>
      <w:u w:val="single"/>
    </w:rPr>
  </w:style>
  <w:style w:type="paragraph" w:customStyle="1" w:styleId="ComparutionGauche">
    <w:name w:val="Comparution Gauche"/>
    <w:basedOn w:val="Normal"/>
    <w:next w:val="Normal"/>
    <w:rsid w:val="00EA7124"/>
    <w:pPr>
      <w:keepLines/>
      <w:spacing w:after="240"/>
    </w:pPr>
    <w:rPr>
      <w:rFonts w:ascii="Calibri" w:hAnsi="Calibri"/>
      <w:b/>
      <w:u w:val="single"/>
    </w:rPr>
  </w:style>
  <w:style w:type="character" w:customStyle="1" w:styleId="Normaltableau">
    <w:name w:val="Normal tableau"/>
    <w:rsid w:val="00EA7124"/>
  </w:style>
  <w:style w:type="paragraph" w:customStyle="1" w:styleId="Gras">
    <w:name w:val="Gras"/>
    <w:basedOn w:val="Normal"/>
    <w:next w:val="Normal"/>
    <w:rsid w:val="00EA7124"/>
    <w:pPr>
      <w:keepLines/>
      <w:jc w:val="both"/>
    </w:pPr>
    <w:rPr>
      <w:rFonts w:ascii="Calibri" w:hAnsi="Calibri"/>
      <w:b/>
    </w:rPr>
  </w:style>
  <w:style w:type="paragraph" w:customStyle="1" w:styleId="Grassoulign">
    <w:name w:val="Gras souligné"/>
    <w:basedOn w:val="Normal"/>
    <w:next w:val="Normal"/>
    <w:rsid w:val="00EA7124"/>
    <w:pPr>
      <w:keepLines/>
      <w:jc w:val="both"/>
    </w:pPr>
    <w:rPr>
      <w:rFonts w:ascii="Calibri" w:hAnsi="Calibri"/>
      <w:b/>
      <w:u w:val="single"/>
      <w:lang w:val="en-GB"/>
    </w:rPr>
  </w:style>
  <w:style w:type="character" w:styleId="Hyperlink">
    <w:name w:val="Hyperlink"/>
    <w:basedOn w:val="DefaultParagraphFont"/>
    <w:uiPriority w:val="99"/>
    <w:rsid w:val="00EA7124"/>
    <w:rPr>
      <w:rFonts w:ascii="Arial" w:hAnsi="Arial" w:cs="Times New Roman"/>
      <w:color w:val="auto"/>
      <w:sz w:val="22"/>
      <w:u w:val="none"/>
    </w:rPr>
  </w:style>
  <w:style w:type="character" w:styleId="FollowedHyperlink">
    <w:name w:val="FollowedHyperlink"/>
    <w:basedOn w:val="DefaultParagraphFont"/>
    <w:uiPriority w:val="99"/>
    <w:rsid w:val="00EA7124"/>
    <w:rPr>
      <w:rFonts w:ascii="Arial" w:hAnsi="Arial" w:cs="Times New Roman"/>
      <w:color w:val="auto"/>
      <w:sz w:val="22"/>
      <w:u w:val="none"/>
    </w:rPr>
  </w:style>
  <w:style w:type="paragraph" w:customStyle="1" w:styleId="Normalsoulign">
    <w:name w:val="Normal souligné"/>
    <w:basedOn w:val="Normal"/>
    <w:next w:val="Normal"/>
    <w:rsid w:val="00EA7124"/>
    <w:pPr>
      <w:keepLines/>
      <w:jc w:val="both"/>
    </w:pPr>
    <w:rPr>
      <w:rFonts w:ascii="Calibri" w:hAnsi="Calibri"/>
      <w:u w:val="single"/>
    </w:rPr>
  </w:style>
  <w:style w:type="paragraph" w:customStyle="1" w:styleId="Enttetableaucentre">
    <w:name w:val="Entête tableau centrée"/>
    <w:rsid w:val="00EA7124"/>
    <w:pPr>
      <w:spacing w:after="0" w:line="240" w:lineRule="auto"/>
      <w:jc w:val="center"/>
    </w:pPr>
    <w:rPr>
      <w:rFonts w:ascii="Arial" w:hAnsi="Arial"/>
    </w:rPr>
  </w:style>
  <w:style w:type="paragraph" w:customStyle="1" w:styleId="Tableau">
    <w:name w:val="Tableau"/>
    <w:rsid w:val="00EA7124"/>
    <w:pPr>
      <w:spacing w:after="0" w:line="240" w:lineRule="auto"/>
      <w:jc w:val="both"/>
    </w:pPr>
    <w:rPr>
      <w:rFonts w:ascii="Arial" w:hAnsi="Arial"/>
      <w:kern w:val="28"/>
      <w:sz w:val="20"/>
      <w:szCs w:val="20"/>
    </w:rPr>
  </w:style>
  <w:style w:type="paragraph" w:customStyle="1" w:styleId="Enttetableaudroit">
    <w:name w:val="Entête tableau droit"/>
    <w:rsid w:val="00EA7124"/>
    <w:pPr>
      <w:spacing w:after="0" w:line="240" w:lineRule="auto"/>
      <w:jc w:val="right"/>
    </w:pPr>
    <w:rPr>
      <w:rFonts w:ascii="Arial" w:hAnsi="Arial"/>
    </w:rPr>
  </w:style>
  <w:style w:type="paragraph" w:customStyle="1" w:styleId="Enttetableaugauche">
    <w:name w:val="Entête tableau gauche"/>
    <w:rsid w:val="00EA7124"/>
    <w:pPr>
      <w:spacing w:after="0" w:line="240" w:lineRule="auto"/>
    </w:pPr>
    <w:rPr>
      <w:rFonts w:ascii="Arial" w:hAnsi="Arial"/>
    </w:rPr>
  </w:style>
  <w:style w:type="paragraph" w:customStyle="1" w:styleId="Enttetableau">
    <w:name w:val="Entête tableau"/>
    <w:basedOn w:val="Normal"/>
    <w:next w:val="Normal"/>
    <w:rsid w:val="00EA7124"/>
    <w:pPr>
      <w:keepLines/>
      <w:pBdr>
        <w:top w:val="single" w:sz="4" w:space="1" w:color="auto"/>
        <w:left w:val="single" w:sz="4" w:space="4" w:color="auto"/>
        <w:bottom w:val="single" w:sz="4" w:space="1" w:color="auto"/>
        <w:right w:val="single" w:sz="4" w:space="4" w:color="auto"/>
      </w:pBdr>
      <w:shd w:val="pct10" w:color="auto" w:fill="FFFFFF"/>
      <w:jc w:val="center"/>
    </w:pPr>
    <w:rPr>
      <w:rFonts w:ascii="Calibri" w:hAnsi="Calibri"/>
      <w:b/>
      <w:sz w:val="26"/>
      <w:u w:val="single"/>
    </w:rPr>
  </w:style>
  <w:style w:type="table" w:styleId="TableGrid">
    <w:name w:val="Table Grid"/>
    <w:basedOn w:val="TableNormal"/>
    <w:uiPriority w:val="39"/>
    <w:rsid w:val="00EA7124"/>
    <w:pPr>
      <w:spacing w:after="0" w:line="240" w:lineRule="auto"/>
    </w:pPr>
    <w:rPr>
      <w:rFonts w:ascii="Calibri" w:hAnsi="Calibri"/>
      <w:lang w:val="fr-B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CADRE">
    <w:name w:val="ENTETECADRE"/>
    <w:qFormat/>
    <w:rsid w:val="00EA7124"/>
    <w:pPr>
      <w:spacing w:after="0" w:line="240" w:lineRule="auto"/>
      <w:jc w:val="center"/>
    </w:pPr>
    <w:rPr>
      <w:rFonts w:ascii="Calibri" w:hAnsi="Calibri"/>
      <w:lang w:val="fr-BE"/>
    </w:rPr>
  </w:style>
  <w:style w:type="paragraph" w:customStyle="1" w:styleId="ENTETEREF">
    <w:name w:val="ENTETEREF"/>
    <w:qFormat/>
    <w:rsid w:val="00EA7124"/>
    <w:pPr>
      <w:spacing w:after="0" w:line="240" w:lineRule="auto"/>
    </w:pPr>
    <w:rPr>
      <w:rFonts w:ascii="Calibri" w:hAnsi="Calibri"/>
      <w:szCs w:val="20"/>
    </w:rPr>
  </w:style>
  <w:style w:type="paragraph" w:styleId="Revision">
    <w:name w:val="Revision"/>
    <w:uiPriority w:val="99"/>
    <w:semiHidden/>
    <w:rsid w:val="00EA7124"/>
    <w:pPr>
      <w:spacing w:after="0" w:line="240" w:lineRule="auto"/>
    </w:pPr>
    <w:rPr>
      <w:rFonts w:ascii="Calibri" w:hAnsi="Calibri"/>
      <w:lang w:val="fr-BE" w:eastAsia="en-US"/>
    </w:rPr>
  </w:style>
  <w:style w:type="paragraph" w:styleId="ListParagraph">
    <w:name w:val="List Paragraph"/>
    <w:basedOn w:val="Normal"/>
    <w:uiPriority w:val="34"/>
    <w:qFormat/>
    <w:rsid w:val="00EA7124"/>
    <w:pPr>
      <w:spacing w:after="160" w:line="256" w:lineRule="auto"/>
      <w:ind w:left="720"/>
      <w:contextualSpacing/>
    </w:pPr>
    <w:rPr>
      <w:rFonts w:ascii="Calibri" w:hAnsi="Calibri"/>
      <w:szCs w:val="22"/>
      <w:lang w:val="fr-BE" w:eastAsia="en-US"/>
    </w:rPr>
  </w:style>
  <w:style w:type="table" w:customStyle="1" w:styleId="Grilledutableau1">
    <w:name w:val="Grille du tableau1"/>
    <w:basedOn w:val="TableNormal"/>
    <w:next w:val="TableGrid"/>
    <w:uiPriority w:val="39"/>
    <w:rsid w:val="00EA7124"/>
    <w:pPr>
      <w:spacing w:after="0" w:line="240" w:lineRule="auto"/>
    </w:pPr>
    <w:rPr>
      <w:rFonts w:ascii="Calibri" w:hAnsi="Calibri"/>
      <w:sz w:val="20"/>
      <w:szCs w:val="20"/>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15281">
      <w:marLeft w:val="0"/>
      <w:marRight w:val="0"/>
      <w:marTop w:val="0"/>
      <w:marBottom w:val="0"/>
      <w:divBdr>
        <w:top w:val="none" w:sz="0" w:space="0" w:color="auto"/>
        <w:left w:val="none" w:sz="0" w:space="0" w:color="auto"/>
        <w:bottom w:val="none" w:sz="0" w:space="0" w:color="auto"/>
        <w:right w:val="none" w:sz="0" w:space="0" w:color="auto"/>
      </w:divBdr>
    </w:div>
    <w:div w:id="206915282">
      <w:marLeft w:val="0"/>
      <w:marRight w:val="0"/>
      <w:marTop w:val="0"/>
      <w:marBottom w:val="0"/>
      <w:divBdr>
        <w:top w:val="none" w:sz="0" w:space="0" w:color="auto"/>
        <w:left w:val="none" w:sz="0" w:space="0" w:color="auto"/>
        <w:bottom w:val="none" w:sz="0" w:space="0" w:color="auto"/>
        <w:right w:val="none" w:sz="0" w:space="0" w:color="auto"/>
      </w:divBdr>
    </w:div>
    <w:div w:id="206915283">
      <w:marLeft w:val="0"/>
      <w:marRight w:val="0"/>
      <w:marTop w:val="0"/>
      <w:marBottom w:val="0"/>
      <w:divBdr>
        <w:top w:val="none" w:sz="0" w:space="0" w:color="auto"/>
        <w:left w:val="none" w:sz="0" w:space="0" w:color="auto"/>
        <w:bottom w:val="none" w:sz="0" w:space="0" w:color="auto"/>
        <w:right w:val="none" w:sz="0" w:space="0" w:color="auto"/>
      </w:divBdr>
    </w:div>
    <w:div w:id="206915284">
      <w:marLeft w:val="0"/>
      <w:marRight w:val="0"/>
      <w:marTop w:val="0"/>
      <w:marBottom w:val="0"/>
      <w:divBdr>
        <w:top w:val="none" w:sz="0" w:space="0" w:color="auto"/>
        <w:left w:val="none" w:sz="0" w:space="0" w:color="auto"/>
        <w:bottom w:val="none" w:sz="0" w:space="0" w:color="auto"/>
        <w:right w:val="none" w:sz="0" w:space="0" w:color="auto"/>
      </w:divBdr>
    </w:div>
    <w:div w:id="206915285">
      <w:marLeft w:val="0"/>
      <w:marRight w:val="0"/>
      <w:marTop w:val="0"/>
      <w:marBottom w:val="0"/>
      <w:divBdr>
        <w:top w:val="none" w:sz="0" w:space="0" w:color="auto"/>
        <w:left w:val="none" w:sz="0" w:space="0" w:color="auto"/>
        <w:bottom w:val="none" w:sz="0" w:space="0" w:color="auto"/>
        <w:right w:val="none" w:sz="0" w:space="0" w:color="auto"/>
      </w:divBdr>
    </w:div>
    <w:div w:id="9850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otaris.be/notariele-akten/mijn-akte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bopub.economie.fgov.b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aire.be/actes-notaries/mes-acte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kbopub.economie.fgov.be/"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90FA-28D7-4A32-96F8-DEFF5292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3860</Words>
  <Characters>21230</Characters>
  <Application>Microsoft Office Word</Application>
  <DocSecurity>4</DocSecurity>
  <Lines>176</Lines>
  <Paragraphs>50</Paragraphs>
  <ScaleCrop>false</ScaleCrop>
  <HeadingPairs>
    <vt:vector size="2" baseType="variant">
      <vt:variant>
        <vt:lpstr>Titre</vt:lpstr>
      </vt:variant>
      <vt:variant>
        <vt:i4>1</vt:i4>
      </vt:variant>
    </vt:vector>
  </HeadingPairs>
  <TitlesOfParts>
    <vt:vector size="1" baseType="lpstr">
      <vt:lpstr>LD - CRISTAL</vt:lpstr>
    </vt:vector>
  </TitlesOfParts>
  <Company>Notaire</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 - CRISTAL</dc:title>
  <dc:subject/>
  <dc:creator>INDEKEU GERARD</dc:creator>
  <cp:keywords/>
  <dc:description/>
  <cp:lastModifiedBy>Siel Moreels</cp:lastModifiedBy>
  <cp:revision>2</cp:revision>
  <cp:lastPrinted>2004-12-02T14:08:00Z</cp:lastPrinted>
  <dcterms:created xsi:type="dcterms:W3CDTF">2026-02-13T15:47:00Z</dcterms:created>
  <dcterms:modified xsi:type="dcterms:W3CDTF">2026-02-13T15:47:00Z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te">
    <vt:lpwstr>1</vt:lpwstr>
  </property>
  <property fmtid="{D5CDD505-2E9C-101B-9397-08002B2CF9AE}" pid="3" name="IsConverted">
    <vt:lpwstr>0</vt:lpwstr>
  </property>
</Properties>
</file>